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DD6" w:rsidRDefault="005667FC" w:rsidP="00B20DD6">
      <w:pPr>
        <w:pStyle w:val="BAB"/>
        <w:spacing w:after="0" w:line="240" w:lineRule="auto"/>
        <w:rPr>
          <w:rFonts w:cs="Times New Roman"/>
          <w:lang w:val="en-US"/>
        </w:rPr>
      </w:pPr>
      <w:r w:rsidRPr="005667FC">
        <w:t>Meningkatkan Penguasaan Kosakata Bahasa Inggris Melalui Pengembangan Model Total Physical Response (Tpr) Berbasis Multimedia</w:t>
      </w:r>
      <w:r w:rsidRPr="005667FC">
        <w:rPr>
          <w:rFonts w:cs="Times New Roman"/>
        </w:rPr>
        <w:t xml:space="preserve"> Untuk Anak Usia Dini</w:t>
      </w:r>
    </w:p>
    <w:p w:rsidR="005667FC" w:rsidRPr="005667FC" w:rsidRDefault="005667FC" w:rsidP="00B20DD6">
      <w:pPr>
        <w:pStyle w:val="BAB"/>
        <w:spacing w:after="0" w:line="240" w:lineRule="auto"/>
        <w:rPr>
          <w:rFonts w:ascii="Times New Roman" w:hAnsi="Times New Roman" w:cs="Times New Roman"/>
          <w:lang w:val="en-US"/>
        </w:rPr>
      </w:pPr>
      <w:bookmarkStart w:id="0" w:name="_GoBack"/>
      <w:bookmarkEnd w:id="0"/>
    </w:p>
    <w:p w:rsidR="00B20DD6" w:rsidRPr="005667FC" w:rsidRDefault="005667FC" w:rsidP="00B20DD6">
      <w:pPr>
        <w:pStyle w:val="BAB"/>
        <w:spacing w:after="0" w:line="240" w:lineRule="auto"/>
        <w:rPr>
          <w:rFonts w:ascii="Times New Roman" w:hAnsi="Times New Roman" w:cs="Times New Roman"/>
        </w:rPr>
      </w:pPr>
      <w:r w:rsidRPr="005667FC">
        <w:rPr>
          <w:rFonts w:ascii="Times New Roman" w:hAnsi="Times New Roman" w:cs="Times New Roman"/>
        </w:rPr>
        <w:t>Miftah Kusuma Dewi</w:t>
      </w:r>
    </w:p>
    <w:p w:rsidR="00B20DD6" w:rsidRPr="005739BE" w:rsidRDefault="00B20DD6" w:rsidP="00B20DD6">
      <w:pPr>
        <w:pStyle w:val="BAB"/>
        <w:spacing w:after="0" w:line="240" w:lineRule="auto"/>
        <w:rPr>
          <w:rFonts w:asciiTheme="majorHAnsi" w:hAnsiTheme="majorHAnsi"/>
          <w:sz w:val="40"/>
          <w:szCs w:val="40"/>
        </w:rPr>
      </w:pPr>
      <w:r>
        <w:rPr>
          <w:rFonts w:ascii="Times New Roman" w:hAnsi="Times New Roman" w:cs="Times New Roman"/>
        </w:rPr>
        <w:t>Institut Agama Islam Pangeran diponegoro Nganjuk</w:t>
      </w:r>
    </w:p>
    <w:p w:rsidR="00B20DD6" w:rsidRDefault="00B20DD6" w:rsidP="00B20DD6">
      <w:pPr>
        <w:pStyle w:val="firstparagraph"/>
        <w:rPr>
          <w:rFonts w:ascii="Cambria" w:hAnsi="Cambria"/>
          <w:lang w:val="id-ID"/>
        </w:rPr>
      </w:pPr>
    </w:p>
    <w:p w:rsidR="00B20DD6" w:rsidRPr="003E44E9" w:rsidRDefault="00B20DD6" w:rsidP="00B20DD6">
      <w:pPr>
        <w:pStyle w:val="firstparagraph"/>
        <w:rPr>
          <w:rFonts w:ascii="Cambria" w:hAnsi="Cambria"/>
          <w:i/>
          <w:iCs/>
          <w:lang w:val="id-ID"/>
        </w:rPr>
      </w:pPr>
      <w:proofErr w:type="gramStart"/>
      <w:r w:rsidRPr="003E44E9">
        <w:rPr>
          <w:rFonts w:ascii="Times New Roman" w:hAnsi="Times New Roman"/>
          <w:i/>
          <w:iCs/>
          <w:sz w:val="24"/>
          <w:szCs w:val="24"/>
        </w:rPr>
        <w:t>Menghafal Al-Qur’an di luar kepala merupakan usaha yang paling efektif dalam menjaga kemurnian Al-Qur’an yang agung.</w:t>
      </w:r>
      <w:proofErr w:type="gramEnd"/>
      <w:r w:rsidRPr="003E44E9">
        <w:rPr>
          <w:rFonts w:ascii="Times New Roman" w:hAnsi="Times New Roman"/>
          <w:i/>
          <w:iCs/>
          <w:sz w:val="24"/>
          <w:szCs w:val="24"/>
        </w:rPr>
        <w:t xml:space="preserve"> </w:t>
      </w:r>
      <w:proofErr w:type="gramStart"/>
      <w:r w:rsidRPr="003E44E9">
        <w:rPr>
          <w:rFonts w:ascii="Times New Roman" w:hAnsi="Times New Roman"/>
          <w:i/>
          <w:iCs/>
          <w:sz w:val="24"/>
          <w:szCs w:val="24"/>
        </w:rPr>
        <w:t>Dengan hafalan tersebut berarti meletakkan pada hati sanubari penghafal</w:t>
      </w:r>
      <w:r w:rsidRPr="003E44E9">
        <w:rPr>
          <w:rStyle w:val="FootnoteReference"/>
          <w:rFonts w:ascii="Times New Roman" w:hAnsi="Times New Roman"/>
          <w:i/>
          <w:iCs/>
          <w:sz w:val="24"/>
          <w:szCs w:val="24"/>
        </w:rPr>
        <w:footnoteReference w:id="1"/>
      </w:r>
      <w:r w:rsidRPr="003E44E9">
        <w:rPr>
          <w:rFonts w:ascii="Times New Roman" w:hAnsi="Times New Roman"/>
          <w:i/>
          <w:iCs/>
          <w:sz w:val="24"/>
          <w:szCs w:val="24"/>
        </w:rPr>
        <w:t>.</w:t>
      </w:r>
      <w:proofErr w:type="gramEnd"/>
      <w:r w:rsidRPr="003E44E9">
        <w:rPr>
          <w:rFonts w:ascii="Times New Roman" w:hAnsi="Times New Roman"/>
          <w:i/>
          <w:iCs/>
          <w:sz w:val="24"/>
          <w:szCs w:val="24"/>
        </w:rPr>
        <w:t xml:space="preserve"> Kh.Maftuh Bastul Birri dalam bukunya mengatakan </w:t>
      </w:r>
      <w:proofErr w:type="gramStart"/>
      <w:r w:rsidRPr="003E44E9">
        <w:rPr>
          <w:rFonts w:ascii="Times New Roman" w:hAnsi="Times New Roman"/>
          <w:i/>
          <w:iCs/>
          <w:sz w:val="24"/>
          <w:szCs w:val="24"/>
        </w:rPr>
        <w:t>“ menghafalkan</w:t>
      </w:r>
      <w:proofErr w:type="gramEnd"/>
      <w:r w:rsidRPr="003E44E9">
        <w:rPr>
          <w:rFonts w:ascii="Times New Roman" w:hAnsi="Times New Roman"/>
          <w:i/>
          <w:iCs/>
          <w:sz w:val="24"/>
          <w:szCs w:val="24"/>
        </w:rPr>
        <w:t xml:space="preserve"> Al-Qur’an itu hukumnya fardlu kifayah, seperti halnya belajar ilmu-ilmu agam lainya. Bahkan merupakan paling utamanya fardlu kifayah, karena demi menjaga kelestarian kitab pedoman orang </w:t>
      </w:r>
      <w:proofErr w:type="gramStart"/>
      <w:r w:rsidRPr="003E44E9">
        <w:rPr>
          <w:rFonts w:ascii="Times New Roman" w:hAnsi="Times New Roman"/>
          <w:i/>
          <w:iCs/>
          <w:sz w:val="24"/>
          <w:szCs w:val="24"/>
        </w:rPr>
        <w:t>islam</w:t>
      </w:r>
      <w:proofErr w:type="gramEnd"/>
    </w:p>
    <w:p w:rsidR="00B20DD6" w:rsidRPr="005667FC" w:rsidRDefault="00B20DD6" w:rsidP="00B20DD6">
      <w:pPr>
        <w:pStyle w:val="BAB"/>
        <w:spacing w:after="0" w:line="240" w:lineRule="auto"/>
        <w:jc w:val="left"/>
      </w:pPr>
      <w:r w:rsidRPr="003E44E9">
        <w:t>Kata Kunci</w:t>
      </w:r>
      <w:r>
        <w:t xml:space="preserve"> : </w:t>
      </w:r>
      <w:r w:rsidR="005667FC" w:rsidRPr="005667FC">
        <w:t>Penguasaan Kosakata Bahasa Inggris</w:t>
      </w:r>
    </w:p>
    <w:p w:rsidR="00B20DD6" w:rsidRPr="003E44E9" w:rsidRDefault="00B20DD6" w:rsidP="00B20DD6">
      <w:pPr>
        <w:pStyle w:val="BAB"/>
        <w:spacing w:after="0" w:line="240" w:lineRule="auto"/>
        <w:jc w:val="left"/>
      </w:pPr>
    </w:p>
    <w:p w:rsidR="00B20DD6" w:rsidRPr="00AC40A6" w:rsidRDefault="00B20DD6" w:rsidP="00B20DD6">
      <w:pPr>
        <w:pStyle w:val="ListParagraph"/>
        <w:numPr>
          <w:ilvl w:val="0"/>
          <w:numId w:val="5"/>
        </w:numPr>
        <w:spacing w:line="240" w:lineRule="auto"/>
        <w:ind w:left="426" w:hanging="426"/>
        <w:jc w:val="left"/>
        <w:rPr>
          <w:rFonts w:ascii="Cambria" w:hAnsi="Cambria" w:cstheme="majorBidi"/>
          <w:b/>
          <w:bCs/>
          <w:sz w:val="24"/>
          <w:szCs w:val="24"/>
        </w:rPr>
      </w:pPr>
      <w:r>
        <w:rPr>
          <w:rFonts w:ascii="Cambria" w:hAnsi="Cambria" w:cstheme="majorBidi"/>
          <w:b/>
          <w:bCs/>
          <w:sz w:val="24"/>
          <w:szCs w:val="24"/>
          <w:lang w:val="id-ID"/>
        </w:rPr>
        <w:t>Kontek Penelitian</w:t>
      </w:r>
    </w:p>
    <w:p w:rsidR="00B20DD6" w:rsidRDefault="00B20DD6" w:rsidP="00B20DD6">
      <w:pPr>
        <w:tabs>
          <w:tab w:val="left" w:pos="1960"/>
        </w:tabs>
        <w:spacing w:line="240" w:lineRule="auto"/>
        <w:ind w:left="720" w:right="680" w:hanging="720"/>
        <w:rPr>
          <w:rFonts w:ascii="Cambria" w:eastAsia="Arial" w:hAnsi="Cambria"/>
          <w:sz w:val="24"/>
          <w:szCs w:val="24"/>
          <w:lang w:val="id-ID" w:eastAsia="id-ID"/>
        </w:rPr>
      </w:pPr>
    </w:p>
    <w:p w:rsidR="00B20DD6" w:rsidRDefault="00B20DD6" w:rsidP="00B20DD6">
      <w:pPr>
        <w:ind w:left="426" w:firstLine="567"/>
        <w:rPr>
          <w:rFonts w:ascii="Times New Roman" w:hAnsi="Times New Roman"/>
          <w:sz w:val="24"/>
          <w:szCs w:val="24"/>
        </w:rPr>
      </w:pPr>
      <w:r>
        <w:rPr>
          <w:rFonts w:ascii="Times New Roman" w:hAnsi="Times New Roman"/>
          <w:sz w:val="24"/>
          <w:szCs w:val="24"/>
        </w:rPr>
        <w:t xml:space="preserve">Al-Qur’an merupakan sumber hukum utama dari ajaran </w:t>
      </w:r>
      <w:proofErr w:type="gramStart"/>
      <w:r>
        <w:rPr>
          <w:rFonts w:ascii="Times New Roman" w:hAnsi="Times New Roman"/>
          <w:sz w:val="24"/>
          <w:szCs w:val="24"/>
        </w:rPr>
        <w:t>islam</w:t>
      </w:r>
      <w:proofErr w:type="gramEnd"/>
      <w:r>
        <w:rPr>
          <w:rFonts w:ascii="Times New Roman" w:hAnsi="Times New Roman"/>
          <w:sz w:val="24"/>
          <w:szCs w:val="24"/>
        </w:rPr>
        <w:t xml:space="preserve">. </w:t>
      </w:r>
      <w:proofErr w:type="gramStart"/>
      <w:r>
        <w:rPr>
          <w:rFonts w:ascii="Times New Roman" w:hAnsi="Times New Roman"/>
          <w:sz w:val="24"/>
          <w:szCs w:val="24"/>
        </w:rPr>
        <w:t>Al-qur’an di turunkam untuk memberi petunjuk kepada manusia ke arah tujuan yang terang dan jalan yang lurus dengan menegakan asas kehidupan yang didasarkan pada keimanan kepada Allah dan risalah-Nya.</w:t>
      </w:r>
      <w:proofErr w:type="gramEnd"/>
      <w:r>
        <w:rPr>
          <w:rStyle w:val="FootnoteReference"/>
          <w:rFonts w:ascii="Times New Roman" w:hAnsi="Times New Roman"/>
          <w:sz w:val="24"/>
          <w:szCs w:val="24"/>
        </w:rPr>
        <w:footnoteReference w:id="2"/>
      </w:r>
      <w:r>
        <w:rPr>
          <w:rFonts w:ascii="Times New Roman" w:hAnsi="Times New Roman"/>
          <w:sz w:val="24"/>
          <w:szCs w:val="24"/>
        </w:rPr>
        <w:t xml:space="preserve"> Sebagai umat </w:t>
      </w:r>
      <w:proofErr w:type="gramStart"/>
      <w:r>
        <w:rPr>
          <w:rFonts w:ascii="Times New Roman" w:hAnsi="Times New Roman"/>
          <w:sz w:val="24"/>
          <w:szCs w:val="24"/>
        </w:rPr>
        <w:t>muslim</w:t>
      </w:r>
      <w:proofErr w:type="gramEnd"/>
      <w:r>
        <w:rPr>
          <w:rFonts w:ascii="Times New Roman" w:hAnsi="Times New Roman"/>
          <w:sz w:val="24"/>
          <w:szCs w:val="24"/>
        </w:rPr>
        <w:t xml:space="preserve"> sudah menjadi kewajiban bagi kita untuk mempelajari dan menjadikan al-qur’an sebagai pedoman hidup. Di dalam al-qur’an telah terkandung </w:t>
      </w:r>
      <w:r>
        <w:rPr>
          <w:rFonts w:ascii="Times New Roman" w:hAnsi="Times New Roman"/>
          <w:sz w:val="24"/>
          <w:szCs w:val="24"/>
        </w:rPr>
        <w:lastRenderedPageBreak/>
        <w:t xml:space="preserve">seluruh pedoman hidup bagi umat </w:t>
      </w:r>
      <w:proofErr w:type="gramStart"/>
      <w:r>
        <w:rPr>
          <w:rFonts w:ascii="Times New Roman" w:hAnsi="Times New Roman"/>
          <w:sz w:val="24"/>
          <w:szCs w:val="24"/>
        </w:rPr>
        <w:t>muslim</w:t>
      </w:r>
      <w:proofErr w:type="gramEnd"/>
      <w:r>
        <w:rPr>
          <w:rFonts w:ascii="Times New Roman" w:hAnsi="Times New Roman"/>
          <w:sz w:val="24"/>
          <w:szCs w:val="24"/>
        </w:rPr>
        <w:t xml:space="preserve">, baik pedoman dalam menjalani hidup di dunia dan juga pedoman untuk mempersiapkan hidup di akhirat kelak. Hal ini sesuai dengan firman </w:t>
      </w:r>
      <w:proofErr w:type="gramStart"/>
      <w:r>
        <w:rPr>
          <w:rFonts w:ascii="Times New Roman" w:hAnsi="Times New Roman"/>
          <w:sz w:val="24"/>
          <w:szCs w:val="24"/>
        </w:rPr>
        <w:t>allah</w:t>
      </w:r>
      <w:proofErr w:type="gramEnd"/>
      <w:r>
        <w:rPr>
          <w:rFonts w:ascii="Times New Roman" w:hAnsi="Times New Roman"/>
          <w:sz w:val="24"/>
          <w:szCs w:val="24"/>
        </w:rPr>
        <w:t xml:space="preserve"> yang berbunyi.</w:t>
      </w:r>
    </w:p>
    <w:p w:rsidR="00B20DD6" w:rsidRPr="001A5ABF" w:rsidRDefault="00B20DD6" w:rsidP="00B20DD6">
      <w:pPr>
        <w:bidi/>
        <w:spacing w:line="480" w:lineRule="auto"/>
        <w:ind w:left="284" w:firstLine="709"/>
        <w:rPr>
          <w:rFonts w:asciiTheme="minorHAnsi" w:hAnsiTheme="minorHAnsi" w:cs="KFGQPC Uthmanic Script HAFS"/>
          <w:sz w:val="28"/>
          <w:szCs w:val="28"/>
        </w:rPr>
      </w:pPr>
      <w:r>
        <w:rPr>
          <w:rFonts w:cs="KFGQPC Uthmanic Script HAFS" w:hint="cs"/>
          <w:sz w:val="28"/>
          <w:szCs w:val="28"/>
          <w:rtl/>
        </w:rPr>
        <w:t xml:space="preserve">ذَٰلِكَ ٱلۡكِتَٰبُ لَا رَيۡبَۛ فِيهِۛ هُدٗى لِّلۡمُتَّقِينَ  </w:t>
      </w:r>
    </w:p>
    <w:p w:rsidR="00B20DD6" w:rsidRDefault="00B20DD6" w:rsidP="00B20DD6">
      <w:pPr>
        <w:tabs>
          <w:tab w:val="left" w:pos="6409"/>
        </w:tabs>
        <w:spacing w:line="240" w:lineRule="auto"/>
        <w:ind w:left="1985" w:right="282" w:hanging="992"/>
        <w:rPr>
          <w:rFonts w:ascii="Times New Roman" w:hAnsi="Times New Roman"/>
          <w:i/>
          <w:iCs/>
          <w:sz w:val="24"/>
          <w:szCs w:val="24"/>
        </w:rPr>
      </w:pPr>
      <w:proofErr w:type="gramStart"/>
      <w:r>
        <w:rPr>
          <w:rFonts w:ascii="Times New Roman" w:hAnsi="Times New Roman"/>
          <w:i/>
          <w:iCs/>
          <w:sz w:val="24"/>
          <w:szCs w:val="24"/>
        </w:rPr>
        <w:t>Artinya :“</w:t>
      </w:r>
      <w:proofErr w:type="gramEnd"/>
      <w:r>
        <w:rPr>
          <w:rFonts w:ascii="Times New Roman" w:hAnsi="Times New Roman"/>
          <w:i/>
          <w:iCs/>
          <w:sz w:val="24"/>
          <w:szCs w:val="24"/>
        </w:rPr>
        <w:t>K</w:t>
      </w:r>
      <w:r w:rsidRPr="008E6F00">
        <w:rPr>
          <w:rFonts w:ascii="Times New Roman" w:hAnsi="Times New Roman"/>
          <w:i/>
          <w:iCs/>
          <w:sz w:val="24"/>
          <w:szCs w:val="24"/>
        </w:rPr>
        <w:t>itab suci itu tidak ada yang meragukan didalamnya</w:t>
      </w:r>
      <w:r>
        <w:rPr>
          <w:rFonts w:ascii="Times New Roman" w:hAnsi="Times New Roman"/>
          <w:i/>
          <w:iCs/>
          <w:sz w:val="24"/>
          <w:szCs w:val="24"/>
        </w:rPr>
        <w:t xml:space="preserve">, petunjuk bagi orang orang yang bertaqwa </w:t>
      </w:r>
      <w:r w:rsidRPr="008E6F00">
        <w:rPr>
          <w:rFonts w:ascii="Times New Roman" w:hAnsi="Times New Roman"/>
          <w:i/>
          <w:iCs/>
          <w:sz w:val="24"/>
          <w:szCs w:val="24"/>
        </w:rPr>
        <w:t>”</w:t>
      </w:r>
      <w:r>
        <w:rPr>
          <w:rFonts w:ascii="Times New Roman" w:hAnsi="Times New Roman"/>
          <w:i/>
          <w:iCs/>
          <w:sz w:val="24"/>
          <w:szCs w:val="24"/>
        </w:rPr>
        <w:t>(Al Baqarah:2”).</w:t>
      </w:r>
      <w:r>
        <w:rPr>
          <w:rStyle w:val="FootnoteReference"/>
          <w:rFonts w:ascii="Times New Roman" w:hAnsi="Times New Roman"/>
          <w:i/>
          <w:iCs/>
          <w:sz w:val="24"/>
          <w:szCs w:val="24"/>
        </w:rPr>
        <w:footnoteReference w:id="3"/>
      </w:r>
    </w:p>
    <w:p w:rsidR="00B20DD6" w:rsidRPr="00716C1D" w:rsidRDefault="00B20DD6" w:rsidP="00B20DD6">
      <w:pPr>
        <w:tabs>
          <w:tab w:val="left" w:pos="6409"/>
        </w:tabs>
        <w:spacing w:line="240" w:lineRule="auto"/>
        <w:ind w:left="993" w:right="282" w:firstLine="0"/>
        <w:rPr>
          <w:rFonts w:ascii="Times New Roman" w:hAnsi="Times New Roman"/>
          <w:sz w:val="24"/>
          <w:szCs w:val="24"/>
        </w:rPr>
      </w:pPr>
    </w:p>
    <w:p w:rsidR="00B20DD6" w:rsidRDefault="00B20DD6" w:rsidP="00B20DD6">
      <w:pPr>
        <w:ind w:left="426" w:firstLine="567"/>
        <w:rPr>
          <w:rFonts w:ascii="Times New Roman" w:hAnsi="Times New Roman"/>
          <w:sz w:val="24"/>
          <w:szCs w:val="24"/>
          <w:lang w:val="id-ID"/>
        </w:rPr>
      </w:pPr>
      <w:r>
        <w:rPr>
          <w:rFonts w:ascii="Times New Roman" w:hAnsi="Times New Roman"/>
          <w:sz w:val="24"/>
          <w:szCs w:val="24"/>
        </w:rPr>
        <w:t xml:space="preserve">Sebagai pedoman hidup umat </w:t>
      </w:r>
      <w:proofErr w:type="gramStart"/>
      <w:r>
        <w:rPr>
          <w:rFonts w:ascii="Times New Roman" w:hAnsi="Times New Roman"/>
          <w:sz w:val="24"/>
          <w:szCs w:val="24"/>
        </w:rPr>
        <w:t>islam</w:t>
      </w:r>
      <w:proofErr w:type="gramEnd"/>
      <w:r>
        <w:rPr>
          <w:rFonts w:ascii="Times New Roman" w:hAnsi="Times New Roman"/>
          <w:sz w:val="24"/>
          <w:szCs w:val="24"/>
        </w:rPr>
        <w:t xml:space="preserve"> sepanjang masa alqur’an telah terjaga keotentikanya sejak dari zaman azali, berlanjut pada penurunanya pada baginda nabi muhammad, hingga sampai pada kita saat ini. Allah telah menjamin keotentikanya tanpa ada keraguan </w:t>
      </w:r>
      <w:proofErr w:type="gramStart"/>
      <w:r>
        <w:rPr>
          <w:rFonts w:ascii="Times New Roman" w:hAnsi="Times New Roman"/>
          <w:sz w:val="24"/>
          <w:szCs w:val="24"/>
        </w:rPr>
        <w:t>sama</w:t>
      </w:r>
      <w:proofErr w:type="gramEnd"/>
      <w:r>
        <w:rPr>
          <w:rFonts w:ascii="Times New Roman" w:hAnsi="Times New Roman"/>
          <w:sz w:val="24"/>
          <w:szCs w:val="24"/>
        </w:rPr>
        <w:t xml:space="preserve"> sekali, hal ini telah tercantum dalam firman allah yang berbunyi.</w:t>
      </w:r>
    </w:p>
    <w:p w:rsidR="00B20DD6" w:rsidRDefault="00B20DD6" w:rsidP="00B20DD6">
      <w:pPr>
        <w:bidi/>
        <w:ind w:firstLine="709"/>
        <w:rPr>
          <w:rFonts w:cs="KFGQPC Uthmanic Script HAFS"/>
          <w:sz w:val="28"/>
          <w:szCs w:val="28"/>
          <w:rtl/>
        </w:rPr>
      </w:pPr>
      <w:r>
        <w:rPr>
          <w:rFonts w:cs="KFGQPC Uthmanic Script HAFS" w:hint="cs"/>
          <w:sz w:val="28"/>
          <w:szCs w:val="28"/>
          <w:rtl/>
        </w:rPr>
        <w:t xml:space="preserve">إِنَّا نَحۡنُ نَزَّلۡنَا ٱلذِّكۡرَ وَإِنَّا لَهُۥ لَحَٰفِظُونَ  </w:t>
      </w:r>
    </w:p>
    <w:p w:rsidR="00B20DD6" w:rsidRDefault="00B20DD6" w:rsidP="00B20DD6">
      <w:pPr>
        <w:tabs>
          <w:tab w:val="left" w:pos="6409"/>
        </w:tabs>
        <w:spacing w:line="240" w:lineRule="auto"/>
        <w:ind w:left="1985" w:right="282" w:hanging="992"/>
        <w:rPr>
          <w:rFonts w:ascii="Times New Roman" w:hAnsi="Times New Roman"/>
          <w:bCs/>
          <w:i/>
          <w:iCs/>
          <w:sz w:val="24"/>
          <w:szCs w:val="24"/>
        </w:rPr>
      </w:pPr>
      <w:proofErr w:type="gramStart"/>
      <w:r w:rsidRPr="00B706D1">
        <w:rPr>
          <w:rFonts w:ascii="Times New Roman" w:hAnsi="Times New Roman"/>
          <w:bCs/>
          <w:i/>
          <w:iCs/>
          <w:sz w:val="24"/>
          <w:szCs w:val="24"/>
        </w:rPr>
        <w:t>Artinya</w:t>
      </w:r>
      <w:r>
        <w:rPr>
          <w:rFonts w:ascii="Times New Roman" w:hAnsi="Times New Roman"/>
          <w:bCs/>
          <w:sz w:val="24"/>
          <w:szCs w:val="24"/>
        </w:rPr>
        <w:t xml:space="preserve"> :</w:t>
      </w:r>
      <w:proofErr w:type="gramEnd"/>
      <w:r>
        <w:rPr>
          <w:rFonts w:ascii="Times New Roman" w:hAnsi="Times New Roman"/>
          <w:bCs/>
          <w:sz w:val="24"/>
          <w:szCs w:val="24"/>
        </w:rPr>
        <w:t xml:space="preserve"> “</w:t>
      </w:r>
      <w:r w:rsidRPr="00FF4E6D">
        <w:rPr>
          <w:rFonts w:ascii="Times New Roman" w:hAnsi="Times New Roman"/>
          <w:bCs/>
          <w:i/>
          <w:iCs/>
          <w:sz w:val="24"/>
          <w:szCs w:val="24"/>
        </w:rPr>
        <w:t>Sesungguhnya Kami-lah yang menurunkan Al-Qur’an dan sesungguhnya Kami benar</w:t>
      </w:r>
      <w:r>
        <w:rPr>
          <w:rFonts w:ascii="Times New Roman" w:hAnsi="Times New Roman"/>
          <w:bCs/>
          <w:i/>
          <w:iCs/>
          <w:sz w:val="24"/>
          <w:szCs w:val="24"/>
        </w:rPr>
        <w:t>-benar memeliharanya”(Al-Hijr:</w:t>
      </w:r>
      <w:r w:rsidRPr="00FF4E6D">
        <w:rPr>
          <w:rFonts w:ascii="Times New Roman" w:hAnsi="Times New Roman"/>
          <w:bCs/>
          <w:i/>
          <w:iCs/>
          <w:sz w:val="24"/>
          <w:szCs w:val="24"/>
        </w:rPr>
        <w:t>9)</w:t>
      </w:r>
    </w:p>
    <w:p w:rsidR="00B20DD6" w:rsidRPr="00FF4E6D" w:rsidRDefault="00B20DD6" w:rsidP="00B20DD6">
      <w:pPr>
        <w:tabs>
          <w:tab w:val="left" w:pos="6409"/>
        </w:tabs>
        <w:spacing w:line="240" w:lineRule="auto"/>
        <w:ind w:left="993" w:right="282" w:firstLine="0"/>
        <w:rPr>
          <w:rFonts w:ascii="Times New Roman" w:hAnsi="Times New Roman"/>
          <w:b/>
          <w:sz w:val="40"/>
          <w:szCs w:val="40"/>
          <w:rtl/>
        </w:rPr>
      </w:pPr>
    </w:p>
    <w:p w:rsidR="00B20DD6" w:rsidRDefault="00B20DD6" w:rsidP="00B20DD6">
      <w:pPr>
        <w:ind w:left="426" w:firstLine="567"/>
        <w:rPr>
          <w:rFonts w:ascii="Times New Roman" w:hAnsi="Times New Roman"/>
          <w:sz w:val="24"/>
          <w:szCs w:val="24"/>
        </w:rPr>
      </w:pPr>
      <w:r>
        <w:rPr>
          <w:rFonts w:ascii="Times New Roman" w:hAnsi="Times New Roman"/>
          <w:sz w:val="24"/>
          <w:szCs w:val="24"/>
        </w:rPr>
        <w:t xml:space="preserve">Dan juga </w:t>
      </w:r>
      <w:proofErr w:type="gramStart"/>
      <w:r>
        <w:rPr>
          <w:rFonts w:ascii="Times New Roman" w:hAnsi="Times New Roman"/>
          <w:sz w:val="24"/>
          <w:szCs w:val="24"/>
        </w:rPr>
        <w:t>allah</w:t>
      </w:r>
      <w:proofErr w:type="gramEnd"/>
      <w:r>
        <w:rPr>
          <w:rFonts w:ascii="Times New Roman" w:hAnsi="Times New Roman"/>
          <w:sz w:val="24"/>
          <w:szCs w:val="24"/>
        </w:rPr>
        <w:t xml:space="preserve"> telah memudahkan al-quran untuk dipelajari dan di hafalkan, sesuai firmanya yang berbunyi.</w:t>
      </w:r>
    </w:p>
    <w:p w:rsidR="00B20DD6" w:rsidRDefault="00B20DD6" w:rsidP="00B20DD6">
      <w:pPr>
        <w:tabs>
          <w:tab w:val="left" w:pos="6409"/>
        </w:tabs>
        <w:bidi/>
        <w:spacing w:line="240" w:lineRule="auto"/>
        <w:ind w:left="1274" w:right="282" w:hanging="992"/>
        <w:rPr>
          <w:rFonts w:cs="KFGQPC Uthmanic Script HAFS"/>
          <w:sz w:val="28"/>
          <w:szCs w:val="28"/>
          <w:lang w:val="id-ID"/>
        </w:rPr>
      </w:pPr>
      <w:r w:rsidRPr="0076234E">
        <w:rPr>
          <w:rFonts w:ascii="Traditional Arabic" w:hAnsi="Traditional Arabic" w:cs="Traditional Arabic"/>
          <w:sz w:val="32"/>
          <w:szCs w:val="32"/>
          <w:rtl/>
        </w:rPr>
        <w:t xml:space="preserve"> </w:t>
      </w:r>
      <w:r>
        <w:rPr>
          <w:rFonts w:cs="KFGQPC Uthmanic Script HAFS" w:hint="cs"/>
          <w:sz w:val="28"/>
          <w:szCs w:val="28"/>
          <w:rtl/>
        </w:rPr>
        <w:t xml:space="preserve">وَلَقَدۡ يَسَّرۡنَا ٱلۡقُرۡءَانَ لِلذِّكۡرِ فَهَلۡ مِن مُّدَّكِرٖ  </w:t>
      </w:r>
    </w:p>
    <w:p w:rsidR="00B20DD6" w:rsidRPr="00B54018" w:rsidRDefault="00B20DD6" w:rsidP="00B20DD6">
      <w:pPr>
        <w:tabs>
          <w:tab w:val="left" w:pos="6409"/>
        </w:tabs>
        <w:bidi/>
        <w:spacing w:line="240" w:lineRule="auto"/>
        <w:ind w:left="1274" w:right="282" w:hanging="992"/>
        <w:rPr>
          <w:rFonts w:cs="KFGQPC Uthmanic Script HAFS"/>
          <w:sz w:val="28"/>
          <w:szCs w:val="28"/>
          <w:lang w:val="id-ID"/>
        </w:rPr>
      </w:pPr>
    </w:p>
    <w:p w:rsidR="00B20DD6" w:rsidRDefault="00B20DD6" w:rsidP="00B20DD6">
      <w:pPr>
        <w:tabs>
          <w:tab w:val="left" w:pos="6409"/>
        </w:tabs>
        <w:spacing w:line="240" w:lineRule="auto"/>
        <w:ind w:left="1985" w:right="282" w:hanging="992"/>
        <w:rPr>
          <w:rFonts w:ascii="Times New Roman" w:hAnsi="Times New Roman"/>
          <w:i/>
          <w:iCs/>
          <w:sz w:val="24"/>
          <w:szCs w:val="24"/>
        </w:rPr>
      </w:pPr>
      <w:r w:rsidRPr="008A203D">
        <w:rPr>
          <w:rFonts w:ascii="Times New Roman" w:hAnsi="Times New Roman"/>
          <w:i/>
          <w:iCs/>
          <w:sz w:val="24"/>
          <w:szCs w:val="24"/>
        </w:rPr>
        <w:lastRenderedPageBreak/>
        <w:t>Artinya</w:t>
      </w:r>
      <w:proofErr w:type="gramStart"/>
      <w:r w:rsidRPr="008A203D">
        <w:rPr>
          <w:rFonts w:ascii="Times New Roman" w:hAnsi="Times New Roman"/>
          <w:i/>
          <w:iCs/>
          <w:sz w:val="24"/>
          <w:szCs w:val="24"/>
        </w:rPr>
        <w:t>:</w:t>
      </w:r>
      <w:r w:rsidRPr="00FF4E6D">
        <w:rPr>
          <w:rFonts w:ascii="Times New Roman" w:hAnsi="Times New Roman"/>
          <w:i/>
          <w:iCs/>
          <w:sz w:val="24"/>
          <w:szCs w:val="24"/>
        </w:rPr>
        <w:t>“</w:t>
      </w:r>
      <w:proofErr w:type="gramEnd"/>
      <w:r w:rsidRPr="00FF4E6D">
        <w:rPr>
          <w:rFonts w:ascii="Times New Roman" w:hAnsi="Times New Roman"/>
          <w:i/>
          <w:iCs/>
          <w:sz w:val="24"/>
          <w:szCs w:val="24"/>
        </w:rPr>
        <w:t>Dan sesungguhnya telah Kami mudahkan Al-Qur’an untuk pelajaran, maka adakah orang yang mengambil pelajaran?” (Al-Qamar: 17)</w:t>
      </w:r>
      <w:r>
        <w:rPr>
          <w:rFonts w:ascii="Times New Roman" w:hAnsi="Times New Roman"/>
          <w:i/>
          <w:iCs/>
          <w:sz w:val="24"/>
          <w:szCs w:val="24"/>
        </w:rPr>
        <w:t>.</w:t>
      </w:r>
      <w:r>
        <w:rPr>
          <w:rStyle w:val="FootnoteReference"/>
          <w:rFonts w:ascii="Times New Roman" w:hAnsi="Times New Roman"/>
          <w:i/>
          <w:iCs/>
          <w:sz w:val="24"/>
          <w:szCs w:val="24"/>
        </w:rPr>
        <w:footnoteReference w:id="4"/>
      </w:r>
    </w:p>
    <w:p w:rsidR="00B20DD6" w:rsidRPr="002163F6" w:rsidRDefault="00B20DD6" w:rsidP="00B20DD6">
      <w:pPr>
        <w:tabs>
          <w:tab w:val="left" w:pos="6409"/>
        </w:tabs>
        <w:spacing w:line="240" w:lineRule="auto"/>
        <w:ind w:left="993" w:right="282" w:firstLine="0"/>
        <w:rPr>
          <w:rFonts w:ascii="Times New Roman" w:hAnsi="Times New Roman"/>
          <w:sz w:val="24"/>
          <w:szCs w:val="24"/>
        </w:rPr>
      </w:pPr>
    </w:p>
    <w:p w:rsidR="00B20DD6" w:rsidRDefault="00B20DD6" w:rsidP="00B20DD6">
      <w:pPr>
        <w:ind w:left="426" w:firstLine="567"/>
        <w:rPr>
          <w:rFonts w:ascii="Times New Roman" w:hAnsi="Times New Roman"/>
          <w:sz w:val="24"/>
          <w:szCs w:val="24"/>
        </w:rPr>
      </w:pPr>
      <w:proofErr w:type="gramStart"/>
      <w:r w:rsidRPr="001051BA">
        <w:rPr>
          <w:rFonts w:ascii="Times New Roman" w:hAnsi="Times New Roman"/>
          <w:sz w:val="24"/>
          <w:szCs w:val="24"/>
        </w:rPr>
        <w:t xml:space="preserve">Belajar Al-Qur’an merupakan kewajiban </w:t>
      </w:r>
      <w:r>
        <w:rPr>
          <w:rFonts w:ascii="Times New Roman" w:hAnsi="Times New Roman"/>
          <w:sz w:val="24"/>
          <w:szCs w:val="24"/>
        </w:rPr>
        <w:t xml:space="preserve">yang utama bagi setiap mukmin, </w:t>
      </w:r>
      <w:r w:rsidRPr="001051BA">
        <w:rPr>
          <w:rFonts w:ascii="Times New Roman" w:hAnsi="Times New Roman"/>
          <w:sz w:val="24"/>
          <w:szCs w:val="24"/>
        </w:rPr>
        <w:t>begitu juga mengajarkannya.</w:t>
      </w:r>
      <w:proofErr w:type="gramEnd"/>
      <w:r w:rsidRPr="001051BA">
        <w:rPr>
          <w:rFonts w:ascii="Times New Roman" w:hAnsi="Times New Roman"/>
          <w:sz w:val="24"/>
          <w:szCs w:val="24"/>
        </w:rPr>
        <w:t xml:space="preserve"> Belajar Al-Qur’</w:t>
      </w:r>
      <w:r>
        <w:rPr>
          <w:rFonts w:ascii="Times New Roman" w:hAnsi="Times New Roman"/>
          <w:sz w:val="24"/>
          <w:szCs w:val="24"/>
        </w:rPr>
        <w:t xml:space="preserve">an dapat dibagi dalam beberapa </w:t>
      </w:r>
      <w:r w:rsidRPr="001051BA">
        <w:rPr>
          <w:rFonts w:ascii="Times New Roman" w:hAnsi="Times New Roman"/>
          <w:sz w:val="24"/>
          <w:szCs w:val="24"/>
        </w:rPr>
        <w:t xml:space="preserve">tingkatan, yaitu: belajar membacanya sampai </w:t>
      </w:r>
      <w:r>
        <w:rPr>
          <w:rFonts w:ascii="Times New Roman" w:hAnsi="Times New Roman"/>
          <w:sz w:val="24"/>
          <w:szCs w:val="24"/>
        </w:rPr>
        <w:t>lancar dan baik, menurut kaidah-</w:t>
      </w:r>
      <w:r w:rsidRPr="001051BA">
        <w:rPr>
          <w:rFonts w:ascii="Times New Roman" w:hAnsi="Times New Roman"/>
          <w:sz w:val="24"/>
          <w:szCs w:val="24"/>
        </w:rPr>
        <w:t>kaidah yang berlaku dalam qira’at dan tajwid, yan</w:t>
      </w:r>
      <w:r>
        <w:rPr>
          <w:rFonts w:ascii="Times New Roman" w:hAnsi="Times New Roman"/>
          <w:sz w:val="24"/>
          <w:szCs w:val="24"/>
        </w:rPr>
        <w:t xml:space="preserve">g kedua yaitu belajar arti dan </w:t>
      </w:r>
      <w:r w:rsidRPr="001051BA">
        <w:rPr>
          <w:rFonts w:ascii="Times New Roman" w:hAnsi="Times New Roman"/>
          <w:sz w:val="24"/>
          <w:szCs w:val="24"/>
        </w:rPr>
        <w:t>maksud yang terkandung di dalamnya dan yang te</w:t>
      </w:r>
      <w:r>
        <w:rPr>
          <w:rFonts w:ascii="Times New Roman" w:hAnsi="Times New Roman"/>
          <w:sz w:val="24"/>
          <w:szCs w:val="24"/>
        </w:rPr>
        <w:t xml:space="preserve">rakhir yaitu belajar menghafal </w:t>
      </w:r>
      <w:r w:rsidRPr="001051BA">
        <w:rPr>
          <w:rFonts w:ascii="Times New Roman" w:hAnsi="Times New Roman"/>
          <w:sz w:val="24"/>
          <w:szCs w:val="24"/>
        </w:rPr>
        <w:t>di luar kepala, sebagaimana yang dikerjak</w:t>
      </w:r>
      <w:r>
        <w:rPr>
          <w:rFonts w:ascii="Times New Roman" w:hAnsi="Times New Roman"/>
          <w:sz w:val="24"/>
          <w:szCs w:val="24"/>
        </w:rPr>
        <w:t xml:space="preserve">an oleh para sahabat pada masa </w:t>
      </w:r>
      <w:r w:rsidRPr="001051BA">
        <w:rPr>
          <w:rFonts w:ascii="Times New Roman" w:hAnsi="Times New Roman"/>
          <w:sz w:val="24"/>
          <w:szCs w:val="24"/>
        </w:rPr>
        <w:t>Rasulullah, hingga masa sekarang</w:t>
      </w:r>
      <w:r>
        <w:rPr>
          <w:rFonts w:ascii="Times New Roman" w:hAnsi="Times New Roman"/>
          <w:sz w:val="24"/>
          <w:szCs w:val="24"/>
        </w:rPr>
        <w:t>.</w:t>
      </w:r>
      <w:r>
        <w:rPr>
          <w:rStyle w:val="FootnoteReference"/>
          <w:rFonts w:ascii="Times New Roman" w:hAnsi="Times New Roman"/>
          <w:sz w:val="24"/>
          <w:szCs w:val="24"/>
        </w:rPr>
        <w:footnoteReference w:id="5"/>
      </w:r>
    </w:p>
    <w:p w:rsidR="00B20DD6" w:rsidRDefault="00B20DD6" w:rsidP="00B20DD6">
      <w:pPr>
        <w:ind w:left="426" w:firstLine="567"/>
        <w:rPr>
          <w:rFonts w:ascii="Times New Roman" w:hAnsi="Times New Roman"/>
          <w:sz w:val="24"/>
          <w:szCs w:val="24"/>
        </w:rPr>
      </w:pPr>
      <w:proofErr w:type="gramStart"/>
      <w:r w:rsidRPr="00A00E3D">
        <w:rPr>
          <w:rFonts w:ascii="Times New Roman" w:hAnsi="Times New Roman"/>
          <w:sz w:val="24"/>
          <w:szCs w:val="24"/>
        </w:rPr>
        <w:t>Menghafal Al-Qur’an di luar kepala meru</w:t>
      </w:r>
      <w:r>
        <w:rPr>
          <w:rFonts w:ascii="Times New Roman" w:hAnsi="Times New Roman"/>
          <w:sz w:val="24"/>
          <w:szCs w:val="24"/>
        </w:rPr>
        <w:t xml:space="preserve">pakan usaha yang paling efektif </w:t>
      </w:r>
      <w:r w:rsidRPr="00A00E3D">
        <w:rPr>
          <w:rFonts w:ascii="Times New Roman" w:hAnsi="Times New Roman"/>
          <w:sz w:val="24"/>
          <w:szCs w:val="24"/>
        </w:rPr>
        <w:t>dalam menjaga kemurnian Al-Qur’an yang agung.</w:t>
      </w:r>
      <w:proofErr w:type="gramEnd"/>
      <w:r w:rsidRPr="00A00E3D">
        <w:rPr>
          <w:rFonts w:ascii="Times New Roman" w:hAnsi="Times New Roman"/>
          <w:sz w:val="24"/>
          <w:szCs w:val="24"/>
        </w:rPr>
        <w:t xml:space="preserve"> </w:t>
      </w:r>
      <w:proofErr w:type="gramStart"/>
      <w:r>
        <w:rPr>
          <w:rFonts w:ascii="Times New Roman" w:hAnsi="Times New Roman"/>
          <w:sz w:val="24"/>
          <w:szCs w:val="24"/>
        </w:rPr>
        <w:t xml:space="preserve">Dengan hafalan tersebut berarti </w:t>
      </w:r>
      <w:r w:rsidRPr="00A00E3D">
        <w:rPr>
          <w:rFonts w:ascii="Times New Roman" w:hAnsi="Times New Roman"/>
          <w:sz w:val="24"/>
          <w:szCs w:val="24"/>
        </w:rPr>
        <w:t>meletakkan pada hati sanubari penghafal</w:t>
      </w:r>
      <w:r>
        <w:rPr>
          <w:rStyle w:val="FootnoteReference"/>
          <w:rFonts w:ascii="Times New Roman" w:hAnsi="Times New Roman"/>
          <w:sz w:val="24"/>
          <w:szCs w:val="24"/>
        </w:rPr>
        <w:footnoteReference w:id="6"/>
      </w:r>
      <w:r>
        <w:rPr>
          <w:rFonts w:ascii="Times New Roman" w:hAnsi="Times New Roman"/>
          <w:sz w:val="24"/>
          <w:szCs w:val="24"/>
        </w:rPr>
        <w:t>.</w:t>
      </w:r>
      <w:proofErr w:type="gramEnd"/>
      <w:r>
        <w:rPr>
          <w:rFonts w:ascii="Times New Roman" w:hAnsi="Times New Roman"/>
          <w:sz w:val="24"/>
          <w:szCs w:val="24"/>
        </w:rPr>
        <w:t xml:space="preserve"> Kh.Maftuh Bastul Birri dalam bukunya mengatakan </w:t>
      </w:r>
      <w:proofErr w:type="gramStart"/>
      <w:r>
        <w:rPr>
          <w:rFonts w:ascii="Times New Roman" w:hAnsi="Times New Roman"/>
          <w:sz w:val="24"/>
          <w:szCs w:val="24"/>
        </w:rPr>
        <w:t>“ menghafalkan</w:t>
      </w:r>
      <w:proofErr w:type="gramEnd"/>
      <w:r>
        <w:rPr>
          <w:rFonts w:ascii="Times New Roman" w:hAnsi="Times New Roman"/>
          <w:sz w:val="24"/>
          <w:szCs w:val="24"/>
        </w:rPr>
        <w:t xml:space="preserve"> Al-Qur’an itu hukumnya fardlu kifayah, seperti halnya belajar ilmu-ilmu agam lainya. Bahkan merupakan paling utamanya fardlu kifayah, karena demi menjaga kelestarian kitab pedoman orang </w:t>
      </w:r>
      <w:proofErr w:type="gramStart"/>
      <w:r>
        <w:rPr>
          <w:rFonts w:ascii="Times New Roman" w:hAnsi="Times New Roman"/>
          <w:sz w:val="24"/>
          <w:szCs w:val="24"/>
        </w:rPr>
        <w:t>islam</w:t>
      </w:r>
      <w:proofErr w:type="gramEnd"/>
      <w:r>
        <w:rPr>
          <w:rFonts w:ascii="Times New Roman" w:hAnsi="Times New Roman"/>
          <w:sz w:val="24"/>
          <w:szCs w:val="24"/>
        </w:rPr>
        <w:t xml:space="preserve">. Ketahuilah sebetulnya banyak sekali musuh yang </w:t>
      </w:r>
      <w:proofErr w:type="gramStart"/>
      <w:r>
        <w:rPr>
          <w:rFonts w:ascii="Times New Roman" w:hAnsi="Times New Roman"/>
          <w:sz w:val="24"/>
          <w:szCs w:val="24"/>
        </w:rPr>
        <w:t>akan</w:t>
      </w:r>
      <w:proofErr w:type="gramEnd"/>
      <w:r>
        <w:rPr>
          <w:rFonts w:ascii="Times New Roman" w:hAnsi="Times New Roman"/>
          <w:sz w:val="24"/>
          <w:szCs w:val="24"/>
        </w:rPr>
        <w:t xml:space="preserve"> merusak Al-Qur’an. </w:t>
      </w:r>
      <w:proofErr w:type="gramStart"/>
      <w:r>
        <w:rPr>
          <w:rFonts w:ascii="Times New Roman" w:hAnsi="Times New Roman"/>
          <w:sz w:val="24"/>
          <w:szCs w:val="24"/>
        </w:rPr>
        <w:t xml:space="preserve">Maka siapa </w:t>
      </w:r>
      <w:r>
        <w:rPr>
          <w:rFonts w:ascii="Times New Roman" w:hAnsi="Times New Roman"/>
          <w:sz w:val="24"/>
          <w:szCs w:val="24"/>
        </w:rPr>
        <w:lastRenderedPageBreak/>
        <w:t>saja tanpa pandang pangkat dan nasab dipersilahkan, islam sangat mendorong menghafalkan Al-Qur’an”.</w:t>
      </w:r>
      <w:proofErr w:type="gramEnd"/>
      <w:r>
        <w:rPr>
          <w:rStyle w:val="FootnoteReference"/>
          <w:rFonts w:ascii="Times New Roman" w:hAnsi="Times New Roman"/>
          <w:sz w:val="24"/>
          <w:szCs w:val="24"/>
        </w:rPr>
        <w:footnoteReference w:id="7"/>
      </w:r>
    </w:p>
    <w:p w:rsidR="00B20DD6" w:rsidRDefault="00B20DD6" w:rsidP="00B20DD6">
      <w:pPr>
        <w:ind w:left="426" w:firstLine="567"/>
        <w:rPr>
          <w:rFonts w:ascii="Times New Roman" w:hAnsi="Times New Roman"/>
          <w:sz w:val="24"/>
          <w:szCs w:val="24"/>
        </w:rPr>
      </w:pPr>
      <w:proofErr w:type="gramStart"/>
      <w:r w:rsidRPr="00A00E3D">
        <w:rPr>
          <w:rFonts w:ascii="Times New Roman" w:hAnsi="Times New Roman"/>
          <w:sz w:val="24"/>
          <w:szCs w:val="24"/>
        </w:rPr>
        <w:t>Menghafal Al-Qur’an merupakan tugas dan tanggung jawab yang sangat besar dan mulia</w:t>
      </w:r>
      <w:r>
        <w:rPr>
          <w:rFonts w:ascii="Times New Roman" w:hAnsi="Times New Roman"/>
          <w:sz w:val="24"/>
          <w:szCs w:val="24"/>
        </w:rPr>
        <w:t>.</w:t>
      </w:r>
      <w:proofErr w:type="gramEnd"/>
      <w:r>
        <w:rPr>
          <w:rFonts w:ascii="Times New Roman" w:hAnsi="Times New Roman"/>
          <w:sz w:val="24"/>
          <w:szCs w:val="24"/>
        </w:rPr>
        <w:t xml:space="preserve"> Sebagaimana sabda Rasulullah </w:t>
      </w:r>
      <w:proofErr w:type="gramStart"/>
      <w:r>
        <w:rPr>
          <w:rFonts w:ascii="Times New Roman" w:hAnsi="Times New Roman"/>
          <w:sz w:val="24"/>
          <w:szCs w:val="24"/>
        </w:rPr>
        <w:t>SAW :</w:t>
      </w:r>
      <w:proofErr w:type="gramEnd"/>
    </w:p>
    <w:p w:rsidR="00B20DD6" w:rsidRPr="0076234E" w:rsidRDefault="00B20DD6" w:rsidP="00B20DD6">
      <w:pPr>
        <w:pStyle w:val="ListParagraph"/>
        <w:bidi/>
        <w:spacing w:line="240" w:lineRule="auto"/>
        <w:ind w:left="284" w:right="992" w:firstLine="0"/>
        <w:rPr>
          <w:rFonts w:ascii="Traditional Arabic" w:hAnsi="Traditional Arabic" w:cs="Traditional Arabic"/>
          <w:sz w:val="40"/>
          <w:szCs w:val="40"/>
        </w:rPr>
      </w:pPr>
      <w:r w:rsidRPr="0076234E">
        <w:rPr>
          <w:rFonts w:ascii="Traditional Arabic" w:hAnsi="Traditional Arabic" w:cs="Traditional Arabic" w:hint="cs"/>
          <w:sz w:val="40"/>
          <w:szCs w:val="40"/>
          <w:rtl/>
        </w:rPr>
        <w:t>حَمَلَةُ الْقُرْآنْ أَوْلِيَاءُاللَّهُ تَعَلَ فَمَنْ عَادَاهُمْ فَقَدْ عَادَى اللَّهُ، وَمَنْ وَالاَهُمْ وَالَى اللَّه.(روه البخارى عن ابن عمر.خزينة ص)</w:t>
      </w:r>
    </w:p>
    <w:p w:rsidR="00B20DD6" w:rsidRPr="00244725" w:rsidRDefault="00B20DD6" w:rsidP="00B20DD6">
      <w:pPr>
        <w:pStyle w:val="ListParagraph"/>
        <w:bidi/>
        <w:spacing w:after="240" w:line="240" w:lineRule="auto"/>
        <w:ind w:left="566" w:right="993" w:firstLine="0"/>
        <w:rPr>
          <w:rFonts w:ascii="Traditional Arabic" w:hAnsi="Traditional Arabic" w:cs="Traditional Arabic"/>
          <w:sz w:val="40"/>
          <w:szCs w:val="40"/>
        </w:rPr>
      </w:pPr>
    </w:p>
    <w:p w:rsidR="00B20DD6" w:rsidRPr="00244725" w:rsidRDefault="00B20DD6" w:rsidP="00B20DD6">
      <w:pPr>
        <w:pStyle w:val="ListParagraph"/>
        <w:spacing w:line="240" w:lineRule="auto"/>
        <w:ind w:left="1985" w:right="282" w:hanging="992"/>
        <w:rPr>
          <w:rFonts w:asciiTheme="majorBidi" w:hAnsiTheme="majorBidi" w:cstheme="majorBidi"/>
          <w:i/>
          <w:iCs/>
          <w:sz w:val="24"/>
          <w:szCs w:val="24"/>
          <w:rtl/>
        </w:rPr>
      </w:pPr>
      <w:r w:rsidRPr="0008796D">
        <w:rPr>
          <w:rFonts w:asciiTheme="majorBidi" w:hAnsiTheme="majorBidi" w:cstheme="majorBidi"/>
          <w:i/>
          <w:iCs/>
          <w:sz w:val="24"/>
          <w:szCs w:val="24"/>
        </w:rPr>
        <w:t>Artinya:</w:t>
      </w:r>
      <w:r w:rsidRPr="00244725">
        <w:rPr>
          <w:rFonts w:asciiTheme="majorBidi" w:hAnsiTheme="majorBidi" w:cstheme="majorBidi"/>
          <w:sz w:val="24"/>
          <w:szCs w:val="24"/>
        </w:rPr>
        <w:t xml:space="preserve"> </w:t>
      </w:r>
      <w:r w:rsidRPr="00244725">
        <w:rPr>
          <w:rFonts w:asciiTheme="majorBidi" w:hAnsiTheme="majorBidi" w:cstheme="majorBidi"/>
          <w:i/>
          <w:iCs/>
          <w:sz w:val="24"/>
          <w:szCs w:val="24"/>
        </w:rPr>
        <w:t xml:space="preserve">“Para pengemban Al-Qur’an itu adalah kekasih-kekasih Allah. Maka barang siapa yang memusuhinya, berarti dia memusuhi Allah. Dan barang siapa yang mengasihinya, berarti dia juga mengasihi Allah”. </w:t>
      </w:r>
      <w:r>
        <w:rPr>
          <w:rStyle w:val="FootnoteReference"/>
          <w:rFonts w:asciiTheme="majorBidi" w:hAnsiTheme="majorBidi" w:cstheme="majorBidi"/>
          <w:i/>
          <w:iCs/>
          <w:sz w:val="24"/>
          <w:szCs w:val="24"/>
        </w:rPr>
        <w:footnoteReference w:id="8"/>
      </w:r>
    </w:p>
    <w:p w:rsidR="00B20DD6" w:rsidRDefault="00B20DD6" w:rsidP="00B20DD6">
      <w:pPr>
        <w:tabs>
          <w:tab w:val="left" w:pos="6409"/>
        </w:tabs>
        <w:ind w:left="993" w:right="566" w:hanging="142"/>
        <w:rPr>
          <w:rFonts w:ascii="Times New Roman" w:hAnsi="Times New Roman"/>
          <w:sz w:val="24"/>
          <w:szCs w:val="24"/>
        </w:rPr>
      </w:pPr>
    </w:p>
    <w:p w:rsidR="00B20DD6" w:rsidRDefault="00B20DD6" w:rsidP="00B20DD6">
      <w:pPr>
        <w:ind w:left="426" w:firstLine="567"/>
        <w:rPr>
          <w:rFonts w:ascii="Times New Roman" w:hAnsi="Times New Roman"/>
          <w:sz w:val="24"/>
          <w:szCs w:val="24"/>
        </w:rPr>
      </w:pPr>
      <w:r>
        <w:rPr>
          <w:rFonts w:ascii="Times New Roman" w:hAnsi="Times New Roman"/>
          <w:sz w:val="24"/>
          <w:szCs w:val="24"/>
        </w:rPr>
        <w:t xml:space="preserve">Maka sudah sepatutnya kita sebagai umat </w:t>
      </w:r>
      <w:proofErr w:type="gramStart"/>
      <w:r>
        <w:rPr>
          <w:rFonts w:ascii="Times New Roman" w:hAnsi="Times New Roman"/>
          <w:sz w:val="24"/>
          <w:szCs w:val="24"/>
        </w:rPr>
        <w:t>islam</w:t>
      </w:r>
      <w:proofErr w:type="gramEnd"/>
      <w:r>
        <w:rPr>
          <w:rFonts w:ascii="Times New Roman" w:hAnsi="Times New Roman"/>
          <w:sz w:val="24"/>
          <w:szCs w:val="24"/>
        </w:rPr>
        <w:t xml:space="preserve"> lebih mendorong diri untuk mencintai Al-Qur’an. </w:t>
      </w:r>
      <w:proofErr w:type="gramStart"/>
      <w:r>
        <w:rPr>
          <w:rFonts w:ascii="Times New Roman" w:hAnsi="Times New Roman"/>
          <w:sz w:val="24"/>
          <w:szCs w:val="24"/>
        </w:rPr>
        <w:t>Berusaha belajar dan menghafal semampu kita, karena mengingat kemuliaan yang begitu tinggi dalam Al-Qur’an.</w:t>
      </w:r>
      <w:proofErr w:type="gramEnd"/>
      <w:r>
        <w:rPr>
          <w:rFonts w:ascii="Times New Roman" w:hAnsi="Times New Roman"/>
          <w:sz w:val="24"/>
          <w:szCs w:val="24"/>
        </w:rPr>
        <w:t xml:space="preserve"> </w:t>
      </w:r>
      <w:proofErr w:type="gramStart"/>
      <w:r>
        <w:rPr>
          <w:rFonts w:ascii="Times New Roman" w:hAnsi="Times New Roman"/>
          <w:sz w:val="24"/>
          <w:szCs w:val="24"/>
        </w:rPr>
        <w:t>Dan sebagai upaya kita untuk turut serta menjaga kemurnian Al-Qur’an.</w:t>
      </w:r>
      <w:proofErr w:type="gramEnd"/>
    </w:p>
    <w:p w:rsidR="00B20DD6" w:rsidRDefault="00B20DD6" w:rsidP="00B20DD6">
      <w:pPr>
        <w:ind w:left="426" w:firstLine="567"/>
        <w:rPr>
          <w:rFonts w:ascii="Times New Roman" w:hAnsi="Times New Roman"/>
          <w:sz w:val="24"/>
          <w:szCs w:val="24"/>
        </w:rPr>
      </w:pPr>
      <w:r>
        <w:rPr>
          <w:rFonts w:ascii="Times New Roman" w:hAnsi="Times New Roman"/>
          <w:sz w:val="24"/>
          <w:szCs w:val="24"/>
        </w:rPr>
        <w:lastRenderedPageBreak/>
        <w:t xml:space="preserve">Pada saat ini program hafalan </w:t>
      </w:r>
      <w:proofErr w:type="gramStart"/>
      <w:r>
        <w:rPr>
          <w:rFonts w:ascii="Times New Roman" w:hAnsi="Times New Roman"/>
          <w:sz w:val="24"/>
          <w:szCs w:val="24"/>
        </w:rPr>
        <w:t>qur’an</w:t>
      </w:r>
      <w:proofErr w:type="gramEnd"/>
      <w:r>
        <w:rPr>
          <w:rFonts w:ascii="Times New Roman" w:hAnsi="Times New Roman"/>
          <w:sz w:val="24"/>
          <w:szCs w:val="24"/>
        </w:rPr>
        <w:t xml:space="preserve"> bukan hanya pada pondok pesantren khusus hafalan saja. Akan tetapi telah banyak sekolah formal yang memiliki program khusus hafalan, yang bukan hanya sebagai program ekstra kurikuler saja </w:t>
      </w:r>
      <w:proofErr w:type="gramStart"/>
      <w:r>
        <w:rPr>
          <w:rFonts w:ascii="Times New Roman" w:hAnsi="Times New Roman"/>
          <w:sz w:val="24"/>
          <w:szCs w:val="24"/>
        </w:rPr>
        <w:t>akan</w:t>
      </w:r>
      <w:proofErr w:type="gramEnd"/>
      <w:r>
        <w:rPr>
          <w:rFonts w:ascii="Times New Roman" w:hAnsi="Times New Roman"/>
          <w:sz w:val="24"/>
          <w:szCs w:val="24"/>
        </w:rPr>
        <w:t xml:space="preserve"> tetapi menjadi program unggulan. Dimana sekolah memberi fasilitas melalui program khusus </w:t>
      </w:r>
      <w:proofErr w:type="gramStart"/>
      <w:r>
        <w:rPr>
          <w:rFonts w:ascii="Times New Roman" w:hAnsi="Times New Roman"/>
          <w:sz w:val="24"/>
          <w:szCs w:val="24"/>
        </w:rPr>
        <w:t>tersebut  bagi</w:t>
      </w:r>
      <w:proofErr w:type="gramEnd"/>
      <w:r>
        <w:rPr>
          <w:rFonts w:ascii="Times New Roman" w:hAnsi="Times New Roman"/>
          <w:sz w:val="24"/>
          <w:szCs w:val="24"/>
        </w:rPr>
        <w:t xml:space="preserve"> siswa yang ingin menghafal qur’an non pesantren.</w:t>
      </w:r>
    </w:p>
    <w:p w:rsidR="00B20DD6" w:rsidRDefault="00B20DD6" w:rsidP="00B20DD6">
      <w:pPr>
        <w:ind w:left="426" w:firstLine="567"/>
        <w:rPr>
          <w:rFonts w:ascii="Times New Roman" w:hAnsi="Times New Roman"/>
          <w:sz w:val="24"/>
          <w:szCs w:val="24"/>
          <w:lang w:val="id-ID"/>
        </w:rPr>
      </w:pPr>
      <w:proofErr w:type="gramStart"/>
      <w:r>
        <w:rPr>
          <w:rFonts w:ascii="Times New Roman" w:hAnsi="Times New Roman"/>
          <w:sz w:val="24"/>
          <w:szCs w:val="24"/>
        </w:rPr>
        <w:t>Dalam menjalankan program khusus hafalan al-qur’an, tentunya terdapat kendala dan problematika tersendiri bagi sekolah.</w:t>
      </w:r>
      <w:proofErr w:type="gramEnd"/>
      <w:r>
        <w:rPr>
          <w:rFonts w:ascii="Times New Roman" w:hAnsi="Times New Roman"/>
          <w:sz w:val="24"/>
          <w:szCs w:val="24"/>
        </w:rPr>
        <w:t xml:space="preserve"> </w:t>
      </w:r>
      <w:proofErr w:type="gramStart"/>
      <w:r>
        <w:rPr>
          <w:rFonts w:ascii="Times New Roman" w:hAnsi="Times New Roman"/>
          <w:sz w:val="24"/>
          <w:szCs w:val="24"/>
        </w:rPr>
        <w:t>Latar belakang yang berbeda-beda dari siswa, lingkungan pergaulan siswa, dan beban tugas formal menjadi hambatan bagi sekolah dan siswa dalam menjalankan program khusus hafalan atau program tahfidz.</w:t>
      </w:r>
      <w:proofErr w:type="gramEnd"/>
    </w:p>
    <w:p w:rsidR="00B20DD6" w:rsidRDefault="00B20DD6" w:rsidP="00B20DD6">
      <w:pPr>
        <w:ind w:left="426" w:firstLine="567"/>
        <w:rPr>
          <w:rFonts w:ascii="Times New Roman" w:hAnsi="Times New Roman"/>
          <w:sz w:val="24"/>
          <w:szCs w:val="24"/>
          <w:lang w:val="id-ID"/>
        </w:rPr>
      </w:pPr>
    </w:p>
    <w:p w:rsidR="00B20DD6" w:rsidRDefault="00B20DD6" w:rsidP="00B20DD6">
      <w:pPr>
        <w:pStyle w:val="ListParagraph"/>
        <w:numPr>
          <w:ilvl w:val="0"/>
          <w:numId w:val="5"/>
        </w:numPr>
        <w:spacing w:line="240" w:lineRule="auto"/>
        <w:ind w:left="426" w:hanging="426"/>
        <w:jc w:val="left"/>
        <w:rPr>
          <w:rFonts w:ascii="Times New Roman" w:hAnsi="Times New Roman"/>
          <w:sz w:val="24"/>
          <w:szCs w:val="24"/>
          <w:lang w:val="id-ID"/>
        </w:rPr>
      </w:pPr>
      <w:r w:rsidRPr="00861C50">
        <w:rPr>
          <w:rFonts w:ascii="Cambria" w:hAnsi="Cambria" w:cstheme="majorBidi"/>
          <w:b/>
          <w:bCs/>
          <w:sz w:val="24"/>
          <w:szCs w:val="24"/>
          <w:lang w:val="id-ID"/>
        </w:rPr>
        <w:t>Metode</w:t>
      </w:r>
    </w:p>
    <w:p w:rsidR="00B20DD6" w:rsidRDefault="00B20DD6" w:rsidP="00B20DD6">
      <w:pPr>
        <w:ind w:firstLine="0"/>
        <w:rPr>
          <w:rFonts w:ascii="Times New Roman" w:hAnsi="Times New Roman"/>
          <w:sz w:val="24"/>
          <w:szCs w:val="24"/>
          <w:lang w:val="id-ID"/>
        </w:rPr>
      </w:pPr>
    </w:p>
    <w:p w:rsidR="00B20DD6" w:rsidRPr="003510B6" w:rsidRDefault="00B20DD6" w:rsidP="00B20DD6">
      <w:pPr>
        <w:spacing w:line="360" w:lineRule="auto"/>
        <w:ind w:left="284" w:firstLine="709"/>
        <w:rPr>
          <w:rFonts w:ascii="Times New Roman" w:hAnsi="Times New Roman"/>
          <w:sz w:val="24"/>
          <w:szCs w:val="24"/>
        </w:rPr>
      </w:pPr>
      <w:proofErr w:type="gramStart"/>
      <w:r w:rsidRPr="003510B6">
        <w:rPr>
          <w:rFonts w:ascii="Times New Roman" w:hAnsi="Times New Roman"/>
          <w:sz w:val="24"/>
          <w:szCs w:val="24"/>
        </w:rPr>
        <w:t>Suatu desain penelitian dapat berhasil dengan baik atau tidak tergantung dari data yang diperoleh.</w:t>
      </w:r>
      <w:proofErr w:type="gramEnd"/>
      <w:r w:rsidRPr="003510B6">
        <w:rPr>
          <w:rFonts w:ascii="Times New Roman" w:hAnsi="Times New Roman"/>
          <w:sz w:val="24"/>
          <w:szCs w:val="24"/>
        </w:rPr>
        <w:t xml:space="preserve"> Kualitas suatu penelitian juga didukung pula oleh proses pengelolaan yang dilakukan, oleh karena itu variabel yang digunakan, alat-alat pengumpulan data, penelitian, dan alat-alat analisis serta hal-hal yang di anggap perlu dalam penelitian harus tersedia. </w:t>
      </w:r>
      <w:proofErr w:type="gramStart"/>
      <w:r w:rsidRPr="003510B6">
        <w:rPr>
          <w:rFonts w:ascii="Times New Roman" w:hAnsi="Times New Roman"/>
          <w:sz w:val="24"/>
          <w:szCs w:val="24"/>
        </w:rPr>
        <w:t>Metode penelitian dianggap paling penting dalam menilai kualitas hasil penelitian.</w:t>
      </w:r>
      <w:proofErr w:type="gramEnd"/>
    </w:p>
    <w:p w:rsidR="00B20DD6" w:rsidRPr="003510B6" w:rsidRDefault="00B20DD6" w:rsidP="00B20DD6">
      <w:pPr>
        <w:spacing w:line="360" w:lineRule="auto"/>
        <w:ind w:left="284" w:firstLine="709"/>
        <w:rPr>
          <w:rFonts w:ascii="Times New Roman" w:hAnsi="Times New Roman"/>
          <w:sz w:val="24"/>
          <w:szCs w:val="24"/>
        </w:rPr>
      </w:pPr>
      <w:proofErr w:type="gramStart"/>
      <w:r w:rsidRPr="003510B6">
        <w:rPr>
          <w:rFonts w:ascii="Times New Roman" w:hAnsi="Times New Roman"/>
          <w:sz w:val="24"/>
          <w:szCs w:val="24"/>
        </w:rPr>
        <w:lastRenderedPageBreak/>
        <w:t>Taylor mengatakan bahwa "penggunaan metode kualitatif dipandang sebagai prosedur penelitian yang dapat diharapkan akan menghasilkan data deskriptif, berupa kata-kata tertulis atau lisan dari sejumlah orang dan perilaku yaang diamati.</w:t>
      </w:r>
      <w:proofErr w:type="gramEnd"/>
      <w:r w:rsidRPr="003510B6">
        <w:rPr>
          <w:rStyle w:val="FootnoteReference"/>
          <w:rFonts w:ascii="Times New Roman" w:hAnsi="Times New Roman"/>
          <w:sz w:val="24"/>
          <w:szCs w:val="24"/>
        </w:rPr>
        <w:footnoteReference w:id="9"/>
      </w:r>
    </w:p>
    <w:p w:rsidR="00B20DD6" w:rsidRPr="003510B6" w:rsidRDefault="00B20DD6" w:rsidP="00B20DD6">
      <w:pPr>
        <w:spacing w:line="360" w:lineRule="auto"/>
        <w:ind w:left="284" w:firstLine="709"/>
        <w:rPr>
          <w:rFonts w:ascii="Times New Roman" w:hAnsi="Times New Roman"/>
          <w:sz w:val="24"/>
          <w:szCs w:val="24"/>
        </w:rPr>
      </w:pPr>
      <w:proofErr w:type="gramStart"/>
      <w:r w:rsidRPr="003510B6">
        <w:rPr>
          <w:rFonts w:ascii="Times New Roman" w:hAnsi="Times New Roman"/>
          <w:sz w:val="24"/>
          <w:szCs w:val="24"/>
        </w:rPr>
        <w:t>Metode kualitatif lebih diutamakan dalam paradigma naturalistik, bukan karena anti kuantitatif, melainkan karena metode kualitatif lebih manusiawi karena manusia sebagai instrumen penelitian.</w:t>
      </w:r>
      <w:proofErr w:type="gramEnd"/>
      <w:r w:rsidRPr="003510B6">
        <w:rPr>
          <w:rFonts w:ascii="Times New Roman" w:hAnsi="Times New Roman"/>
          <w:sz w:val="24"/>
          <w:szCs w:val="24"/>
        </w:rPr>
        <w:t xml:space="preserve"> </w:t>
      </w:r>
      <w:proofErr w:type="gramStart"/>
      <w:r w:rsidRPr="003510B6">
        <w:rPr>
          <w:rFonts w:ascii="Times New Roman" w:hAnsi="Times New Roman"/>
          <w:sz w:val="24"/>
          <w:szCs w:val="24"/>
        </w:rPr>
        <w:t>Metode interview dan obsevasi, dan juga teknik-teknik analisisnya lebih eksistensi dari perilaku manusia.</w:t>
      </w:r>
      <w:proofErr w:type="gramEnd"/>
      <w:r w:rsidRPr="003510B6">
        <w:rPr>
          <w:rFonts w:ascii="Times New Roman" w:hAnsi="Times New Roman"/>
          <w:sz w:val="24"/>
          <w:szCs w:val="24"/>
        </w:rPr>
        <w:t xml:space="preserve"> Seperti mendengarkan, berbicara, melihat, berinteraksi, bertanya</w:t>
      </w:r>
      <w:proofErr w:type="gramStart"/>
      <w:r w:rsidRPr="003510B6">
        <w:rPr>
          <w:rFonts w:ascii="Times New Roman" w:hAnsi="Times New Roman"/>
          <w:sz w:val="24"/>
          <w:szCs w:val="24"/>
        </w:rPr>
        <w:t>,meminta</w:t>
      </w:r>
      <w:proofErr w:type="gramEnd"/>
      <w:r w:rsidRPr="003510B6">
        <w:rPr>
          <w:rFonts w:ascii="Times New Roman" w:hAnsi="Times New Roman"/>
          <w:sz w:val="24"/>
          <w:szCs w:val="24"/>
        </w:rPr>
        <w:t xml:space="preserve"> penjelasan, mengekspresikan kesungguhan dan menangkap yang tersirat.</w:t>
      </w:r>
      <w:r w:rsidRPr="003510B6">
        <w:rPr>
          <w:rStyle w:val="FootnoteReference"/>
          <w:rFonts w:ascii="Times New Roman" w:hAnsi="Times New Roman"/>
          <w:sz w:val="24"/>
          <w:szCs w:val="24"/>
        </w:rPr>
        <w:footnoteReference w:id="10"/>
      </w:r>
    </w:p>
    <w:p w:rsidR="00B20DD6" w:rsidRPr="003510B6" w:rsidRDefault="00B20DD6" w:rsidP="00B20DD6">
      <w:pPr>
        <w:spacing w:line="360" w:lineRule="auto"/>
        <w:ind w:left="284" w:firstLine="709"/>
        <w:rPr>
          <w:rFonts w:ascii="Times New Roman" w:hAnsi="Times New Roman"/>
          <w:color w:val="000000"/>
          <w:sz w:val="24"/>
          <w:szCs w:val="24"/>
        </w:rPr>
      </w:pPr>
      <w:proofErr w:type="gramStart"/>
      <w:r w:rsidRPr="003510B6">
        <w:rPr>
          <w:rFonts w:ascii="Times New Roman" w:hAnsi="Times New Roman"/>
          <w:color w:val="000000"/>
          <w:sz w:val="24"/>
          <w:szCs w:val="24"/>
        </w:rPr>
        <w:t xml:space="preserve">Data yaitu kumpulan kejadian yang diangkat dari suatu </w:t>
      </w:r>
      <w:r w:rsidRPr="00387519">
        <w:rPr>
          <w:rFonts w:ascii="Times New Roman" w:hAnsi="Times New Roman"/>
          <w:sz w:val="24"/>
          <w:szCs w:val="24"/>
        </w:rPr>
        <w:t>kenyataan</w:t>
      </w:r>
      <w:r w:rsidRPr="003510B6">
        <w:rPr>
          <w:rFonts w:ascii="Times New Roman" w:hAnsi="Times New Roman"/>
          <w:color w:val="000000"/>
          <w:sz w:val="24"/>
          <w:szCs w:val="24"/>
        </w:rPr>
        <w:t xml:space="preserve"> (fakta), dapat berupa angka-angka, huruf, simbol-simbol khusus atau gabungan dari ketiganya.</w:t>
      </w:r>
      <w:proofErr w:type="gramEnd"/>
      <w:r w:rsidRPr="003510B6">
        <w:rPr>
          <w:rFonts w:ascii="Times New Roman" w:hAnsi="Times New Roman"/>
          <w:color w:val="000000"/>
          <w:sz w:val="24"/>
          <w:szCs w:val="24"/>
        </w:rPr>
        <w:t xml:space="preserve"> </w:t>
      </w:r>
      <w:proofErr w:type="gramStart"/>
      <w:r w:rsidRPr="003510B6">
        <w:rPr>
          <w:rFonts w:ascii="Times New Roman" w:hAnsi="Times New Roman"/>
          <w:color w:val="000000"/>
          <w:sz w:val="24"/>
          <w:szCs w:val="24"/>
        </w:rPr>
        <w:t>Data masih belum dapat bercerita banyak sehingga perlu diolah lebih lanjut.</w:t>
      </w:r>
      <w:proofErr w:type="gramEnd"/>
      <w:r w:rsidRPr="003510B6">
        <w:rPr>
          <w:rFonts w:ascii="Times New Roman" w:hAnsi="Times New Roman"/>
          <w:color w:val="000000"/>
          <w:sz w:val="24"/>
          <w:szCs w:val="24"/>
        </w:rPr>
        <w:t xml:space="preserve"> Pengertian data juga dapat berarti kumpulan file atau informasi dengan tipe tertentu baik suara, gambar atau yang lainnya.</w:t>
      </w:r>
    </w:p>
    <w:p w:rsidR="00B20DD6" w:rsidRPr="003510B6" w:rsidRDefault="00B20DD6" w:rsidP="00B20DD6">
      <w:pPr>
        <w:spacing w:line="360" w:lineRule="auto"/>
        <w:ind w:left="284" w:firstLine="709"/>
        <w:rPr>
          <w:rFonts w:ascii="Times New Roman" w:hAnsi="Times New Roman"/>
          <w:color w:val="000000"/>
          <w:sz w:val="24"/>
          <w:szCs w:val="24"/>
        </w:rPr>
      </w:pPr>
      <w:proofErr w:type="gramStart"/>
      <w:r w:rsidRPr="003510B6">
        <w:rPr>
          <w:rFonts w:ascii="Times New Roman" w:hAnsi="Times New Roman"/>
          <w:color w:val="000000"/>
          <w:sz w:val="24"/>
          <w:szCs w:val="24"/>
        </w:rPr>
        <w:lastRenderedPageBreak/>
        <w:t>Dalam teknik pengumpulan data, kedudukan peneliti dalam penelitian kualitatif cukup rumit.</w:t>
      </w:r>
      <w:proofErr w:type="gramEnd"/>
      <w:r w:rsidRPr="003510B6">
        <w:rPr>
          <w:rFonts w:ascii="Times New Roman" w:hAnsi="Times New Roman"/>
          <w:color w:val="000000"/>
          <w:sz w:val="24"/>
          <w:szCs w:val="24"/>
        </w:rPr>
        <w:t xml:space="preserve"> </w:t>
      </w:r>
      <w:proofErr w:type="gramStart"/>
      <w:r w:rsidRPr="003510B6">
        <w:rPr>
          <w:rFonts w:ascii="Times New Roman" w:hAnsi="Times New Roman"/>
          <w:color w:val="000000"/>
          <w:sz w:val="24"/>
          <w:szCs w:val="24"/>
        </w:rPr>
        <w:t>Ia</w:t>
      </w:r>
      <w:proofErr w:type="gramEnd"/>
      <w:r w:rsidRPr="003510B6">
        <w:rPr>
          <w:rFonts w:ascii="Times New Roman" w:hAnsi="Times New Roman"/>
          <w:color w:val="000000"/>
          <w:sz w:val="24"/>
          <w:szCs w:val="24"/>
        </w:rPr>
        <w:t xml:space="preserve"> sekaligus merupakan perencana, pelaksana pengumpulan data, analisa, penafsiran data dan pada akhirnya ia menjadi pelapor hasil penelitiannya.</w:t>
      </w:r>
    </w:p>
    <w:p w:rsidR="00B20DD6" w:rsidRPr="003510B6" w:rsidRDefault="00B20DD6" w:rsidP="00B20DD6">
      <w:pPr>
        <w:spacing w:line="360" w:lineRule="auto"/>
        <w:ind w:left="284" w:firstLine="709"/>
        <w:rPr>
          <w:rFonts w:ascii="Times New Roman" w:hAnsi="Times New Roman"/>
          <w:sz w:val="24"/>
          <w:szCs w:val="24"/>
        </w:rPr>
      </w:pPr>
      <w:proofErr w:type="gramStart"/>
      <w:r w:rsidRPr="003510B6">
        <w:rPr>
          <w:rFonts w:ascii="Times New Roman" w:hAnsi="Times New Roman"/>
          <w:color w:val="000000"/>
          <w:sz w:val="24"/>
          <w:szCs w:val="24"/>
        </w:rPr>
        <w:t>Pengumpulan</w:t>
      </w:r>
      <w:r w:rsidRPr="003510B6">
        <w:rPr>
          <w:rFonts w:ascii="Times New Roman" w:hAnsi="Times New Roman"/>
          <w:sz w:val="24"/>
          <w:szCs w:val="24"/>
        </w:rPr>
        <w:t xml:space="preserve"> data adalah alat yang digunakan untuk mengambil, merekam, atau menggali data.</w:t>
      </w:r>
      <w:proofErr w:type="gramEnd"/>
      <w:r w:rsidRPr="003510B6">
        <w:rPr>
          <w:rFonts w:ascii="Times New Roman" w:hAnsi="Times New Roman"/>
          <w:sz w:val="24"/>
          <w:szCs w:val="24"/>
        </w:rPr>
        <w:t xml:space="preserve"> Mengingat jenis penelitian ini adalah penelitian hukum empiris, maka metode yang digunakan adalah:</w:t>
      </w:r>
    </w:p>
    <w:p w:rsidR="00B20DD6" w:rsidRPr="003510B6" w:rsidRDefault="00B20DD6" w:rsidP="00B20DD6">
      <w:pPr>
        <w:autoSpaceDE w:val="0"/>
        <w:autoSpaceDN w:val="0"/>
        <w:adjustRightInd w:val="0"/>
        <w:spacing w:line="360" w:lineRule="auto"/>
        <w:ind w:left="426"/>
        <w:rPr>
          <w:rFonts w:ascii="Times New Roman" w:hAnsi="Times New Roman"/>
          <w:sz w:val="24"/>
          <w:szCs w:val="24"/>
        </w:rPr>
      </w:pPr>
      <w:r w:rsidRPr="003510B6">
        <w:rPr>
          <w:rFonts w:ascii="Times New Roman" w:hAnsi="Times New Roman"/>
          <w:sz w:val="24"/>
          <w:szCs w:val="24"/>
        </w:rPr>
        <w:t>1. Observasi Partisipatif</w:t>
      </w:r>
    </w:p>
    <w:p w:rsidR="00B20DD6" w:rsidRPr="003510B6" w:rsidRDefault="00B20DD6" w:rsidP="00B20DD6">
      <w:pPr>
        <w:autoSpaceDE w:val="0"/>
        <w:autoSpaceDN w:val="0"/>
        <w:adjustRightInd w:val="0"/>
        <w:spacing w:line="360" w:lineRule="auto"/>
        <w:ind w:left="709" w:firstLine="720"/>
        <w:rPr>
          <w:rFonts w:ascii="Times New Roman" w:hAnsi="Times New Roman"/>
          <w:sz w:val="24"/>
          <w:szCs w:val="24"/>
        </w:rPr>
      </w:pPr>
      <w:r w:rsidRPr="003510B6">
        <w:rPr>
          <w:rFonts w:ascii="Times New Roman" w:hAnsi="Times New Roman"/>
          <w:sz w:val="24"/>
          <w:szCs w:val="24"/>
        </w:rPr>
        <w:t xml:space="preserve">Dengan teknik observasi partisipatif, peneliti harus banyak memainkan peran selayaknya yang dilakukan oleh subyek peneliti pada situasi yang </w:t>
      </w:r>
      <w:proofErr w:type="gramStart"/>
      <w:r w:rsidRPr="003510B6">
        <w:rPr>
          <w:rFonts w:ascii="Times New Roman" w:hAnsi="Times New Roman"/>
          <w:sz w:val="24"/>
          <w:szCs w:val="24"/>
        </w:rPr>
        <w:t>sama</w:t>
      </w:r>
      <w:proofErr w:type="gramEnd"/>
      <w:r w:rsidRPr="003510B6">
        <w:rPr>
          <w:rFonts w:ascii="Times New Roman" w:hAnsi="Times New Roman"/>
          <w:sz w:val="24"/>
          <w:szCs w:val="24"/>
        </w:rPr>
        <w:t xml:space="preserve"> atau berbeda. </w:t>
      </w:r>
      <w:proofErr w:type="gramStart"/>
      <w:r w:rsidRPr="003510B6">
        <w:rPr>
          <w:rFonts w:ascii="Times New Roman" w:hAnsi="Times New Roman"/>
          <w:sz w:val="24"/>
          <w:szCs w:val="24"/>
        </w:rPr>
        <w:t>Pada saat tercipta hubungan baik antara peneliti dan subyek, peneliti bisa berpera serta dalam kegiatan-kegiatan subyek itu.</w:t>
      </w:r>
      <w:proofErr w:type="gramEnd"/>
      <w:r w:rsidRPr="003510B6">
        <w:rPr>
          <w:rFonts w:ascii="Times New Roman" w:hAnsi="Times New Roman"/>
          <w:sz w:val="24"/>
          <w:szCs w:val="24"/>
        </w:rPr>
        <w:t xml:space="preserve"> Kemudian peneliti bisa menarik diri lagi dari peran sertaanya sehingga </w:t>
      </w:r>
      <w:proofErr w:type="gramStart"/>
      <w:r w:rsidRPr="003510B6">
        <w:rPr>
          <w:rFonts w:ascii="Times New Roman" w:hAnsi="Times New Roman"/>
          <w:sz w:val="24"/>
          <w:szCs w:val="24"/>
        </w:rPr>
        <w:t>ia</w:t>
      </w:r>
      <w:proofErr w:type="gramEnd"/>
      <w:r w:rsidRPr="003510B6">
        <w:rPr>
          <w:rFonts w:ascii="Times New Roman" w:hAnsi="Times New Roman"/>
          <w:sz w:val="24"/>
          <w:szCs w:val="24"/>
        </w:rPr>
        <w:t xml:space="preserve"> tidak kehilangan tujuan utamanya. Peneliti yang terlalu atau berperan serta </w:t>
      </w:r>
      <w:proofErr w:type="gramStart"/>
      <w:r w:rsidRPr="003510B6">
        <w:rPr>
          <w:rFonts w:ascii="Times New Roman" w:hAnsi="Times New Roman"/>
          <w:sz w:val="24"/>
          <w:szCs w:val="24"/>
        </w:rPr>
        <w:t>akan</w:t>
      </w:r>
      <w:proofErr w:type="gramEnd"/>
      <w:r w:rsidRPr="003510B6">
        <w:rPr>
          <w:rFonts w:ascii="Times New Roman" w:hAnsi="Times New Roman"/>
          <w:sz w:val="24"/>
          <w:szCs w:val="24"/>
        </w:rPr>
        <w:t xml:space="preserve"> larut dalam pekerjaan subyek penelitian. </w:t>
      </w:r>
      <w:proofErr w:type="gramStart"/>
      <w:r w:rsidRPr="003510B6">
        <w:rPr>
          <w:rFonts w:ascii="Times New Roman" w:hAnsi="Times New Roman"/>
          <w:sz w:val="24"/>
          <w:szCs w:val="24"/>
        </w:rPr>
        <w:t>Atau bisa kehilangan tujuan utamanya.</w:t>
      </w:r>
      <w:proofErr w:type="gramEnd"/>
    </w:p>
    <w:p w:rsidR="00B20DD6" w:rsidRPr="003510B6" w:rsidRDefault="00B20DD6" w:rsidP="00B20DD6">
      <w:pPr>
        <w:autoSpaceDE w:val="0"/>
        <w:autoSpaceDN w:val="0"/>
        <w:adjustRightInd w:val="0"/>
        <w:spacing w:line="360" w:lineRule="auto"/>
        <w:ind w:left="709" w:firstLine="720"/>
        <w:rPr>
          <w:rFonts w:ascii="Times New Roman" w:hAnsi="Times New Roman"/>
          <w:sz w:val="24"/>
          <w:szCs w:val="24"/>
        </w:rPr>
      </w:pPr>
      <w:r w:rsidRPr="003510B6">
        <w:rPr>
          <w:rFonts w:ascii="Times New Roman" w:hAnsi="Times New Roman"/>
          <w:sz w:val="24"/>
          <w:szCs w:val="24"/>
        </w:rPr>
        <w:tab/>
        <w:t xml:space="preserve">Observasi sebagai alat pengumpul data dalam penelitian ini dilakukan secara sitematis, bukan observasi sambilan atau secra kebetulan dan diusahakan </w:t>
      </w:r>
      <w:r w:rsidRPr="003510B6">
        <w:rPr>
          <w:rFonts w:ascii="Times New Roman" w:hAnsi="Times New Roman"/>
          <w:sz w:val="24"/>
          <w:szCs w:val="24"/>
        </w:rPr>
        <w:lastRenderedPageBreak/>
        <w:t>mengamati keadaaan yang wajar dan sebenarnya tanpa usaha yang di sengaja untuk mempengaruhi, mengatur atau memanipulasinya sehingga dalam penelitian ini observasi dilakukan beberapa kali, sampai memperoleh data yang meyakinkan.</w:t>
      </w:r>
    </w:p>
    <w:p w:rsidR="00B20DD6" w:rsidRPr="003510B6" w:rsidRDefault="00B20DD6" w:rsidP="00B20DD6">
      <w:pPr>
        <w:autoSpaceDE w:val="0"/>
        <w:autoSpaceDN w:val="0"/>
        <w:adjustRightInd w:val="0"/>
        <w:spacing w:line="360" w:lineRule="auto"/>
        <w:ind w:left="426"/>
        <w:rPr>
          <w:rFonts w:ascii="Times New Roman" w:hAnsi="Times New Roman"/>
          <w:sz w:val="24"/>
          <w:szCs w:val="24"/>
        </w:rPr>
      </w:pPr>
      <w:r w:rsidRPr="003510B6">
        <w:rPr>
          <w:rFonts w:ascii="Times New Roman" w:hAnsi="Times New Roman"/>
          <w:sz w:val="24"/>
          <w:szCs w:val="24"/>
        </w:rPr>
        <w:t>2. Wawancara</w:t>
      </w:r>
    </w:p>
    <w:p w:rsidR="00B20DD6" w:rsidRPr="003510B6" w:rsidRDefault="00B20DD6" w:rsidP="00B20DD6">
      <w:pPr>
        <w:autoSpaceDE w:val="0"/>
        <w:autoSpaceDN w:val="0"/>
        <w:adjustRightInd w:val="0"/>
        <w:spacing w:line="360" w:lineRule="auto"/>
        <w:ind w:left="709" w:firstLine="720"/>
        <w:rPr>
          <w:rFonts w:ascii="Times New Roman" w:hAnsi="Times New Roman"/>
          <w:sz w:val="24"/>
          <w:szCs w:val="24"/>
        </w:rPr>
      </w:pPr>
      <w:r w:rsidRPr="003510B6">
        <w:rPr>
          <w:rFonts w:ascii="Times New Roman" w:hAnsi="Times New Roman"/>
          <w:sz w:val="24"/>
          <w:szCs w:val="24"/>
        </w:rPr>
        <w:tab/>
      </w:r>
      <w:proofErr w:type="gramStart"/>
      <w:r w:rsidRPr="003510B6">
        <w:rPr>
          <w:rFonts w:ascii="Times New Roman" w:hAnsi="Times New Roman"/>
          <w:sz w:val="24"/>
          <w:szCs w:val="24"/>
        </w:rPr>
        <w:t>Pengumpulan data melalui wawancara mendalam menggunakan pedoman wawancara yang memuat pokok-pokok pertanyaan yang diajukan.</w:t>
      </w:r>
      <w:proofErr w:type="gramEnd"/>
      <w:r w:rsidRPr="003510B6">
        <w:rPr>
          <w:rFonts w:ascii="Times New Roman" w:hAnsi="Times New Roman"/>
          <w:sz w:val="24"/>
          <w:szCs w:val="24"/>
        </w:rPr>
        <w:t xml:space="preserve"> </w:t>
      </w:r>
      <w:proofErr w:type="gramStart"/>
      <w:r w:rsidRPr="003510B6">
        <w:rPr>
          <w:rFonts w:ascii="Times New Roman" w:hAnsi="Times New Roman"/>
          <w:sz w:val="24"/>
          <w:szCs w:val="24"/>
        </w:rPr>
        <w:t>Wawancara mendalam dilakukan dengan tujuan untuk menggali informasi lebih dalam berdasarkan prespektifnya pencarian informasi secara emic.</w:t>
      </w:r>
      <w:proofErr w:type="gramEnd"/>
      <w:r w:rsidRPr="003510B6">
        <w:rPr>
          <w:rFonts w:ascii="Times New Roman" w:hAnsi="Times New Roman"/>
          <w:sz w:val="24"/>
          <w:szCs w:val="24"/>
        </w:rPr>
        <w:t xml:space="preserve"> </w:t>
      </w:r>
      <w:proofErr w:type="gramStart"/>
      <w:r w:rsidRPr="003510B6">
        <w:rPr>
          <w:rFonts w:ascii="Times New Roman" w:hAnsi="Times New Roman"/>
          <w:sz w:val="24"/>
          <w:szCs w:val="24"/>
        </w:rPr>
        <w:t>Informasi emic ini diolah, ditafsirkan dan di analisa oleh peneliti sehingga melahirkan etik pandangan peneliti tentang data.</w:t>
      </w:r>
      <w:proofErr w:type="gramEnd"/>
    </w:p>
    <w:p w:rsidR="00B20DD6" w:rsidRPr="003510B6" w:rsidRDefault="009E2518" w:rsidP="00B20DD6">
      <w:pPr>
        <w:autoSpaceDE w:val="0"/>
        <w:autoSpaceDN w:val="0"/>
        <w:adjustRightInd w:val="0"/>
        <w:spacing w:line="360" w:lineRule="auto"/>
        <w:ind w:left="709" w:firstLine="720"/>
        <w:rPr>
          <w:rFonts w:ascii="Times New Roman" w:hAnsi="Times New Roman"/>
          <w:sz w:val="24"/>
          <w:szCs w:val="24"/>
        </w:rPr>
      </w:pPr>
      <w:r>
        <w:rPr>
          <w:rFonts w:ascii="Times New Roman" w:hAnsi="Times New Roman"/>
          <w:noProof/>
          <w:sz w:val="24"/>
          <w:szCs w:val="24"/>
        </w:rPr>
        <w:pict>
          <v:rect id="_x0000_s1028" style="position:absolute;left:0;text-align:left;margin-left:171.85pt;margin-top:19.75pt;width:3.55pt;height:3.55pt;flip:x;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" strokecolor="white">
            <v:shadow offset=",3pt"/>
            <v:textbox>
              <w:txbxContent>
                <w:p w:rsidR="00B20DD6" w:rsidRDefault="00B20DD6" w:rsidP="00B20DD6">
                  <w:r>
                    <w:t>19</w:t>
                  </w:r>
                </w:p>
              </w:txbxContent>
            </v:textbox>
          </v:rect>
        </w:pict>
      </w:r>
      <w:proofErr w:type="gramStart"/>
      <w:r w:rsidR="00B20DD6" w:rsidRPr="003510B6">
        <w:rPr>
          <w:rFonts w:ascii="Times New Roman" w:hAnsi="Times New Roman"/>
          <w:sz w:val="24"/>
          <w:szCs w:val="24"/>
        </w:rPr>
        <w:t>Dalam teknik wawancara, pewawancara (</w:t>
      </w:r>
      <w:r w:rsidR="00B20DD6" w:rsidRPr="003510B6">
        <w:rPr>
          <w:rFonts w:ascii="Times New Roman" w:hAnsi="Times New Roman"/>
          <w:i/>
          <w:iCs/>
          <w:sz w:val="24"/>
          <w:szCs w:val="24"/>
        </w:rPr>
        <w:t>interviewer</w:t>
      </w:r>
      <w:r w:rsidR="00B20DD6" w:rsidRPr="003510B6">
        <w:rPr>
          <w:rFonts w:ascii="Times New Roman" w:hAnsi="Times New Roman"/>
          <w:sz w:val="24"/>
          <w:szCs w:val="24"/>
        </w:rPr>
        <w:t>) mengajukan pertanyaan dan yang di wawancarai (</w:t>
      </w:r>
      <w:r w:rsidR="00B20DD6" w:rsidRPr="003510B6">
        <w:rPr>
          <w:rFonts w:ascii="Times New Roman" w:hAnsi="Times New Roman"/>
          <w:i/>
          <w:iCs/>
          <w:sz w:val="24"/>
          <w:szCs w:val="24"/>
        </w:rPr>
        <w:t>iterviewee</w:t>
      </w:r>
      <w:r w:rsidR="00B20DD6" w:rsidRPr="003510B6">
        <w:rPr>
          <w:rFonts w:ascii="Times New Roman" w:hAnsi="Times New Roman"/>
          <w:sz w:val="24"/>
          <w:szCs w:val="24"/>
        </w:rPr>
        <w:t>) untuk memberikan jawaban.</w:t>
      </w:r>
      <w:proofErr w:type="gramEnd"/>
      <w:r w:rsidR="00B20DD6" w:rsidRPr="003510B6">
        <w:rPr>
          <w:rFonts w:ascii="Times New Roman" w:hAnsi="Times New Roman"/>
          <w:sz w:val="24"/>
          <w:szCs w:val="24"/>
        </w:rPr>
        <w:t xml:space="preserve"> Teknik wawancara yang digunakan peneliti adalah teknik wawancara yang tidak terstruktur,</w:t>
      </w:r>
      <w:r w:rsidR="00B20DD6" w:rsidRPr="003510B6">
        <w:rPr>
          <w:rFonts w:ascii="Times New Roman" w:hAnsi="Times New Roman"/>
          <w:sz w:val="24"/>
          <w:szCs w:val="24"/>
          <w:vertAlign w:val="superscript"/>
        </w:rPr>
        <w:footnoteReference w:id="11"/>
      </w:r>
      <w:r w:rsidR="00B20DD6" w:rsidRPr="003510B6">
        <w:rPr>
          <w:rFonts w:ascii="Times New Roman" w:hAnsi="Times New Roman"/>
          <w:sz w:val="24"/>
          <w:szCs w:val="24"/>
        </w:rPr>
        <w:t xml:space="preserve"> artinya pedoman wawancara hanya dibuat dengan garis besar </w:t>
      </w:r>
      <w:r w:rsidR="00B20DD6" w:rsidRPr="003510B6">
        <w:rPr>
          <w:rFonts w:ascii="Times New Roman" w:hAnsi="Times New Roman"/>
          <w:sz w:val="24"/>
          <w:szCs w:val="24"/>
        </w:rPr>
        <w:lastRenderedPageBreak/>
        <w:t xml:space="preserve">yang </w:t>
      </w:r>
      <w:proofErr w:type="gramStart"/>
      <w:r w:rsidR="00B20DD6" w:rsidRPr="003510B6">
        <w:rPr>
          <w:rFonts w:ascii="Times New Roman" w:hAnsi="Times New Roman"/>
          <w:sz w:val="24"/>
          <w:szCs w:val="24"/>
        </w:rPr>
        <w:t>akan</w:t>
      </w:r>
      <w:proofErr w:type="gramEnd"/>
      <w:r w:rsidR="00B20DD6" w:rsidRPr="003510B6">
        <w:rPr>
          <w:rFonts w:ascii="Times New Roman" w:hAnsi="Times New Roman"/>
          <w:sz w:val="24"/>
          <w:szCs w:val="24"/>
        </w:rPr>
        <w:t xml:space="preserve"> dipertanyakan dan pelaksanaan pertanyaaan mengalir seperti percakapan sehari-hari. Dalam hal ini yang menjadi obyek wawancara peneliti </w:t>
      </w:r>
      <w:proofErr w:type="gramStart"/>
      <w:r w:rsidR="00B20DD6" w:rsidRPr="003510B6">
        <w:rPr>
          <w:rFonts w:ascii="Times New Roman" w:hAnsi="Times New Roman"/>
          <w:sz w:val="24"/>
          <w:szCs w:val="24"/>
        </w:rPr>
        <w:t>Kepala  Kelurahan</w:t>
      </w:r>
      <w:proofErr w:type="gramEnd"/>
      <w:r w:rsidR="00B20DD6" w:rsidRPr="003510B6">
        <w:rPr>
          <w:rFonts w:ascii="Times New Roman" w:hAnsi="Times New Roman"/>
          <w:sz w:val="24"/>
          <w:szCs w:val="24"/>
        </w:rPr>
        <w:t>/ Lurah, serta sebagian masyarakat yang tinggal di Kelurahan Kapas, Kecamatan Sukomoro, Kabupaten Nganjuk.</w:t>
      </w:r>
    </w:p>
    <w:p w:rsidR="00B20DD6" w:rsidRPr="003510B6" w:rsidRDefault="00B20DD6" w:rsidP="00B20DD6">
      <w:pPr>
        <w:autoSpaceDE w:val="0"/>
        <w:autoSpaceDN w:val="0"/>
        <w:adjustRightInd w:val="0"/>
        <w:spacing w:line="360" w:lineRule="auto"/>
        <w:ind w:left="426"/>
        <w:contextualSpacing/>
        <w:rPr>
          <w:rFonts w:ascii="Times New Roman" w:hAnsi="Times New Roman"/>
          <w:sz w:val="24"/>
          <w:szCs w:val="24"/>
        </w:rPr>
      </w:pPr>
      <w:r w:rsidRPr="003510B6">
        <w:rPr>
          <w:rFonts w:ascii="Times New Roman" w:hAnsi="Times New Roman"/>
          <w:sz w:val="24"/>
          <w:szCs w:val="24"/>
        </w:rPr>
        <w:t>3. Dokumentasi</w:t>
      </w:r>
    </w:p>
    <w:p w:rsidR="00B20DD6" w:rsidRPr="003510B6" w:rsidRDefault="00B20DD6" w:rsidP="00B20DD6">
      <w:pPr>
        <w:autoSpaceDE w:val="0"/>
        <w:autoSpaceDN w:val="0"/>
        <w:adjustRightInd w:val="0"/>
        <w:spacing w:line="360" w:lineRule="auto"/>
        <w:ind w:left="709" w:firstLine="720"/>
        <w:rPr>
          <w:rFonts w:ascii="Times New Roman" w:hAnsi="Times New Roman"/>
          <w:sz w:val="24"/>
          <w:szCs w:val="24"/>
        </w:rPr>
      </w:pPr>
      <w:r w:rsidRPr="003510B6">
        <w:rPr>
          <w:rFonts w:ascii="Times New Roman" w:hAnsi="Times New Roman"/>
          <w:sz w:val="24"/>
          <w:szCs w:val="24"/>
        </w:rPr>
        <w:tab/>
        <w:t>Dokumentasi adalah setiap bahan tertulis ataupun film, lain dari record yang tidak dipersiapkan karena adanya permintaaan seorang penyidik.</w:t>
      </w:r>
    </w:p>
    <w:p w:rsidR="00B20DD6" w:rsidRPr="003510B6" w:rsidRDefault="00B20DD6" w:rsidP="00B20DD6">
      <w:pPr>
        <w:autoSpaceDE w:val="0"/>
        <w:autoSpaceDN w:val="0"/>
        <w:adjustRightInd w:val="0"/>
        <w:spacing w:line="360" w:lineRule="auto"/>
        <w:ind w:left="709"/>
        <w:rPr>
          <w:rFonts w:ascii="Times New Roman" w:hAnsi="Times New Roman"/>
          <w:sz w:val="24"/>
          <w:szCs w:val="24"/>
        </w:rPr>
      </w:pPr>
      <w:proofErr w:type="gramStart"/>
      <w:r w:rsidRPr="003510B6">
        <w:rPr>
          <w:rFonts w:ascii="Times New Roman" w:hAnsi="Times New Roman"/>
          <w:sz w:val="24"/>
          <w:szCs w:val="24"/>
        </w:rPr>
        <w:t>a</w:t>
      </w:r>
      <w:proofErr w:type="gramEnd"/>
      <w:r w:rsidRPr="003510B6">
        <w:rPr>
          <w:rFonts w:ascii="Times New Roman" w:hAnsi="Times New Roman"/>
          <w:sz w:val="24"/>
          <w:szCs w:val="24"/>
        </w:rPr>
        <w:t>. Dokumentasi Pribadi</w:t>
      </w:r>
    </w:p>
    <w:p w:rsidR="00B20DD6" w:rsidRPr="003510B6" w:rsidRDefault="00B20DD6" w:rsidP="00B20DD6">
      <w:pPr>
        <w:autoSpaceDE w:val="0"/>
        <w:autoSpaceDN w:val="0"/>
        <w:adjustRightInd w:val="0"/>
        <w:spacing w:line="360" w:lineRule="auto"/>
        <w:ind w:left="992"/>
        <w:rPr>
          <w:rFonts w:ascii="Times New Roman" w:hAnsi="Times New Roman"/>
          <w:sz w:val="24"/>
          <w:szCs w:val="24"/>
        </w:rPr>
      </w:pPr>
      <w:r w:rsidRPr="003510B6">
        <w:rPr>
          <w:rFonts w:ascii="Times New Roman" w:hAnsi="Times New Roman"/>
          <w:sz w:val="24"/>
          <w:szCs w:val="24"/>
        </w:rPr>
        <w:t>Dokumen tidak selalu berbentuk lisan, melainkan dapat juga berupa foto atau rekaman lain yang dalam konteks ini bersifat milik atau melekat pada pribadi.</w:t>
      </w:r>
    </w:p>
    <w:p w:rsidR="00B20DD6" w:rsidRPr="003510B6" w:rsidRDefault="00B20DD6" w:rsidP="00B20DD6">
      <w:pPr>
        <w:autoSpaceDE w:val="0"/>
        <w:autoSpaceDN w:val="0"/>
        <w:adjustRightInd w:val="0"/>
        <w:spacing w:line="360" w:lineRule="auto"/>
        <w:ind w:left="709"/>
        <w:rPr>
          <w:rFonts w:ascii="Times New Roman" w:hAnsi="Times New Roman"/>
          <w:sz w:val="24"/>
          <w:szCs w:val="24"/>
        </w:rPr>
      </w:pPr>
      <w:proofErr w:type="gramStart"/>
      <w:r w:rsidRPr="003510B6">
        <w:rPr>
          <w:rFonts w:ascii="Times New Roman" w:hAnsi="Times New Roman"/>
          <w:sz w:val="24"/>
          <w:szCs w:val="24"/>
        </w:rPr>
        <w:t>b</w:t>
      </w:r>
      <w:proofErr w:type="gramEnd"/>
      <w:r w:rsidRPr="003510B6">
        <w:rPr>
          <w:rFonts w:ascii="Times New Roman" w:hAnsi="Times New Roman"/>
          <w:sz w:val="24"/>
          <w:szCs w:val="24"/>
        </w:rPr>
        <w:t>. Dokumentasi Resmi</w:t>
      </w:r>
    </w:p>
    <w:p w:rsidR="00B20DD6" w:rsidRPr="003510B6" w:rsidRDefault="00B20DD6" w:rsidP="00B20DD6">
      <w:pPr>
        <w:autoSpaceDE w:val="0"/>
        <w:autoSpaceDN w:val="0"/>
        <w:adjustRightInd w:val="0"/>
        <w:spacing w:line="360" w:lineRule="auto"/>
        <w:ind w:left="992"/>
        <w:rPr>
          <w:rFonts w:ascii="Times New Roman" w:hAnsi="Times New Roman"/>
          <w:sz w:val="24"/>
          <w:szCs w:val="24"/>
        </w:rPr>
      </w:pPr>
      <w:proofErr w:type="gramStart"/>
      <w:r w:rsidRPr="003510B6">
        <w:rPr>
          <w:rFonts w:ascii="Times New Roman" w:hAnsi="Times New Roman"/>
          <w:sz w:val="24"/>
          <w:szCs w:val="24"/>
        </w:rPr>
        <w:t>Dokumentasi resmi berbeda dengan dokumentasi pribadi, meskipun dilihat dari keperluan penelitian sifatnya dapat saling mengisi, saling melengkapi atau mungkin bahkan bertolak belakang.</w:t>
      </w:r>
      <w:proofErr w:type="gramEnd"/>
      <w:r w:rsidRPr="003510B6">
        <w:rPr>
          <w:rFonts w:ascii="Times New Roman" w:hAnsi="Times New Roman"/>
          <w:sz w:val="24"/>
          <w:szCs w:val="24"/>
        </w:rPr>
        <w:t xml:space="preserve"> </w:t>
      </w:r>
      <w:proofErr w:type="gramStart"/>
      <w:r w:rsidRPr="003510B6">
        <w:rPr>
          <w:rFonts w:ascii="Times New Roman" w:hAnsi="Times New Roman"/>
          <w:sz w:val="24"/>
          <w:szCs w:val="24"/>
        </w:rPr>
        <w:t>Dokumentasi resmi adalah dokumen instan.</w:t>
      </w:r>
      <w:proofErr w:type="gramEnd"/>
      <w:r w:rsidRPr="003510B6">
        <w:rPr>
          <w:rFonts w:ascii="Times New Roman" w:hAnsi="Times New Roman"/>
          <w:sz w:val="24"/>
          <w:szCs w:val="24"/>
        </w:rPr>
        <w:t xml:space="preserve"> </w:t>
      </w:r>
      <w:proofErr w:type="gramStart"/>
      <w:r w:rsidRPr="003510B6">
        <w:rPr>
          <w:rFonts w:ascii="Times New Roman" w:hAnsi="Times New Roman"/>
          <w:sz w:val="24"/>
          <w:szCs w:val="24"/>
        </w:rPr>
        <w:t>Isinya dapat memuat data subyek dalam konteks formal dan dapat juga memuat data mengenai pribadi seseorang.</w:t>
      </w:r>
      <w:proofErr w:type="gramEnd"/>
    </w:p>
    <w:p w:rsidR="00B20DD6" w:rsidRPr="003510B6" w:rsidRDefault="00B20DD6" w:rsidP="00B20DD6">
      <w:pPr>
        <w:spacing w:line="360" w:lineRule="auto"/>
        <w:ind w:left="284" w:firstLine="709"/>
        <w:rPr>
          <w:rFonts w:ascii="Times New Roman" w:hAnsi="Times New Roman"/>
          <w:sz w:val="24"/>
          <w:szCs w:val="24"/>
        </w:rPr>
      </w:pPr>
      <w:r w:rsidRPr="003510B6">
        <w:rPr>
          <w:rFonts w:ascii="Times New Roman" w:hAnsi="Times New Roman"/>
          <w:sz w:val="24"/>
          <w:szCs w:val="24"/>
        </w:rPr>
        <w:lastRenderedPageBreak/>
        <w:t xml:space="preserve">Mengumpulkan data lapangan dengan </w:t>
      </w:r>
      <w:proofErr w:type="gramStart"/>
      <w:r w:rsidRPr="003510B6">
        <w:rPr>
          <w:rFonts w:ascii="Times New Roman" w:hAnsi="Times New Roman"/>
          <w:sz w:val="24"/>
          <w:szCs w:val="24"/>
        </w:rPr>
        <w:t>cara</w:t>
      </w:r>
      <w:proofErr w:type="gramEnd"/>
      <w:r w:rsidRPr="003510B6">
        <w:rPr>
          <w:rFonts w:ascii="Times New Roman" w:hAnsi="Times New Roman"/>
          <w:sz w:val="24"/>
          <w:szCs w:val="24"/>
        </w:rPr>
        <w:t xml:space="preserve"> mencatat, merangkum data yang ada ditemukan dilokasi penelitian. </w:t>
      </w:r>
      <w:proofErr w:type="gramStart"/>
      <w:r w:rsidRPr="003510B6">
        <w:rPr>
          <w:rFonts w:ascii="Times New Roman" w:hAnsi="Times New Roman"/>
          <w:sz w:val="24"/>
          <w:szCs w:val="24"/>
        </w:rPr>
        <w:t>Serta mencari data atau variable yang berupa catatan, transkip, buku.</w:t>
      </w:r>
      <w:proofErr w:type="gramEnd"/>
      <w:r w:rsidRPr="003510B6">
        <w:rPr>
          <w:rFonts w:ascii="Times New Roman" w:hAnsi="Times New Roman"/>
          <w:sz w:val="24"/>
          <w:szCs w:val="24"/>
          <w:vertAlign w:val="superscript"/>
        </w:rPr>
        <w:footnoteReference w:id="12"/>
      </w:r>
      <w:r w:rsidRPr="003510B6">
        <w:rPr>
          <w:rFonts w:ascii="Times New Roman" w:hAnsi="Times New Roman"/>
          <w:sz w:val="24"/>
          <w:szCs w:val="24"/>
        </w:rPr>
        <w:t xml:space="preserve"> </w:t>
      </w:r>
      <w:proofErr w:type="gramStart"/>
      <w:r w:rsidRPr="003510B6">
        <w:rPr>
          <w:rFonts w:ascii="Times New Roman" w:hAnsi="Times New Roman"/>
          <w:sz w:val="24"/>
          <w:szCs w:val="24"/>
        </w:rPr>
        <w:t>Hal tersebut untuk mendapatkan data-data yang berkaitan dengan pokok penelitian.</w:t>
      </w:r>
      <w:proofErr w:type="gramEnd"/>
    </w:p>
    <w:p w:rsidR="00B20DD6" w:rsidRPr="003510B6" w:rsidRDefault="00B20DD6" w:rsidP="00B20DD6">
      <w:pPr>
        <w:spacing w:line="360" w:lineRule="auto"/>
        <w:ind w:left="284" w:firstLine="709"/>
        <w:rPr>
          <w:rFonts w:ascii="Times New Roman" w:hAnsi="Times New Roman"/>
          <w:sz w:val="24"/>
          <w:szCs w:val="24"/>
        </w:rPr>
      </w:pPr>
      <w:proofErr w:type="gramStart"/>
      <w:r w:rsidRPr="003510B6">
        <w:rPr>
          <w:rFonts w:ascii="Times New Roman" w:hAnsi="Times New Roman"/>
          <w:sz w:val="24"/>
          <w:szCs w:val="24"/>
        </w:rPr>
        <w:t>Analisa data dilakukan untuk berbagai keperluan.</w:t>
      </w:r>
      <w:proofErr w:type="gramEnd"/>
      <w:r w:rsidRPr="003510B6">
        <w:rPr>
          <w:rFonts w:ascii="Times New Roman" w:hAnsi="Times New Roman"/>
          <w:sz w:val="24"/>
          <w:szCs w:val="24"/>
        </w:rPr>
        <w:t xml:space="preserve"> </w:t>
      </w:r>
      <w:proofErr w:type="gramStart"/>
      <w:r w:rsidRPr="003510B6">
        <w:rPr>
          <w:rFonts w:ascii="Times New Roman" w:hAnsi="Times New Roman"/>
          <w:sz w:val="24"/>
          <w:szCs w:val="24"/>
        </w:rPr>
        <w:t>Pada awal penelitian dan di analisis untuk menentukan fokus penelitian.</w:t>
      </w:r>
      <w:proofErr w:type="gramEnd"/>
      <w:r w:rsidRPr="003510B6">
        <w:rPr>
          <w:rFonts w:ascii="Times New Roman" w:hAnsi="Times New Roman"/>
          <w:sz w:val="24"/>
          <w:szCs w:val="24"/>
        </w:rPr>
        <w:t xml:space="preserve"> Selama proses penelitian berlangsung data di analisis untuk menentukan data </w:t>
      </w:r>
      <w:proofErr w:type="gramStart"/>
      <w:r w:rsidRPr="003510B6">
        <w:rPr>
          <w:rFonts w:ascii="Times New Roman" w:hAnsi="Times New Roman"/>
          <w:sz w:val="24"/>
          <w:szCs w:val="24"/>
        </w:rPr>
        <w:t>apa</w:t>
      </w:r>
      <w:proofErr w:type="gramEnd"/>
      <w:r w:rsidRPr="003510B6">
        <w:rPr>
          <w:rFonts w:ascii="Times New Roman" w:hAnsi="Times New Roman"/>
          <w:sz w:val="24"/>
          <w:szCs w:val="24"/>
        </w:rPr>
        <w:t xml:space="preserve"> lagi yang harus digali, juga untuk memastikan keabsahan data. Analisis data kualitatif menurut Bogman dan Biklen mengatakan bahwa "upaya yang dilakukan dengan jalan bekerja dengan data, mengorganisasikan data, memilah-milah menjadi satuan yang dapat dikelola, mensintesiskannya, mencari dan menemukan pola, menemukan </w:t>
      </w:r>
      <w:proofErr w:type="gramStart"/>
      <w:r w:rsidRPr="003510B6">
        <w:rPr>
          <w:rFonts w:ascii="Times New Roman" w:hAnsi="Times New Roman"/>
          <w:sz w:val="24"/>
          <w:szCs w:val="24"/>
        </w:rPr>
        <w:t>apa</w:t>
      </w:r>
      <w:proofErr w:type="gramEnd"/>
      <w:r w:rsidRPr="003510B6">
        <w:rPr>
          <w:rFonts w:ascii="Times New Roman" w:hAnsi="Times New Roman"/>
          <w:sz w:val="24"/>
          <w:szCs w:val="24"/>
        </w:rPr>
        <w:t xml:space="preserve"> yang penting dan apa yang di pelajari dan memutuskan apa yang dapat diceritakan kepada orang lain".</w:t>
      </w:r>
      <w:r w:rsidRPr="003510B6">
        <w:rPr>
          <w:rStyle w:val="FootnoteReference"/>
          <w:rFonts w:ascii="Times New Roman" w:hAnsi="Times New Roman"/>
          <w:sz w:val="24"/>
          <w:szCs w:val="24"/>
        </w:rPr>
        <w:footnoteReference w:id="13"/>
      </w:r>
    </w:p>
    <w:p w:rsidR="00B20DD6" w:rsidRPr="003510B6" w:rsidRDefault="00B20DD6" w:rsidP="00B20DD6">
      <w:pPr>
        <w:spacing w:line="360" w:lineRule="auto"/>
        <w:ind w:left="284" w:firstLine="709"/>
        <w:rPr>
          <w:rFonts w:ascii="Times New Roman" w:hAnsi="Times New Roman"/>
          <w:sz w:val="24"/>
          <w:szCs w:val="24"/>
        </w:rPr>
      </w:pPr>
      <w:r w:rsidRPr="003510B6">
        <w:rPr>
          <w:rFonts w:ascii="Times New Roman" w:hAnsi="Times New Roman"/>
          <w:sz w:val="24"/>
          <w:szCs w:val="24"/>
        </w:rPr>
        <w:t xml:space="preserve">Seiddel mengemukakan bahwa proses berjalannya analisa data kualitatif </w:t>
      </w:r>
      <w:proofErr w:type="gramStart"/>
      <w:r w:rsidRPr="003510B6">
        <w:rPr>
          <w:rFonts w:ascii="Times New Roman" w:hAnsi="Times New Roman"/>
          <w:sz w:val="24"/>
          <w:szCs w:val="24"/>
        </w:rPr>
        <w:t>yaitu :</w:t>
      </w:r>
      <w:proofErr w:type="gramEnd"/>
    </w:p>
    <w:p w:rsidR="00B20DD6" w:rsidRPr="003510B6" w:rsidRDefault="00B20DD6" w:rsidP="00B20DD6">
      <w:pPr>
        <w:pStyle w:val="ListParagraph"/>
        <w:numPr>
          <w:ilvl w:val="0"/>
          <w:numId w:val="2"/>
        </w:numPr>
        <w:autoSpaceDE w:val="0"/>
        <w:autoSpaceDN w:val="0"/>
        <w:adjustRightInd w:val="0"/>
        <w:spacing w:line="360" w:lineRule="auto"/>
        <w:ind w:left="709" w:hanging="283"/>
        <w:rPr>
          <w:rFonts w:ascii="Times New Roman" w:hAnsi="Times New Roman"/>
          <w:color w:val="000000"/>
          <w:sz w:val="24"/>
          <w:szCs w:val="24"/>
        </w:rPr>
      </w:pPr>
      <w:r w:rsidRPr="003510B6">
        <w:rPr>
          <w:rFonts w:ascii="Times New Roman" w:hAnsi="Times New Roman"/>
          <w:sz w:val="24"/>
          <w:szCs w:val="24"/>
        </w:rPr>
        <w:lastRenderedPageBreak/>
        <w:t>Mencatat yang menghasilkan catatan lapangan, dengan hal itu diberi kode agar sumber datanya tetap dapat ditelusuri.</w:t>
      </w:r>
    </w:p>
    <w:p w:rsidR="00B20DD6" w:rsidRPr="003510B6" w:rsidRDefault="00B20DD6" w:rsidP="00B20DD6">
      <w:pPr>
        <w:pStyle w:val="ListParagraph"/>
        <w:numPr>
          <w:ilvl w:val="0"/>
          <w:numId w:val="2"/>
        </w:numPr>
        <w:autoSpaceDE w:val="0"/>
        <w:autoSpaceDN w:val="0"/>
        <w:adjustRightInd w:val="0"/>
        <w:spacing w:line="360" w:lineRule="auto"/>
        <w:ind w:left="709" w:hanging="283"/>
        <w:rPr>
          <w:rFonts w:ascii="Times New Roman" w:hAnsi="Times New Roman"/>
          <w:color w:val="000000"/>
          <w:sz w:val="24"/>
          <w:szCs w:val="24"/>
        </w:rPr>
      </w:pPr>
      <w:r w:rsidRPr="003510B6">
        <w:rPr>
          <w:rFonts w:ascii="Times New Roman" w:hAnsi="Times New Roman"/>
          <w:sz w:val="24"/>
          <w:szCs w:val="24"/>
        </w:rPr>
        <w:t>Mengumpulkan, memilah-milah, mengklarifikasikan, mensintesiskan, membuat ikhtisar dan membut indeksnya.</w:t>
      </w:r>
    </w:p>
    <w:p w:rsidR="00B20DD6" w:rsidRPr="003510B6" w:rsidRDefault="00B20DD6" w:rsidP="00B20DD6">
      <w:pPr>
        <w:pStyle w:val="ListParagraph"/>
        <w:numPr>
          <w:ilvl w:val="0"/>
          <w:numId w:val="2"/>
        </w:numPr>
        <w:autoSpaceDE w:val="0"/>
        <w:autoSpaceDN w:val="0"/>
        <w:adjustRightInd w:val="0"/>
        <w:spacing w:line="360" w:lineRule="auto"/>
        <w:ind w:left="709" w:hanging="283"/>
        <w:rPr>
          <w:rFonts w:ascii="Times New Roman" w:hAnsi="Times New Roman"/>
          <w:color w:val="000000"/>
          <w:sz w:val="24"/>
          <w:szCs w:val="24"/>
        </w:rPr>
      </w:pPr>
      <w:r w:rsidRPr="003510B6">
        <w:rPr>
          <w:rFonts w:ascii="Times New Roman" w:hAnsi="Times New Roman"/>
          <w:sz w:val="24"/>
          <w:szCs w:val="24"/>
        </w:rPr>
        <w:t>Berfikir, dengan jalan membuat agar kategori data itu mempunyai makna, mencari dan menemukan pola dan hubungan-hubungan dan membuat temuan-temuan umum.</w:t>
      </w:r>
      <w:r w:rsidRPr="003510B6">
        <w:rPr>
          <w:rStyle w:val="FootnoteReference"/>
          <w:rFonts w:ascii="Times New Roman" w:hAnsi="Times New Roman"/>
          <w:sz w:val="24"/>
          <w:szCs w:val="24"/>
        </w:rPr>
        <w:footnoteReference w:id="14"/>
      </w:r>
    </w:p>
    <w:p w:rsidR="00B20DD6" w:rsidRPr="003510B6" w:rsidRDefault="00B20DD6" w:rsidP="00B20DD6">
      <w:pPr>
        <w:autoSpaceDE w:val="0"/>
        <w:autoSpaceDN w:val="0"/>
        <w:adjustRightInd w:val="0"/>
        <w:spacing w:line="360" w:lineRule="auto"/>
        <w:ind w:left="709" w:firstLine="720"/>
        <w:rPr>
          <w:rFonts w:ascii="Times New Roman" w:hAnsi="Times New Roman"/>
          <w:sz w:val="24"/>
          <w:szCs w:val="24"/>
        </w:rPr>
      </w:pPr>
      <w:r w:rsidRPr="003510B6">
        <w:rPr>
          <w:rFonts w:ascii="Times New Roman" w:hAnsi="Times New Roman"/>
          <w:sz w:val="24"/>
          <w:szCs w:val="24"/>
        </w:rPr>
        <w:tab/>
      </w:r>
      <w:proofErr w:type="gramStart"/>
      <w:r w:rsidRPr="003510B6">
        <w:rPr>
          <w:rFonts w:ascii="Times New Roman" w:hAnsi="Times New Roman"/>
          <w:sz w:val="24"/>
          <w:szCs w:val="24"/>
        </w:rPr>
        <w:t>Setelah semua data terkumpul, selanjutnya peneliti melakukan pengolahan dan analisis data.</w:t>
      </w:r>
      <w:proofErr w:type="gramEnd"/>
      <w:r w:rsidRPr="003510B6">
        <w:rPr>
          <w:rFonts w:ascii="Times New Roman" w:hAnsi="Times New Roman"/>
          <w:sz w:val="24"/>
          <w:szCs w:val="24"/>
        </w:rPr>
        <w:t xml:space="preserve"> Dalam penelitian hukum empiris analisis bahan data dapat digunakan dengan menggunakan metode analisis deskriptif,</w:t>
      </w:r>
      <w:r w:rsidRPr="003510B6">
        <w:rPr>
          <w:rFonts w:ascii="Times New Roman" w:hAnsi="Times New Roman"/>
          <w:sz w:val="24"/>
          <w:szCs w:val="24"/>
          <w:vertAlign w:val="superscript"/>
        </w:rPr>
        <w:footnoteReference w:id="15"/>
      </w:r>
      <w:r w:rsidRPr="003510B6">
        <w:rPr>
          <w:rFonts w:ascii="Times New Roman" w:hAnsi="Times New Roman"/>
          <w:sz w:val="24"/>
          <w:szCs w:val="24"/>
        </w:rPr>
        <w:t xml:space="preserve"> dengan langkah-langkah sebagai berikut:</w:t>
      </w:r>
    </w:p>
    <w:p w:rsidR="00B20DD6" w:rsidRPr="003510B6" w:rsidRDefault="00B20DD6" w:rsidP="00B20DD6">
      <w:pPr>
        <w:autoSpaceDE w:val="0"/>
        <w:autoSpaceDN w:val="0"/>
        <w:adjustRightInd w:val="0"/>
        <w:spacing w:line="360" w:lineRule="auto"/>
        <w:ind w:left="709" w:firstLine="720"/>
        <w:rPr>
          <w:rFonts w:ascii="Times New Roman" w:hAnsi="Times New Roman"/>
          <w:sz w:val="24"/>
          <w:szCs w:val="24"/>
        </w:rPr>
      </w:pPr>
      <w:r w:rsidRPr="003510B6">
        <w:rPr>
          <w:rFonts w:ascii="Times New Roman" w:hAnsi="Times New Roman"/>
          <w:sz w:val="24"/>
          <w:szCs w:val="24"/>
        </w:rPr>
        <w:tab/>
      </w:r>
      <w:r w:rsidRPr="003510B6">
        <w:rPr>
          <w:rFonts w:ascii="Times New Roman" w:hAnsi="Times New Roman"/>
          <w:i/>
          <w:iCs/>
          <w:sz w:val="24"/>
          <w:szCs w:val="24"/>
        </w:rPr>
        <w:t>1. Editing</w:t>
      </w:r>
      <w:r w:rsidRPr="003510B6">
        <w:rPr>
          <w:rFonts w:ascii="Times New Roman" w:hAnsi="Times New Roman"/>
          <w:sz w:val="24"/>
          <w:szCs w:val="24"/>
        </w:rPr>
        <w:t xml:space="preserve">: adalah seleksi atau pemeriksaan ulang terhadap sumber-sumber data yang telah terkumpul. </w:t>
      </w:r>
      <w:proofErr w:type="gramStart"/>
      <w:r w:rsidRPr="003510B6">
        <w:rPr>
          <w:rFonts w:ascii="Times New Roman" w:hAnsi="Times New Roman"/>
          <w:sz w:val="24"/>
          <w:szCs w:val="24"/>
        </w:rPr>
        <w:t xml:space="preserve">Kemudian sumber-sumber data yang sudah terkumpul diseleksi sesuai dengan ragam pengumpulan data, untuk menjawab pertanyaan yang terkandung </w:t>
      </w:r>
      <w:r w:rsidRPr="003510B6">
        <w:rPr>
          <w:rFonts w:ascii="Times New Roman" w:hAnsi="Times New Roman"/>
          <w:sz w:val="24"/>
          <w:szCs w:val="24"/>
        </w:rPr>
        <w:lastRenderedPageBreak/>
        <w:t>dalam fokus penelitian.</w:t>
      </w:r>
      <w:proofErr w:type="gramEnd"/>
      <w:r w:rsidRPr="003510B6">
        <w:rPr>
          <w:rFonts w:ascii="Times New Roman" w:hAnsi="Times New Roman"/>
          <w:sz w:val="24"/>
          <w:szCs w:val="24"/>
        </w:rPr>
        <w:t xml:space="preserve"> </w:t>
      </w:r>
      <w:proofErr w:type="gramStart"/>
      <w:r w:rsidRPr="003510B6">
        <w:rPr>
          <w:rFonts w:ascii="Times New Roman" w:hAnsi="Times New Roman"/>
          <w:sz w:val="24"/>
          <w:szCs w:val="24"/>
        </w:rPr>
        <w:t>Hal ini dilakukan guna memeriksa kesalahan jika terdapat ketidaksesuaian.</w:t>
      </w:r>
      <w:proofErr w:type="gramEnd"/>
    </w:p>
    <w:p w:rsidR="00B20DD6" w:rsidRPr="003510B6" w:rsidRDefault="00B20DD6" w:rsidP="00B20DD6">
      <w:pPr>
        <w:autoSpaceDE w:val="0"/>
        <w:autoSpaceDN w:val="0"/>
        <w:adjustRightInd w:val="0"/>
        <w:spacing w:line="360" w:lineRule="auto"/>
        <w:ind w:left="709" w:firstLine="720"/>
        <w:rPr>
          <w:rFonts w:ascii="Times New Roman" w:hAnsi="Times New Roman"/>
          <w:sz w:val="24"/>
          <w:szCs w:val="24"/>
        </w:rPr>
      </w:pPr>
      <w:r w:rsidRPr="003510B6">
        <w:rPr>
          <w:rFonts w:ascii="Times New Roman" w:hAnsi="Times New Roman"/>
          <w:i/>
          <w:iCs/>
          <w:sz w:val="24"/>
          <w:szCs w:val="24"/>
        </w:rPr>
        <w:t>2. Classifying</w:t>
      </w:r>
      <w:r w:rsidRPr="003510B6">
        <w:rPr>
          <w:rFonts w:ascii="Times New Roman" w:hAnsi="Times New Roman"/>
          <w:sz w:val="24"/>
          <w:szCs w:val="24"/>
        </w:rPr>
        <w:t xml:space="preserve">: adalah mengklasifikasikan sumber-sumber data. </w:t>
      </w:r>
      <w:proofErr w:type="gramStart"/>
      <w:r w:rsidRPr="003510B6">
        <w:rPr>
          <w:rFonts w:ascii="Times New Roman" w:hAnsi="Times New Roman"/>
          <w:sz w:val="24"/>
          <w:szCs w:val="24"/>
        </w:rPr>
        <w:t>Dimana hasil kerja awal pada penelitian data-data yang terkumpul diklasifikasikan berdasarkan fokus permasalahan yang diteliti.</w:t>
      </w:r>
      <w:proofErr w:type="gramEnd"/>
      <w:r w:rsidRPr="003510B6">
        <w:rPr>
          <w:rFonts w:ascii="Times New Roman" w:hAnsi="Times New Roman"/>
          <w:sz w:val="24"/>
          <w:szCs w:val="24"/>
        </w:rPr>
        <w:t xml:space="preserve"> </w:t>
      </w:r>
      <w:proofErr w:type="gramStart"/>
      <w:r w:rsidRPr="003510B6">
        <w:rPr>
          <w:rFonts w:ascii="Times New Roman" w:hAnsi="Times New Roman"/>
          <w:sz w:val="24"/>
          <w:szCs w:val="24"/>
        </w:rPr>
        <w:t>Klasifikasi yang dilakukan bertujuan agar lebih mudah dalam melkukan pembacaan data sesuai dengan kebutuhan.</w:t>
      </w:r>
      <w:proofErr w:type="gramEnd"/>
    </w:p>
    <w:p w:rsidR="00B20DD6" w:rsidRPr="003510B6" w:rsidRDefault="00B20DD6" w:rsidP="00B20DD6">
      <w:pPr>
        <w:autoSpaceDE w:val="0"/>
        <w:autoSpaceDN w:val="0"/>
        <w:adjustRightInd w:val="0"/>
        <w:spacing w:line="360" w:lineRule="auto"/>
        <w:ind w:left="709" w:firstLine="720"/>
        <w:rPr>
          <w:rFonts w:ascii="Times New Roman" w:hAnsi="Times New Roman"/>
          <w:sz w:val="24"/>
          <w:szCs w:val="24"/>
        </w:rPr>
      </w:pPr>
      <w:r w:rsidRPr="003510B6">
        <w:rPr>
          <w:rFonts w:ascii="Times New Roman" w:hAnsi="Times New Roman"/>
          <w:i/>
          <w:iCs/>
          <w:sz w:val="24"/>
          <w:szCs w:val="24"/>
        </w:rPr>
        <w:t>3. Verifying</w:t>
      </w:r>
      <w:r w:rsidRPr="003510B6">
        <w:rPr>
          <w:rFonts w:ascii="Times New Roman" w:hAnsi="Times New Roman"/>
          <w:sz w:val="24"/>
          <w:szCs w:val="24"/>
        </w:rPr>
        <w:t>: adalah memeriksa kembali data-data informasi yang ada agar validitasnya bisa terjamin.</w:t>
      </w:r>
    </w:p>
    <w:p w:rsidR="00B20DD6" w:rsidRPr="003510B6" w:rsidRDefault="00B20DD6" w:rsidP="00B20DD6">
      <w:pPr>
        <w:autoSpaceDE w:val="0"/>
        <w:autoSpaceDN w:val="0"/>
        <w:adjustRightInd w:val="0"/>
        <w:spacing w:line="360" w:lineRule="auto"/>
        <w:ind w:left="709" w:firstLine="720"/>
        <w:rPr>
          <w:rFonts w:ascii="Times New Roman" w:hAnsi="Times New Roman"/>
          <w:sz w:val="24"/>
          <w:szCs w:val="24"/>
        </w:rPr>
      </w:pPr>
      <w:r w:rsidRPr="003510B6">
        <w:rPr>
          <w:rFonts w:ascii="Times New Roman" w:hAnsi="Times New Roman"/>
          <w:i/>
          <w:iCs/>
          <w:sz w:val="24"/>
          <w:szCs w:val="24"/>
        </w:rPr>
        <w:t>4. Analizing</w:t>
      </w:r>
      <w:r w:rsidRPr="003510B6">
        <w:rPr>
          <w:rFonts w:ascii="Times New Roman" w:hAnsi="Times New Roman"/>
          <w:sz w:val="24"/>
          <w:szCs w:val="24"/>
        </w:rPr>
        <w:t xml:space="preserve">: adalah analisa hubungan data-data yang telah dikumpulkan. Dimana upaya analisis ini dilakukan dengan menghubungkan </w:t>
      </w:r>
      <w:proofErr w:type="gramStart"/>
      <w:r w:rsidRPr="003510B6">
        <w:rPr>
          <w:rFonts w:ascii="Times New Roman" w:hAnsi="Times New Roman"/>
          <w:sz w:val="24"/>
          <w:szCs w:val="24"/>
        </w:rPr>
        <w:t>apa</w:t>
      </w:r>
      <w:proofErr w:type="gramEnd"/>
      <w:r w:rsidRPr="003510B6">
        <w:rPr>
          <w:rFonts w:ascii="Times New Roman" w:hAnsi="Times New Roman"/>
          <w:sz w:val="24"/>
          <w:szCs w:val="24"/>
        </w:rPr>
        <w:t xml:space="preserve"> yang diperoleh dengan fokus masalah yang diteliti.</w:t>
      </w:r>
    </w:p>
    <w:p w:rsidR="00B20DD6" w:rsidRPr="003510B6" w:rsidRDefault="00B20DD6" w:rsidP="00B20DD6">
      <w:pPr>
        <w:autoSpaceDE w:val="0"/>
        <w:autoSpaceDN w:val="0"/>
        <w:adjustRightInd w:val="0"/>
        <w:spacing w:line="360" w:lineRule="auto"/>
        <w:ind w:left="709" w:firstLine="720"/>
        <w:rPr>
          <w:rFonts w:ascii="Times New Roman" w:hAnsi="Times New Roman"/>
          <w:sz w:val="24"/>
          <w:szCs w:val="24"/>
        </w:rPr>
      </w:pPr>
      <w:r w:rsidRPr="003510B6">
        <w:rPr>
          <w:rFonts w:ascii="Times New Roman" w:hAnsi="Times New Roman"/>
          <w:i/>
          <w:iCs/>
          <w:sz w:val="24"/>
          <w:szCs w:val="24"/>
        </w:rPr>
        <w:t>5. Concluding</w:t>
      </w:r>
      <w:r w:rsidRPr="003510B6">
        <w:rPr>
          <w:rFonts w:ascii="Times New Roman" w:hAnsi="Times New Roman"/>
          <w:sz w:val="24"/>
          <w:szCs w:val="24"/>
        </w:rPr>
        <w:t>: adalah pengambilan kesimpulan dari data yang telah diolah.</w:t>
      </w:r>
    </w:p>
    <w:p w:rsidR="00B20DD6" w:rsidRPr="003510B6" w:rsidRDefault="00B20DD6" w:rsidP="00B20DD6">
      <w:pPr>
        <w:spacing w:line="360" w:lineRule="auto"/>
        <w:ind w:left="284" w:firstLine="709"/>
        <w:rPr>
          <w:rFonts w:ascii="Times New Roman" w:hAnsi="Times New Roman"/>
          <w:sz w:val="24"/>
          <w:szCs w:val="24"/>
        </w:rPr>
      </w:pPr>
      <w:proofErr w:type="gramStart"/>
      <w:r w:rsidRPr="003510B6">
        <w:rPr>
          <w:rFonts w:ascii="Times New Roman" w:hAnsi="Times New Roman"/>
          <w:sz w:val="24"/>
          <w:szCs w:val="24"/>
        </w:rPr>
        <w:t xml:space="preserve">Selanjutnya dalam penelitian ini, peneliti menggunakan metode analisis deskriptif kualitatif, yang merupakan suatu metode untuk mendeskripsikan, menjelaskan, menguraikan, dan menggambarkan data yang diperoleh dari hasil wawancara di lapangan kemudian </w:t>
      </w:r>
      <w:r w:rsidRPr="003510B6">
        <w:rPr>
          <w:rFonts w:ascii="Times New Roman" w:hAnsi="Times New Roman"/>
          <w:sz w:val="24"/>
          <w:szCs w:val="24"/>
        </w:rPr>
        <w:lastRenderedPageBreak/>
        <w:t>menganalisanya dengan berpedoman pada sumber data tertulis yang diperoleh dari kepustakaan.</w:t>
      </w:r>
      <w:proofErr w:type="gramEnd"/>
    </w:p>
    <w:p w:rsidR="00B20DD6" w:rsidRPr="003510B6" w:rsidRDefault="00B20DD6" w:rsidP="00B20DD6">
      <w:pPr>
        <w:spacing w:line="360" w:lineRule="auto"/>
        <w:ind w:left="284" w:firstLine="709"/>
        <w:rPr>
          <w:rFonts w:ascii="Times New Roman" w:hAnsi="Times New Roman"/>
          <w:sz w:val="24"/>
          <w:szCs w:val="24"/>
        </w:rPr>
      </w:pPr>
      <w:r w:rsidRPr="003510B6">
        <w:rPr>
          <w:rFonts w:ascii="Times New Roman" w:hAnsi="Times New Roman"/>
          <w:sz w:val="24"/>
          <w:szCs w:val="24"/>
          <w:lang w:eastAsia="id-ID"/>
        </w:rPr>
        <w:t xml:space="preserve"> </w:t>
      </w:r>
      <w:proofErr w:type="gramStart"/>
      <w:r w:rsidRPr="003510B6">
        <w:rPr>
          <w:rFonts w:ascii="Times New Roman" w:hAnsi="Times New Roman"/>
          <w:sz w:val="24"/>
          <w:szCs w:val="24"/>
        </w:rPr>
        <w:t>Untuk menetapkan keabsahan data diperlukan teknik pemeriksaan data sejumlah kriteria tertentu.</w:t>
      </w:r>
      <w:proofErr w:type="gramEnd"/>
      <w:r w:rsidRPr="003510B6">
        <w:rPr>
          <w:rFonts w:ascii="Times New Roman" w:hAnsi="Times New Roman"/>
          <w:sz w:val="24"/>
          <w:szCs w:val="24"/>
        </w:rPr>
        <w:t xml:space="preserve"> Adapun kriteria yang digunakan </w:t>
      </w:r>
      <w:proofErr w:type="gramStart"/>
      <w:r w:rsidRPr="003510B6">
        <w:rPr>
          <w:rFonts w:ascii="Times New Roman" w:hAnsi="Times New Roman"/>
          <w:sz w:val="24"/>
          <w:szCs w:val="24"/>
        </w:rPr>
        <w:t>yaitu :</w:t>
      </w:r>
      <w:proofErr w:type="gramEnd"/>
    </w:p>
    <w:p w:rsidR="00B20DD6" w:rsidRPr="003510B6" w:rsidRDefault="00B20DD6" w:rsidP="00B20DD6">
      <w:pPr>
        <w:numPr>
          <w:ilvl w:val="0"/>
          <w:numId w:val="3"/>
        </w:numPr>
        <w:spacing w:line="360" w:lineRule="auto"/>
        <w:ind w:left="709" w:hanging="284"/>
        <w:rPr>
          <w:rFonts w:ascii="Times New Roman" w:hAnsi="Times New Roman"/>
          <w:sz w:val="24"/>
          <w:szCs w:val="24"/>
        </w:rPr>
      </w:pPr>
      <w:r w:rsidRPr="003510B6">
        <w:rPr>
          <w:rFonts w:ascii="Times New Roman" w:hAnsi="Times New Roman"/>
          <w:sz w:val="24"/>
          <w:szCs w:val="24"/>
        </w:rPr>
        <w:t>Uji kepercayaan (credibility), dapat dilakukan dengan cara sebagai berikut:</w:t>
      </w:r>
    </w:p>
    <w:p w:rsidR="00B20DD6" w:rsidRPr="003510B6" w:rsidRDefault="00B20DD6" w:rsidP="00B20DD6">
      <w:pPr>
        <w:spacing w:line="360" w:lineRule="auto"/>
        <w:ind w:left="709"/>
        <w:rPr>
          <w:rFonts w:ascii="Times New Roman" w:hAnsi="Times New Roman"/>
          <w:sz w:val="24"/>
          <w:szCs w:val="24"/>
        </w:rPr>
      </w:pPr>
      <w:r w:rsidRPr="003510B6">
        <w:rPr>
          <w:rFonts w:ascii="Times New Roman" w:hAnsi="Times New Roman"/>
          <w:sz w:val="24"/>
          <w:szCs w:val="24"/>
        </w:rPr>
        <w:t xml:space="preserve">a. Perpanjangan pengamatan. Memungkinkan peneliti untuk mendalami </w:t>
      </w:r>
      <w:proofErr w:type="gramStart"/>
      <w:r w:rsidRPr="003510B6">
        <w:rPr>
          <w:rFonts w:ascii="Times New Roman" w:hAnsi="Times New Roman"/>
          <w:sz w:val="24"/>
          <w:szCs w:val="24"/>
        </w:rPr>
        <w:t>apa</w:t>
      </w:r>
      <w:proofErr w:type="gramEnd"/>
      <w:r w:rsidRPr="003510B6">
        <w:rPr>
          <w:rFonts w:ascii="Times New Roman" w:hAnsi="Times New Roman"/>
          <w:sz w:val="24"/>
          <w:szCs w:val="24"/>
        </w:rPr>
        <w:t xml:space="preserve"> yang telah didapatkannya. </w:t>
      </w:r>
      <w:proofErr w:type="gramStart"/>
      <w:r w:rsidRPr="003510B6">
        <w:rPr>
          <w:rFonts w:ascii="Times New Roman" w:hAnsi="Times New Roman"/>
          <w:sz w:val="24"/>
          <w:szCs w:val="24"/>
        </w:rPr>
        <w:t>Bertambahnya waktu di lapangan tentu memberi peluang kepada peneliti untuk membuat peruncian pengamatannta.</w:t>
      </w:r>
      <w:proofErr w:type="gramEnd"/>
    </w:p>
    <w:p w:rsidR="00B20DD6" w:rsidRPr="003510B6" w:rsidRDefault="00B20DD6" w:rsidP="00B20DD6">
      <w:pPr>
        <w:spacing w:line="360" w:lineRule="auto"/>
        <w:ind w:left="709"/>
        <w:rPr>
          <w:rFonts w:ascii="Times New Roman" w:hAnsi="Times New Roman"/>
          <w:sz w:val="24"/>
          <w:szCs w:val="24"/>
        </w:rPr>
      </w:pPr>
      <w:r w:rsidRPr="003510B6">
        <w:rPr>
          <w:rFonts w:ascii="Times New Roman" w:hAnsi="Times New Roman"/>
          <w:sz w:val="24"/>
          <w:szCs w:val="24"/>
        </w:rPr>
        <w:t xml:space="preserve">b. Peningkatan ketekunan pengamatan. Dimaksudkan agar peneliti menjalankan prinsip "sempit dan dalam" yang memungkinkannya untuk lebih fokus menemukan konteks yang sesungguhnya dan relevansi dari </w:t>
      </w:r>
      <w:proofErr w:type="gramStart"/>
      <w:r w:rsidRPr="003510B6">
        <w:rPr>
          <w:rFonts w:ascii="Times New Roman" w:hAnsi="Times New Roman"/>
          <w:sz w:val="24"/>
          <w:szCs w:val="24"/>
        </w:rPr>
        <w:t>apa</w:t>
      </w:r>
      <w:proofErr w:type="gramEnd"/>
      <w:r w:rsidRPr="003510B6">
        <w:rPr>
          <w:rFonts w:ascii="Times New Roman" w:hAnsi="Times New Roman"/>
          <w:sz w:val="24"/>
          <w:szCs w:val="24"/>
        </w:rPr>
        <w:t xml:space="preserve"> yang telah diketahuinya.</w:t>
      </w:r>
    </w:p>
    <w:p w:rsidR="00B20DD6" w:rsidRPr="003510B6" w:rsidRDefault="00B20DD6" w:rsidP="00B20DD6">
      <w:pPr>
        <w:spacing w:line="360" w:lineRule="auto"/>
        <w:ind w:left="709"/>
        <w:rPr>
          <w:rFonts w:ascii="Times New Roman" w:hAnsi="Times New Roman"/>
          <w:sz w:val="24"/>
          <w:szCs w:val="24"/>
        </w:rPr>
      </w:pPr>
      <w:r w:rsidRPr="003510B6">
        <w:rPr>
          <w:rFonts w:ascii="Times New Roman" w:hAnsi="Times New Roman"/>
          <w:sz w:val="24"/>
          <w:szCs w:val="24"/>
        </w:rPr>
        <w:t xml:space="preserve">c. Triangulasi. </w:t>
      </w:r>
      <w:proofErr w:type="gramStart"/>
      <w:r w:rsidRPr="003510B6">
        <w:rPr>
          <w:rFonts w:ascii="Times New Roman" w:hAnsi="Times New Roman"/>
          <w:sz w:val="24"/>
          <w:szCs w:val="24"/>
        </w:rPr>
        <w:t>Pengujian keabsahan data dalam penelitian ini dilakukan melalui triangulasi.</w:t>
      </w:r>
      <w:proofErr w:type="gramEnd"/>
      <w:r w:rsidRPr="003510B6">
        <w:rPr>
          <w:rFonts w:ascii="Times New Roman" w:hAnsi="Times New Roman"/>
          <w:sz w:val="24"/>
          <w:szCs w:val="24"/>
        </w:rPr>
        <w:t xml:space="preserve"> Triangulasi dalam pengujian kredibilitas di artikan sebagai pengecekan data dari berbagai sumber dengan berbagai </w:t>
      </w:r>
      <w:proofErr w:type="gramStart"/>
      <w:r w:rsidRPr="003510B6">
        <w:rPr>
          <w:rFonts w:ascii="Times New Roman" w:hAnsi="Times New Roman"/>
          <w:sz w:val="24"/>
          <w:szCs w:val="24"/>
        </w:rPr>
        <w:t>cara</w:t>
      </w:r>
      <w:proofErr w:type="gramEnd"/>
      <w:r w:rsidRPr="003510B6">
        <w:rPr>
          <w:rFonts w:ascii="Times New Roman" w:hAnsi="Times New Roman"/>
          <w:sz w:val="24"/>
          <w:szCs w:val="24"/>
        </w:rPr>
        <w:t xml:space="preserve"> dan berbagai waktu. Dalam penelitian ini teknuk triangulasi yang digunakan </w:t>
      </w:r>
      <w:proofErr w:type="gramStart"/>
      <w:r w:rsidRPr="003510B6">
        <w:rPr>
          <w:rFonts w:ascii="Times New Roman" w:hAnsi="Times New Roman"/>
          <w:sz w:val="24"/>
          <w:szCs w:val="24"/>
        </w:rPr>
        <w:t>adalah :</w:t>
      </w:r>
      <w:proofErr w:type="gramEnd"/>
      <w:r w:rsidRPr="003510B6">
        <w:rPr>
          <w:rFonts w:ascii="Times New Roman" w:hAnsi="Times New Roman"/>
          <w:sz w:val="24"/>
          <w:szCs w:val="24"/>
        </w:rPr>
        <w:t xml:space="preserve"> </w:t>
      </w:r>
    </w:p>
    <w:p w:rsidR="00B20DD6" w:rsidRPr="003510B6" w:rsidRDefault="00B20DD6" w:rsidP="00B20DD6">
      <w:pPr>
        <w:spacing w:line="360" w:lineRule="auto"/>
        <w:ind w:left="993"/>
        <w:rPr>
          <w:rFonts w:ascii="Times New Roman" w:hAnsi="Times New Roman"/>
          <w:sz w:val="24"/>
          <w:szCs w:val="24"/>
        </w:rPr>
      </w:pPr>
      <w:r w:rsidRPr="003510B6">
        <w:rPr>
          <w:rFonts w:ascii="Times New Roman" w:hAnsi="Times New Roman"/>
          <w:sz w:val="24"/>
          <w:szCs w:val="24"/>
        </w:rPr>
        <w:lastRenderedPageBreak/>
        <w:t xml:space="preserve">i. Triangulasi sumber, triangulasi sumber untuk menguji kredibilitas data dilakukan dengan </w:t>
      </w:r>
      <w:proofErr w:type="gramStart"/>
      <w:r w:rsidRPr="003510B6">
        <w:rPr>
          <w:rFonts w:ascii="Times New Roman" w:hAnsi="Times New Roman"/>
          <w:sz w:val="24"/>
          <w:szCs w:val="24"/>
        </w:rPr>
        <w:t>cara</w:t>
      </w:r>
      <w:proofErr w:type="gramEnd"/>
      <w:r w:rsidRPr="003510B6">
        <w:rPr>
          <w:rFonts w:ascii="Times New Roman" w:hAnsi="Times New Roman"/>
          <w:sz w:val="24"/>
          <w:szCs w:val="24"/>
        </w:rPr>
        <w:t xml:space="preserve"> mengecek data yang telah diperoleh melalui berbagai sumber.</w:t>
      </w:r>
    </w:p>
    <w:p w:rsidR="00B20DD6" w:rsidRPr="003510B6" w:rsidRDefault="00B20DD6" w:rsidP="00B20DD6">
      <w:pPr>
        <w:spacing w:line="360" w:lineRule="auto"/>
        <w:ind w:left="993"/>
        <w:rPr>
          <w:rFonts w:ascii="Times New Roman" w:hAnsi="Times New Roman"/>
          <w:sz w:val="24"/>
          <w:szCs w:val="24"/>
        </w:rPr>
      </w:pPr>
      <w:r w:rsidRPr="003510B6">
        <w:rPr>
          <w:rFonts w:ascii="Times New Roman" w:hAnsi="Times New Roman"/>
          <w:sz w:val="24"/>
          <w:szCs w:val="24"/>
        </w:rPr>
        <w:t xml:space="preserve">ii. Triangulasi metode, triangulasi metode untuk menguji kredibilitas data dilakukan dengan </w:t>
      </w:r>
      <w:proofErr w:type="gramStart"/>
      <w:r w:rsidRPr="003510B6">
        <w:rPr>
          <w:rFonts w:ascii="Times New Roman" w:hAnsi="Times New Roman"/>
          <w:sz w:val="24"/>
          <w:szCs w:val="24"/>
        </w:rPr>
        <w:t>cara</w:t>
      </w:r>
      <w:proofErr w:type="gramEnd"/>
      <w:r w:rsidRPr="003510B6">
        <w:rPr>
          <w:rFonts w:ascii="Times New Roman" w:hAnsi="Times New Roman"/>
          <w:sz w:val="24"/>
          <w:szCs w:val="24"/>
        </w:rPr>
        <w:t xml:space="preserve"> mengecek data kepada sumber yang sama dengan teknik yang berbeda. </w:t>
      </w:r>
      <w:proofErr w:type="gramStart"/>
      <w:r w:rsidRPr="003510B6">
        <w:rPr>
          <w:rFonts w:ascii="Times New Roman" w:hAnsi="Times New Roman"/>
          <w:sz w:val="24"/>
          <w:szCs w:val="24"/>
        </w:rPr>
        <w:t>Dalam penelitian ini, peneliti melakukan keabsahan data dengan menggunakan triangulasi sumber dan triangulasi teknik.</w:t>
      </w:r>
      <w:proofErr w:type="gramEnd"/>
      <w:r w:rsidRPr="003510B6">
        <w:rPr>
          <w:rFonts w:ascii="Times New Roman" w:hAnsi="Times New Roman"/>
          <w:sz w:val="24"/>
          <w:szCs w:val="24"/>
        </w:rPr>
        <w:t xml:space="preserve"> </w:t>
      </w:r>
      <w:proofErr w:type="gramStart"/>
      <w:r w:rsidRPr="003510B6">
        <w:rPr>
          <w:rFonts w:ascii="Times New Roman" w:hAnsi="Times New Roman"/>
          <w:sz w:val="24"/>
          <w:szCs w:val="24"/>
        </w:rPr>
        <w:t>Hal ini bertujuan agar data yang diperoleh memiliki jaminan kepercayaan data dan menghindari subjektivitas dari peneliti, serta melakukan cross check dan dengan sumber dan teknik yang berbeda.</w:t>
      </w:r>
      <w:proofErr w:type="gramEnd"/>
    </w:p>
    <w:p w:rsidR="00B20DD6" w:rsidRPr="003510B6" w:rsidRDefault="00B20DD6" w:rsidP="00B20DD6">
      <w:pPr>
        <w:spacing w:line="360" w:lineRule="auto"/>
        <w:ind w:left="993"/>
        <w:rPr>
          <w:rFonts w:ascii="Times New Roman" w:hAnsi="Times New Roman"/>
          <w:sz w:val="24"/>
          <w:szCs w:val="24"/>
        </w:rPr>
      </w:pPr>
      <w:r w:rsidRPr="003510B6">
        <w:rPr>
          <w:rFonts w:ascii="Times New Roman" w:hAnsi="Times New Roman"/>
          <w:sz w:val="24"/>
          <w:szCs w:val="24"/>
        </w:rPr>
        <w:t xml:space="preserve">iii. Triangulasi waktu. Digunakan untuk validitas data yang berkaitan dengan pengecekan data dari berbaagai sumber dengan berbagai </w:t>
      </w:r>
      <w:proofErr w:type="gramStart"/>
      <w:r w:rsidRPr="003510B6">
        <w:rPr>
          <w:rFonts w:ascii="Times New Roman" w:hAnsi="Times New Roman"/>
          <w:sz w:val="24"/>
          <w:szCs w:val="24"/>
        </w:rPr>
        <w:t>cara</w:t>
      </w:r>
      <w:proofErr w:type="gramEnd"/>
      <w:r w:rsidRPr="003510B6">
        <w:rPr>
          <w:rFonts w:ascii="Times New Roman" w:hAnsi="Times New Roman"/>
          <w:sz w:val="24"/>
          <w:szCs w:val="24"/>
        </w:rPr>
        <w:t xml:space="preserve"> dan berbagai waktu. Perubahan suatu proses dan perilaku manusia mengalami perubahan dari waktu ke waktu. </w:t>
      </w:r>
      <w:proofErr w:type="gramStart"/>
      <w:r w:rsidRPr="003510B6">
        <w:rPr>
          <w:rFonts w:ascii="Times New Roman" w:hAnsi="Times New Roman"/>
          <w:sz w:val="24"/>
          <w:szCs w:val="24"/>
        </w:rPr>
        <w:t>Untuk mendapatkan data yang sahih melalui observasi peneliti perlu diadakan pengamatan tidak hanya satu kali pengaamatan saja.</w:t>
      </w:r>
      <w:proofErr w:type="gramEnd"/>
    </w:p>
    <w:p w:rsidR="00B20DD6" w:rsidRPr="003510B6" w:rsidRDefault="00B20DD6" w:rsidP="00B20DD6">
      <w:pPr>
        <w:spacing w:line="360" w:lineRule="auto"/>
        <w:ind w:left="993" w:hanging="284"/>
        <w:rPr>
          <w:rFonts w:ascii="Times New Roman" w:hAnsi="Times New Roman"/>
          <w:sz w:val="24"/>
          <w:szCs w:val="24"/>
        </w:rPr>
      </w:pPr>
      <w:r w:rsidRPr="003510B6">
        <w:rPr>
          <w:rFonts w:ascii="Times New Roman" w:hAnsi="Times New Roman"/>
          <w:sz w:val="24"/>
          <w:szCs w:val="24"/>
        </w:rPr>
        <w:lastRenderedPageBreak/>
        <w:t xml:space="preserve">d. Pengecekan teman sejawat. </w:t>
      </w:r>
      <w:proofErr w:type="gramStart"/>
      <w:r w:rsidRPr="003510B6">
        <w:rPr>
          <w:rFonts w:ascii="Times New Roman" w:hAnsi="Times New Roman"/>
          <w:sz w:val="24"/>
          <w:szCs w:val="24"/>
        </w:rPr>
        <w:t>Upaya peneliti untuk mendapatkan masukan dari teman sejawat yang tidak ikut serta meneliti.</w:t>
      </w:r>
      <w:proofErr w:type="gramEnd"/>
      <w:r w:rsidRPr="003510B6">
        <w:rPr>
          <w:rFonts w:ascii="Times New Roman" w:hAnsi="Times New Roman"/>
          <w:sz w:val="24"/>
          <w:szCs w:val="24"/>
        </w:rPr>
        <w:t xml:space="preserve"> </w:t>
      </w:r>
      <w:proofErr w:type="gramStart"/>
      <w:r w:rsidRPr="003510B6">
        <w:rPr>
          <w:rFonts w:ascii="Times New Roman" w:hAnsi="Times New Roman"/>
          <w:sz w:val="24"/>
          <w:szCs w:val="24"/>
        </w:rPr>
        <w:t>Peneliti memaparkan hasil temuannya, kemudian meminta kritik dan masukan.</w:t>
      </w:r>
      <w:proofErr w:type="gramEnd"/>
    </w:p>
    <w:p w:rsidR="00B20DD6" w:rsidRPr="003510B6" w:rsidRDefault="00B20DD6" w:rsidP="00B20DD6">
      <w:pPr>
        <w:spacing w:line="360" w:lineRule="auto"/>
        <w:ind w:left="993" w:hanging="284"/>
        <w:rPr>
          <w:rFonts w:ascii="Times New Roman" w:hAnsi="Times New Roman"/>
          <w:sz w:val="24"/>
          <w:szCs w:val="24"/>
        </w:rPr>
      </w:pPr>
      <w:r w:rsidRPr="003510B6">
        <w:rPr>
          <w:rFonts w:ascii="Times New Roman" w:hAnsi="Times New Roman"/>
          <w:sz w:val="24"/>
          <w:szCs w:val="24"/>
        </w:rPr>
        <w:t xml:space="preserve">e. Pengecekan anggota. Cek dan ricek diantara peneliti yang terlibat dalam proses penelitian. </w:t>
      </w:r>
      <w:proofErr w:type="gramStart"/>
      <w:r w:rsidRPr="003510B6">
        <w:rPr>
          <w:rFonts w:ascii="Times New Roman" w:hAnsi="Times New Roman"/>
          <w:sz w:val="24"/>
          <w:szCs w:val="24"/>
        </w:rPr>
        <w:t>Ini dilakukan agar semua peneliti saling menyadari berbagai hal yang perlu diperbaiki dan diperdalam.</w:t>
      </w:r>
      <w:proofErr w:type="gramEnd"/>
    </w:p>
    <w:p w:rsidR="00B20DD6" w:rsidRPr="003510B6" w:rsidRDefault="00B20DD6" w:rsidP="00B20DD6">
      <w:pPr>
        <w:spacing w:line="360" w:lineRule="auto"/>
        <w:ind w:left="993" w:hanging="284"/>
        <w:rPr>
          <w:rFonts w:ascii="Times New Roman" w:hAnsi="Times New Roman"/>
          <w:sz w:val="24"/>
          <w:szCs w:val="24"/>
        </w:rPr>
      </w:pPr>
      <w:r w:rsidRPr="003510B6">
        <w:rPr>
          <w:rFonts w:ascii="Times New Roman" w:hAnsi="Times New Roman"/>
          <w:sz w:val="24"/>
          <w:szCs w:val="24"/>
        </w:rPr>
        <w:t xml:space="preserve">f. Analisa kasus negatif. Mencari temuan kasus-kasus negatif t\yang tidak sesuai bahkan bertentangan dengan </w:t>
      </w:r>
      <w:proofErr w:type="gramStart"/>
      <w:r w:rsidRPr="003510B6">
        <w:rPr>
          <w:rFonts w:ascii="Times New Roman" w:hAnsi="Times New Roman"/>
          <w:sz w:val="24"/>
          <w:szCs w:val="24"/>
        </w:rPr>
        <w:t>apa</w:t>
      </w:r>
      <w:proofErr w:type="gramEnd"/>
      <w:r w:rsidRPr="003510B6">
        <w:rPr>
          <w:rFonts w:ascii="Times New Roman" w:hAnsi="Times New Roman"/>
          <w:sz w:val="24"/>
          <w:szCs w:val="24"/>
        </w:rPr>
        <w:t xml:space="preserve"> yang sudah ditemukan. </w:t>
      </w:r>
      <w:proofErr w:type="gramStart"/>
      <w:r w:rsidRPr="003510B6">
        <w:rPr>
          <w:rFonts w:ascii="Times New Roman" w:hAnsi="Times New Roman"/>
          <w:sz w:val="24"/>
          <w:szCs w:val="24"/>
        </w:rPr>
        <w:t>Ini sebagai pembanding.</w:t>
      </w:r>
      <w:proofErr w:type="gramEnd"/>
    </w:p>
    <w:p w:rsidR="00B20DD6" w:rsidRPr="003510B6" w:rsidRDefault="00B20DD6" w:rsidP="00B20DD6">
      <w:pPr>
        <w:spacing w:line="360" w:lineRule="auto"/>
        <w:ind w:left="993" w:hanging="284"/>
        <w:rPr>
          <w:rFonts w:ascii="Times New Roman" w:hAnsi="Times New Roman"/>
          <w:sz w:val="24"/>
          <w:szCs w:val="24"/>
        </w:rPr>
      </w:pPr>
      <w:proofErr w:type="gramStart"/>
      <w:r w:rsidRPr="003510B6">
        <w:rPr>
          <w:rFonts w:ascii="Times New Roman" w:hAnsi="Times New Roman"/>
          <w:sz w:val="24"/>
          <w:szCs w:val="24"/>
        </w:rPr>
        <w:t>g.Kecukupan</w:t>
      </w:r>
      <w:proofErr w:type="gramEnd"/>
      <w:r w:rsidRPr="003510B6">
        <w:rPr>
          <w:rFonts w:ascii="Times New Roman" w:hAnsi="Times New Roman"/>
          <w:sz w:val="24"/>
          <w:szCs w:val="24"/>
        </w:rPr>
        <w:t xml:space="preserve"> referensial. </w:t>
      </w:r>
      <w:proofErr w:type="gramStart"/>
      <w:r w:rsidRPr="003510B6">
        <w:rPr>
          <w:rFonts w:ascii="Times New Roman" w:hAnsi="Times New Roman"/>
          <w:sz w:val="24"/>
          <w:szCs w:val="24"/>
        </w:rPr>
        <w:t>Penggunaan berbagai peralatan seperti perekam suara atau perekam gambar untuk melengkapi catatan tertulis.</w:t>
      </w:r>
      <w:proofErr w:type="gramEnd"/>
    </w:p>
    <w:p w:rsidR="00B20DD6" w:rsidRPr="003510B6" w:rsidRDefault="00B20DD6" w:rsidP="00B20DD6">
      <w:pPr>
        <w:numPr>
          <w:ilvl w:val="0"/>
          <w:numId w:val="3"/>
        </w:numPr>
        <w:spacing w:line="360" w:lineRule="auto"/>
        <w:ind w:left="709" w:hanging="284"/>
        <w:rPr>
          <w:rFonts w:ascii="Times New Roman" w:hAnsi="Times New Roman"/>
          <w:sz w:val="24"/>
          <w:szCs w:val="24"/>
        </w:rPr>
      </w:pPr>
      <w:r w:rsidRPr="003510B6">
        <w:rPr>
          <w:rFonts w:ascii="Times New Roman" w:hAnsi="Times New Roman"/>
          <w:sz w:val="24"/>
          <w:szCs w:val="24"/>
        </w:rPr>
        <w:t>Uji keteralihan (transferability), adalah kemungkinan memanfaatkan hasil penelitian pada latar lain. Hal ini di uji dari kemampuan peneliti untuk membuat laporan hasil penelitian yang lengkap, terperinci, jelas, spesifik dan mendalam sehingga siapapun yang membacanya dapat menilai apakah temuan itu bisa ditransfer atau tidak.</w:t>
      </w:r>
    </w:p>
    <w:p w:rsidR="00B20DD6" w:rsidRPr="003510B6" w:rsidRDefault="00B20DD6" w:rsidP="00B20DD6">
      <w:pPr>
        <w:numPr>
          <w:ilvl w:val="0"/>
          <w:numId w:val="3"/>
        </w:numPr>
        <w:spacing w:line="360" w:lineRule="auto"/>
        <w:ind w:left="709" w:hanging="284"/>
        <w:rPr>
          <w:rFonts w:ascii="Times New Roman" w:hAnsi="Times New Roman"/>
          <w:sz w:val="24"/>
          <w:szCs w:val="24"/>
        </w:rPr>
      </w:pPr>
      <w:r w:rsidRPr="003510B6">
        <w:rPr>
          <w:rFonts w:ascii="Times New Roman" w:hAnsi="Times New Roman"/>
          <w:sz w:val="24"/>
          <w:szCs w:val="24"/>
        </w:rPr>
        <w:lastRenderedPageBreak/>
        <w:t xml:space="preserve">Uji ketergantungan (dependability), adalah pengecekan terhadap keseluruhan proses dan kemungkinannya untuk dilakukan ulang atau replikasiulang oleh peneliti lain. Jika kondisi dan persyaratannya </w:t>
      </w:r>
      <w:proofErr w:type="gramStart"/>
      <w:r w:rsidRPr="003510B6">
        <w:rPr>
          <w:rFonts w:ascii="Times New Roman" w:hAnsi="Times New Roman"/>
          <w:sz w:val="24"/>
          <w:szCs w:val="24"/>
        </w:rPr>
        <w:t>sama</w:t>
      </w:r>
      <w:proofErr w:type="gramEnd"/>
      <w:r w:rsidRPr="003510B6">
        <w:rPr>
          <w:rFonts w:ascii="Times New Roman" w:hAnsi="Times New Roman"/>
          <w:sz w:val="24"/>
          <w:szCs w:val="24"/>
        </w:rPr>
        <w:t xml:space="preserve"> dan hasilnya sama, maka uji ini tercapai.</w:t>
      </w:r>
    </w:p>
    <w:p w:rsidR="00B20DD6" w:rsidRDefault="00B20DD6" w:rsidP="00B20DD6">
      <w:pPr>
        <w:spacing w:line="360" w:lineRule="auto"/>
        <w:ind w:left="284" w:firstLine="709"/>
        <w:rPr>
          <w:rFonts w:ascii="Times New Roman" w:hAnsi="Times New Roman"/>
          <w:sz w:val="24"/>
          <w:szCs w:val="24"/>
          <w:lang w:val="id-ID"/>
        </w:rPr>
      </w:pPr>
      <w:r w:rsidRPr="003510B6">
        <w:rPr>
          <w:rFonts w:ascii="Times New Roman" w:hAnsi="Times New Roman"/>
          <w:sz w:val="24"/>
          <w:szCs w:val="24"/>
        </w:rPr>
        <w:t>Uji kepastian (cinfirmability), adalah tercapainya kesepakatan antar subjek, antara peneliti dan pihak-pihak terkait</w:t>
      </w:r>
    </w:p>
    <w:p w:rsidR="00B20DD6" w:rsidRDefault="00B20DD6" w:rsidP="00B20DD6">
      <w:pPr>
        <w:ind w:firstLine="0"/>
        <w:rPr>
          <w:rFonts w:ascii="Times New Roman" w:hAnsi="Times New Roman"/>
          <w:sz w:val="24"/>
          <w:szCs w:val="24"/>
          <w:lang w:val="id-ID"/>
        </w:rPr>
      </w:pPr>
    </w:p>
    <w:p w:rsidR="00B20DD6" w:rsidRPr="00861C50" w:rsidRDefault="00B20DD6" w:rsidP="00B20DD6">
      <w:pPr>
        <w:pStyle w:val="ListParagraph"/>
        <w:numPr>
          <w:ilvl w:val="0"/>
          <w:numId w:val="5"/>
        </w:numPr>
        <w:spacing w:line="240" w:lineRule="auto"/>
        <w:ind w:left="284" w:hanging="284"/>
        <w:jc w:val="left"/>
        <w:rPr>
          <w:rFonts w:ascii="Times New Roman" w:hAnsi="Times New Roman"/>
          <w:b/>
          <w:bCs/>
          <w:sz w:val="24"/>
          <w:szCs w:val="24"/>
          <w:lang w:val="id-ID"/>
        </w:rPr>
      </w:pPr>
      <w:r w:rsidRPr="00861C50">
        <w:rPr>
          <w:rFonts w:ascii="Times New Roman" w:hAnsi="Times New Roman"/>
          <w:b/>
          <w:bCs/>
          <w:sz w:val="24"/>
          <w:szCs w:val="24"/>
          <w:lang w:val="id-ID"/>
        </w:rPr>
        <w:t>Hasil dan Pembahasan</w:t>
      </w:r>
    </w:p>
    <w:p w:rsidR="00B20DD6" w:rsidRDefault="00B20DD6" w:rsidP="00B20DD6">
      <w:pPr>
        <w:ind w:firstLine="0"/>
        <w:rPr>
          <w:rFonts w:ascii="Times New Roman" w:hAnsi="Times New Roman"/>
          <w:sz w:val="24"/>
          <w:szCs w:val="24"/>
          <w:lang w:val="id-ID"/>
        </w:rPr>
      </w:pPr>
    </w:p>
    <w:p w:rsidR="00B20DD6" w:rsidRDefault="00B20DD6" w:rsidP="00B20DD6">
      <w:pPr>
        <w:pStyle w:val="ListParagraph"/>
        <w:spacing w:line="360" w:lineRule="auto"/>
        <w:ind w:left="284" w:firstLine="0"/>
        <w:rPr>
          <w:rFonts w:asciiTheme="majorBidi" w:hAnsiTheme="majorBidi" w:cstheme="majorBidi"/>
          <w:b/>
          <w:bCs/>
          <w:sz w:val="24"/>
          <w:szCs w:val="24"/>
        </w:rPr>
      </w:pPr>
      <w:proofErr w:type="gramStart"/>
      <w:r>
        <w:rPr>
          <w:rFonts w:asciiTheme="majorBidi" w:hAnsiTheme="majorBidi" w:cstheme="majorBidi"/>
          <w:b/>
          <w:bCs/>
          <w:sz w:val="24"/>
          <w:szCs w:val="24"/>
        </w:rPr>
        <w:t>Pelaksanaan</w:t>
      </w:r>
      <w:r w:rsidRPr="001E1C0D">
        <w:rPr>
          <w:rFonts w:asciiTheme="majorBidi" w:hAnsiTheme="majorBidi" w:cstheme="majorBidi"/>
          <w:b/>
          <w:bCs/>
          <w:sz w:val="24"/>
          <w:szCs w:val="24"/>
        </w:rPr>
        <w:t xml:space="preserve"> Program Tahfidzul Qur’an Di </w:t>
      </w:r>
      <w:r>
        <w:rPr>
          <w:rFonts w:asciiTheme="majorBidi" w:hAnsiTheme="majorBidi" w:cstheme="majorBidi"/>
          <w:b/>
          <w:bCs/>
          <w:sz w:val="24"/>
          <w:szCs w:val="24"/>
        </w:rPr>
        <w:t>Madrasah</w:t>
      </w:r>
      <w:r w:rsidRPr="001E1C0D">
        <w:rPr>
          <w:rFonts w:asciiTheme="majorBidi" w:hAnsiTheme="majorBidi" w:cstheme="majorBidi"/>
          <w:b/>
          <w:bCs/>
          <w:sz w:val="24"/>
          <w:szCs w:val="24"/>
        </w:rPr>
        <w:t xml:space="preserve"> Aliyah Negeri 2 Nganjuk.</w:t>
      </w:r>
      <w:proofErr w:type="gramEnd"/>
    </w:p>
    <w:p w:rsidR="00B20DD6" w:rsidRDefault="00B20DD6" w:rsidP="00B20DD6">
      <w:pPr>
        <w:pStyle w:val="ListParagraph"/>
        <w:spacing w:line="360" w:lineRule="auto"/>
        <w:ind w:left="284" w:firstLine="709"/>
        <w:rPr>
          <w:rFonts w:asciiTheme="majorBidi" w:hAnsiTheme="majorBidi" w:cstheme="majorBidi"/>
          <w:i/>
          <w:iCs/>
          <w:sz w:val="24"/>
          <w:szCs w:val="24"/>
        </w:rPr>
      </w:pPr>
      <w:r>
        <w:rPr>
          <w:rFonts w:asciiTheme="majorBidi" w:hAnsiTheme="majorBidi" w:cstheme="majorBidi"/>
          <w:sz w:val="24"/>
          <w:szCs w:val="24"/>
        </w:rPr>
        <w:t xml:space="preserve">Program Tahfidzul Qur’an di Madrasah Aliyah Negeri 2 Nganjuk bukan hanya program ekstra kurikuler, tapi merupakan program kelas atau jurusan yang termasuk dalam kelas agama. </w:t>
      </w:r>
      <w:proofErr w:type="gramStart"/>
      <w:r>
        <w:rPr>
          <w:rFonts w:asciiTheme="majorBidi" w:hAnsiTheme="majorBidi" w:cstheme="majorBidi"/>
          <w:sz w:val="24"/>
          <w:szCs w:val="24"/>
        </w:rPr>
        <w:t>Sehingga program Tahfidz disini lebih intens dari sekedar kegiatan ekstra.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Siswa benar benar di berikan program khusus hfalan.</w:t>
      </w:r>
      <w:proofErr w:type="gramEnd"/>
      <w:r>
        <w:rPr>
          <w:rFonts w:asciiTheme="majorBidi" w:hAnsiTheme="majorBidi" w:cstheme="majorBidi"/>
          <w:sz w:val="24"/>
          <w:szCs w:val="24"/>
        </w:rPr>
        <w:t xml:space="preserve"> Mulai target hafalan, kegiatan harian, kegiatan mingguan, hingga ujian </w:t>
      </w:r>
      <w:r>
        <w:rPr>
          <w:rFonts w:asciiTheme="majorBidi" w:hAnsiTheme="majorBidi" w:cstheme="majorBidi"/>
          <w:i/>
          <w:iCs/>
          <w:sz w:val="24"/>
          <w:szCs w:val="24"/>
        </w:rPr>
        <w:t>Munaqosah Tahfidzul Qur’an.</w:t>
      </w:r>
    </w:p>
    <w:p w:rsidR="00B20DD6" w:rsidRDefault="00B20DD6" w:rsidP="00B20DD6">
      <w:pPr>
        <w:pStyle w:val="ListParagraph"/>
        <w:spacing w:line="360" w:lineRule="auto"/>
        <w:ind w:left="284" w:firstLine="709"/>
        <w:rPr>
          <w:rFonts w:asciiTheme="majorBidi" w:hAnsiTheme="majorBidi" w:cstheme="majorBidi"/>
          <w:sz w:val="24"/>
          <w:szCs w:val="24"/>
        </w:rPr>
      </w:pPr>
      <w:r>
        <w:rPr>
          <w:rFonts w:asciiTheme="majorBidi" w:hAnsiTheme="majorBidi" w:cstheme="majorBidi"/>
          <w:sz w:val="24"/>
          <w:szCs w:val="24"/>
        </w:rPr>
        <w:t xml:space="preserve">Dalam menjalankan program kelas Tahfidz sekolah telah memberikan program khusus kelas dan menunjuk guru pembimbing Tahfidz yang selain telah menyelesaikan </w:t>
      </w:r>
      <w:r>
        <w:rPr>
          <w:rFonts w:asciiTheme="majorBidi" w:hAnsiTheme="majorBidi" w:cstheme="majorBidi"/>
          <w:sz w:val="24"/>
          <w:szCs w:val="24"/>
        </w:rPr>
        <w:lastRenderedPageBreak/>
        <w:t xml:space="preserve">pendidikan </w:t>
      </w:r>
      <w:proofErr w:type="gramStart"/>
      <w:r>
        <w:rPr>
          <w:rFonts w:asciiTheme="majorBidi" w:hAnsiTheme="majorBidi" w:cstheme="majorBidi"/>
          <w:sz w:val="24"/>
          <w:szCs w:val="24"/>
        </w:rPr>
        <w:t>tinggi  juga</w:t>
      </w:r>
      <w:proofErr w:type="gramEnd"/>
      <w:r>
        <w:rPr>
          <w:rFonts w:asciiTheme="majorBidi" w:hAnsiTheme="majorBidi" w:cstheme="majorBidi"/>
          <w:sz w:val="24"/>
          <w:szCs w:val="24"/>
        </w:rPr>
        <w:t xml:space="preserve"> merupakan seorang Hafidzul Qur’an. </w:t>
      </w:r>
      <w:proofErr w:type="gramStart"/>
      <w:r>
        <w:rPr>
          <w:rFonts w:asciiTheme="majorBidi" w:hAnsiTheme="majorBidi" w:cstheme="majorBidi"/>
          <w:sz w:val="24"/>
          <w:szCs w:val="24"/>
        </w:rPr>
        <w:t>Hal ini dimaksudkan agar program dapat dikjalankan siswa dengan benar benar maksimal.</w:t>
      </w:r>
      <w:proofErr w:type="gramEnd"/>
    </w:p>
    <w:p w:rsidR="00B20DD6" w:rsidRPr="000B41E1" w:rsidRDefault="00B20DD6" w:rsidP="00B20DD6">
      <w:pPr>
        <w:pStyle w:val="ListParagraph"/>
        <w:spacing w:line="360" w:lineRule="auto"/>
        <w:ind w:left="284" w:firstLine="709"/>
        <w:rPr>
          <w:rFonts w:asciiTheme="majorBidi" w:hAnsiTheme="majorBidi" w:cstheme="majorBidi"/>
          <w:sz w:val="24"/>
          <w:szCs w:val="24"/>
        </w:rPr>
      </w:pPr>
      <w:proofErr w:type="gramStart"/>
      <w:r>
        <w:rPr>
          <w:rFonts w:asciiTheme="majorBidi" w:hAnsiTheme="majorBidi" w:cstheme="majorBidi"/>
          <w:sz w:val="24"/>
          <w:szCs w:val="24"/>
        </w:rPr>
        <w:t>Setiap kelas memiliki program tahfidz yaitu setoran hafalan wajib setiap sepulang sekolah, yang dilaksanakan hampir setiap hari.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Setiap kegiatan belajar selesai siswa menyetorkan hafalan kepada guru Tahfidz.</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Target hafalan perhari bebas, minimal setengah halaman atau satu kaca untuk setoran tambah.</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Dan dua lembar setengah atau seperempat juz untuk setoran </w:t>
      </w:r>
      <w:r>
        <w:rPr>
          <w:rFonts w:asciiTheme="majorBidi" w:hAnsiTheme="majorBidi" w:cstheme="majorBidi"/>
          <w:i/>
          <w:iCs/>
          <w:sz w:val="24"/>
          <w:szCs w:val="24"/>
        </w:rPr>
        <w:t>Muroja’ah.</w:t>
      </w:r>
      <w:proofErr w:type="gramEnd"/>
    </w:p>
    <w:p w:rsidR="00B20DD6" w:rsidRPr="002B31FB" w:rsidRDefault="00B20DD6" w:rsidP="00B20DD6">
      <w:pPr>
        <w:pStyle w:val="ListParagraph"/>
        <w:spacing w:line="360" w:lineRule="auto"/>
        <w:ind w:left="284" w:firstLine="709"/>
        <w:rPr>
          <w:rFonts w:asciiTheme="majorBidi" w:hAnsiTheme="majorBidi" w:cstheme="majorBidi"/>
          <w:sz w:val="24"/>
          <w:szCs w:val="24"/>
          <w:lang w:val="id-ID"/>
        </w:rPr>
      </w:pPr>
      <w:proofErr w:type="gramStart"/>
      <w:r>
        <w:rPr>
          <w:rFonts w:asciiTheme="majorBidi" w:hAnsiTheme="majorBidi" w:cstheme="majorBidi"/>
          <w:sz w:val="24"/>
          <w:szCs w:val="24"/>
        </w:rPr>
        <w:t>Berdasarkan paparan data dan temuan penelitian, dapat diketahui bahwasanya program Tahfidzul Qur’an yang diterapkan sebagai kelas</w:t>
      </w:r>
      <w:r>
        <w:rPr>
          <w:rFonts w:asciiTheme="majorBidi" w:hAnsiTheme="majorBidi" w:cstheme="majorBidi"/>
          <w:sz w:val="24"/>
          <w:szCs w:val="24"/>
          <w:lang w:val="id-ID"/>
        </w:rPr>
        <w:t xml:space="preserve"> </w:t>
      </w:r>
      <w:r>
        <w:rPr>
          <w:rFonts w:asciiTheme="majorBidi" w:hAnsiTheme="majorBidi" w:cstheme="majorBidi"/>
          <w:sz w:val="24"/>
          <w:szCs w:val="24"/>
        </w:rPr>
        <w:t>unggulan di MAN 2 Nganjuk telah berjalan sukses.</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Hal ini dapat dilihat dari prestasi yang diraih oleh kelas Tahfidz mulai dari generasi awal hingga sekarang.</w:t>
      </w:r>
      <w:proofErr w:type="gramEnd"/>
    </w:p>
    <w:p w:rsidR="00B20DD6" w:rsidRDefault="00B20DD6" w:rsidP="00B20DD6">
      <w:pPr>
        <w:pStyle w:val="ListParagraph"/>
        <w:spacing w:line="360" w:lineRule="auto"/>
        <w:ind w:left="284" w:firstLine="709"/>
        <w:rPr>
          <w:rFonts w:asciiTheme="majorBidi" w:hAnsiTheme="majorBidi" w:cstheme="majorBidi"/>
          <w:sz w:val="24"/>
          <w:szCs w:val="24"/>
        </w:rPr>
      </w:pPr>
      <w:proofErr w:type="gramStart"/>
      <w:r>
        <w:rPr>
          <w:rFonts w:asciiTheme="majorBidi" w:hAnsiTheme="majorBidi" w:cstheme="majorBidi"/>
          <w:sz w:val="24"/>
          <w:szCs w:val="24"/>
        </w:rPr>
        <w:t>Secara akademik bisa dikatakan program telah tercapai keseluruhan.</w:t>
      </w:r>
      <w:proofErr w:type="gramEnd"/>
      <w:r>
        <w:rPr>
          <w:rFonts w:asciiTheme="majorBidi" w:hAnsiTheme="majorBidi" w:cstheme="majorBidi"/>
          <w:sz w:val="24"/>
          <w:szCs w:val="24"/>
        </w:rPr>
        <w:t xml:space="preserve"> Akan tetapi dalam hal Tahfidz program tersebut masih belum dapat dikatakan sukses 100%. Hal ini ditandai dengan adanya siswa yang sampai </w:t>
      </w:r>
      <w:proofErr w:type="gramStart"/>
      <w:r>
        <w:rPr>
          <w:rFonts w:asciiTheme="majorBidi" w:hAnsiTheme="majorBidi" w:cstheme="majorBidi"/>
          <w:sz w:val="24"/>
          <w:szCs w:val="24"/>
        </w:rPr>
        <w:t>lulus</w:t>
      </w:r>
      <w:proofErr w:type="gramEnd"/>
      <w:r>
        <w:rPr>
          <w:rFonts w:asciiTheme="majorBidi" w:hAnsiTheme="majorBidi" w:cstheme="majorBidi"/>
          <w:sz w:val="24"/>
          <w:szCs w:val="24"/>
        </w:rPr>
        <w:t xml:space="preserve"> kualitas hafalanya belum mencapai target. </w:t>
      </w:r>
    </w:p>
    <w:p w:rsidR="00B20DD6" w:rsidRPr="0039666D" w:rsidRDefault="00B20DD6" w:rsidP="00B20DD6">
      <w:pPr>
        <w:spacing w:line="360" w:lineRule="auto"/>
        <w:ind w:left="284" w:firstLine="709"/>
        <w:rPr>
          <w:rFonts w:asciiTheme="majorBidi" w:hAnsiTheme="majorBidi" w:cstheme="majorBidi"/>
          <w:sz w:val="24"/>
          <w:szCs w:val="24"/>
        </w:rPr>
      </w:pPr>
      <w:proofErr w:type="gramStart"/>
      <w:r>
        <w:rPr>
          <w:rFonts w:asciiTheme="majorBidi" w:hAnsiTheme="majorBidi" w:cstheme="majorBidi"/>
          <w:sz w:val="24"/>
          <w:szCs w:val="24"/>
        </w:rPr>
        <w:t xml:space="preserve">Sebagaimana penuturan Ibu Aina Noorhabibah selaku pembina Tahfidz bahwa Selama ini kualitas hafalan </w:t>
      </w:r>
      <w:r>
        <w:rPr>
          <w:rFonts w:asciiTheme="majorBidi" w:hAnsiTheme="majorBidi" w:cstheme="majorBidi"/>
          <w:sz w:val="24"/>
          <w:szCs w:val="24"/>
        </w:rPr>
        <w:lastRenderedPageBreak/>
        <w:t>siswa masih belum merata.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Ada yang sangat baik, ada yang berjalan lambat, dan bahkan masih ada siswa yang hafalanya jalan ditempat.</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Semuanya tidak lepas dari berbagai faktor, mulai dari diri siswa, dari sekolah, maupun dari lingkungan.</w:t>
      </w:r>
      <w:proofErr w:type="gramEnd"/>
      <w:r>
        <w:rPr>
          <w:rFonts w:asciiTheme="majorBidi" w:hAnsiTheme="majorBidi" w:cstheme="majorBidi"/>
          <w:sz w:val="24"/>
          <w:szCs w:val="24"/>
        </w:rPr>
        <w:t xml:space="preserve"> Dan itu merupakan problem yang harus dihadapi dalam pelaksanaan program Tahfidz.</w:t>
      </w:r>
    </w:p>
    <w:p w:rsidR="00B20DD6" w:rsidRDefault="00B20DD6" w:rsidP="00B20DD6">
      <w:pPr>
        <w:spacing w:line="360" w:lineRule="auto"/>
        <w:ind w:left="284" w:firstLine="709"/>
        <w:rPr>
          <w:rFonts w:asciiTheme="majorBidi" w:hAnsiTheme="majorBidi" w:cstheme="majorBidi"/>
          <w:sz w:val="24"/>
          <w:szCs w:val="24"/>
        </w:rPr>
      </w:pPr>
      <w:r>
        <w:rPr>
          <w:rFonts w:asciiTheme="majorBidi" w:hAnsiTheme="majorBidi" w:cstheme="majorBidi"/>
          <w:sz w:val="24"/>
          <w:szCs w:val="24"/>
        </w:rPr>
        <w:t xml:space="preserve">Dari penuturan diatas, secara teknis program telah berjalan sesuai perencanaan. </w:t>
      </w:r>
      <w:proofErr w:type="gramStart"/>
      <w:r>
        <w:rPr>
          <w:rFonts w:asciiTheme="majorBidi" w:hAnsiTheme="majorBidi" w:cstheme="majorBidi"/>
          <w:sz w:val="24"/>
          <w:szCs w:val="24"/>
        </w:rPr>
        <w:t>Kegiatan setoran telah berjalan sesuai jadwal.</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Dan siswa dapat mengikuti pelajaran formal dengan baik.</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Akan tetapi secara kualitas masih perlu banyak pembenahan.</w:t>
      </w:r>
      <w:proofErr w:type="gramEnd"/>
      <w:r>
        <w:rPr>
          <w:rFonts w:asciiTheme="majorBidi" w:hAnsiTheme="majorBidi" w:cstheme="majorBidi"/>
          <w:sz w:val="24"/>
          <w:szCs w:val="24"/>
        </w:rPr>
        <w:t xml:space="preserve"> Hal ini di tandai dengan </w:t>
      </w:r>
      <w:proofErr w:type="gramStart"/>
      <w:r>
        <w:rPr>
          <w:rFonts w:asciiTheme="majorBidi" w:hAnsiTheme="majorBidi" w:cstheme="majorBidi"/>
          <w:sz w:val="24"/>
          <w:szCs w:val="24"/>
        </w:rPr>
        <w:t>tidak  meratanya</w:t>
      </w:r>
      <w:proofErr w:type="gramEnd"/>
      <w:r>
        <w:rPr>
          <w:rFonts w:asciiTheme="majorBidi" w:hAnsiTheme="majorBidi" w:cstheme="majorBidi"/>
          <w:sz w:val="24"/>
          <w:szCs w:val="24"/>
        </w:rPr>
        <w:t xml:space="preserve"> kualitas hafalan siswa, dan masih banyak siswa sang prestasinya baik dalam satu bidang saja, ada yang program hafalanya baik, namun pendidikan formalnya biasa, begitupun sebaliknya ada yang pendidikan formal nya baik tapi kurang dalam hafalan. </w:t>
      </w:r>
      <w:proofErr w:type="gramStart"/>
      <w:r>
        <w:rPr>
          <w:rFonts w:asciiTheme="majorBidi" w:hAnsiTheme="majorBidi" w:cstheme="majorBidi"/>
          <w:sz w:val="24"/>
          <w:szCs w:val="24"/>
        </w:rPr>
        <w:t>Bahkan ada yang dua duanya kurang, pendidikan formalnya biasa saja dan hafalanya stagnan.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Menyikapi hal diatas sekolah melalui Guru Pembina telah melakukan berbagai Alternatif pemecahan.</w:t>
      </w:r>
      <w:proofErr w:type="gramEnd"/>
    </w:p>
    <w:p w:rsidR="00B20DD6" w:rsidRDefault="00B20DD6" w:rsidP="00B20DD6">
      <w:pPr>
        <w:spacing w:line="360" w:lineRule="auto"/>
        <w:ind w:left="284" w:firstLine="709"/>
        <w:rPr>
          <w:rFonts w:asciiTheme="majorBidi" w:hAnsiTheme="majorBidi" w:cstheme="majorBidi"/>
          <w:sz w:val="24"/>
          <w:szCs w:val="24"/>
        </w:rPr>
      </w:pPr>
    </w:p>
    <w:p w:rsidR="00B20DD6" w:rsidRDefault="00B20DD6" w:rsidP="00B20DD6">
      <w:pPr>
        <w:pStyle w:val="ListParagraph"/>
        <w:spacing w:line="360" w:lineRule="auto"/>
        <w:ind w:left="284" w:firstLine="0"/>
        <w:rPr>
          <w:rFonts w:asciiTheme="majorBidi" w:hAnsiTheme="majorBidi" w:cstheme="majorBidi"/>
          <w:b/>
          <w:bCs/>
          <w:sz w:val="24"/>
          <w:szCs w:val="24"/>
        </w:rPr>
      </w:pPr>
      <w:proofErr w:type="gramStart"/>
      <w:r>
        <w:rPr>
          <w:rFonts w:asciiTheme="majorBidi" w:hAnsiTheme="majorBidi" w:cstheme="majorBidi"/>
          <w:b/>
          <w:bCs/>
          <w:sz w:val="24"/>
          <w:szCs w:val="24"/>
        </w:rPr>
        <w:t>Kendala yang dihadapi</w:t>
      </w:r>
      <w:r w:rsidRPr="001E1C0D">
        <w:rPr>
          <w:rFonts w:asciiTheme="majorBidi" w:hAnsiTheme="majorBidi" w:cstheme="majorBidi"/>
          <w:b/>
          <w:bCs/>
          <w:sz w:val="24"/>
          <w:szCs w:val="24"/>
        </w:rPr>
        <w:t xml:space="preserve"> Program Tahfidzul Qur’an Di </w:t>
      </w:r>
      <w:r>
        <w:rPr>
          <w:rFonts w:asciiTheme="majorBidi" w:hAnsiTheme="majorBidi" w:cstheme="majorBidi"/>
          <w:b/>
          <w:bCs/>
          <w:sz w:val="24"/>
          <w:szCs w:val="24"/>
        </w:rPr>
        <w:t>Madrasah</w:t>
      </w:r>
      <w:r w:rsidRPr="001E1C0D">
        <w:rPr>
          <w:rFonts w:asciiTheme="majorBidi" w:hAnsiTheme="majorBidi" w:cstheme="majorBidi"/>
          <w:b/>
          <w:bCs/>
          <w:sz w:val="24"/>
          <w:szCs w:val="24"/>
        </w:rPr>
        <w:t xml:space="preserve"> Aliyah Negeri 2 Nganjuk.</w:t>
      </w:r>
      <w:proofErr w:type="gramEnd"/>
    </w:p>
    <w:p w:rsidR="00B20DD6" w:rsidRDefault="00B20DD6" w:rsidP="00B20DD6">
      <w:pPr>
        <w:pStyle w:val="ListParagraph"/>
        <w:spacing w:line="360" w:lineRule="auto"/>
        <w:ind w:left="284" w:firstLine="709"/>
        <w:rPr>
          <w:rFonts w:asciiTheme="majorBidi" w:hAnsiTheme="majorBidi" w:cstheme="majorBidi"/>
          <w:sz w:val="24"/>
          <w:szCs w:val="24"/>
        </w:rPr>
      </w:pPr>
      <w:proofErr w:type="gramStart"/>
      <w:r w:rsidRPr="00BA6B1B">
        <w:rPr>
          <w:rFonts w:asciiTheme="majorBidi" w:hAnsiTheme="majorBidi" w:cstheme="majorBidi"/>
          <w:sz w:val="24"/>
          <w:szCs w:val="24"/>
        </w:rPr>
        <w:lastRenderedPageBreak/>
        <w:t>Dalam pelaksanaan program tahfidz, tentunya terdapat kendala kendala yang dihadapi.</w:t>
      </w:r>
      <w:proofErr w:type="gramEnd"/>
      <w:r w:rsidRPr="00BA6B1B">
        <w:rPr>
          <w:rFonts w:asciiTheme="majorBidi" w:hAnsiTheme="majorBidi" w:cstheme="majorBidi"/>
          <w:sz w:val="24"/>
          <w:szCs w:val="24"/>
        </w:rPr>
        <w:t xml:space="preserve"> Sebagaimana di bahas pada </w:t>
      </w:r>
      <w:proofErr w:type="gramStart"/>
      <w:r w:rsidRPr="00BA6B1B">
        <w:rPr>
          <w:rFonts w:asciiTheme="majorBidi" w:hAnsiTheme="majorBidi" w:cstheme="majorBidi"/>
          <w:sz w:val="24"/>
          <w:szCs w:val="24"/>
        </w:rPr>
        <w:t>bab</w:t>
      </w:r>
      <w:proofErr w:type="gramEnd"/>
      <w:r w:rsidRPr="00BA6B1B">
        <w:rPr>
          <w:rFonts w:asciiTheme="majorBidi" w:hAnsiTheme="majorBidi" w:cstheme="majorBidi"/>
          <w:sz w:val="24"/>
          <w:szCs w:val="24"/>
        </w:rPr>
        <w:t xml:space="preserve"> sebelumnya kendala yang dihadapi</w:t>
      </w:r>
      <w:r>
        <w:rPr>
          <w:rFonts w:asciiTheme="majorBidi" w:hAnsiTheme="majorBidi" w:cstheme="majorBidi"/>
          <w:sz w:val="24"/>
          <w:szCs w:val="24"/>
        </w:rPr>
        <w:t xml:space="preserve"> </w:t>
      </w:r>
      <w:r w:rsidRPr="00BA6B1B">
        <w:rPr>
          <w:rFonts w:asciiTheme="majorBidi" w:hAnsiTheme="majorBidi" w:cstheme="majorBidi"/>
          <w:sz w:val="24"/>
          <w:szCs w:val="24"/>
        </w:rPr>
        <w:t xml:space="preserve">meliputi: </w:t>
      </w:r>
    </w:p>
    <w:p w:rsidR="00B20DD6" w:rsidRPr="00BA6B1B" w:rsidRDefault="00B20DD6" w:rsidP="00B20DD6">
      <w:pPr>
        <w:pStyle w:val="ListParagraph"/>
        <w:numPr>
          <w:ilvl w:val="0"/>
          <w:numId w:val="11"/>
        </w:numPr>
        <w:spacing w:line="360" w:lineRule="auto"/>
        <w:ind w:left="567" w:hanging="283"/>
        <w:rPr>
          <w:rFonts w:asciiTheme="majorBidi" w:hAnsiTheme="majorBidi" w:cstheme="majorBidi"/>
          <w:sz w:val="24"/>
          <w:szCs w:val="24"/>
        </w:rPr>
      </w:pPr>
      <w:r w:rsidRPr="00BA6B1B">
        <w:rPr>
          <w:rFonts w:asciiTheme="majorBidi" w:hAnsiTheme="majorBidi" w:cstheme="majorBidi"/>
          <w:sz w:val="24"/>
          <w:szCs w:val="24"/>
        </w:rPr>
        <w:t>Kendala internal siswa</w:t>
      </w:r>
    </w:p>
    <w:p w:rsidR="00B20DD6" w:rsidRDefault="00B20DD6" w:rsidP="00B20DD6">
      <w:pPr>
        <w:pStyle w:val="ListParagraph"/>
        <w:numPr>
          <w:ilvl w:val="0"/>
          <w:numId w:val="7"/>
        </w:numPr>
        <w:spacing w:line="360" w:lineRule="auto"/>
        <w:ind w:left="851" w:hanging="283"/>
        <w:rPr>
          <w:rFonts w:asciiTheme="majorBidi" w:hAnsiTheme="majorBidi" w:cstheme="majorBidi"/>
          <w:sz w:val="24"/>
          <w:szCs w:val="24"/>
        </w:rPr>
      </w:pPr>
      <w:r>
        <w:rPr>
          <w:rFonts w:asciiTheme="majorBidi" w:hAnsiTheme="majorBidi" w:cstheme="majorBidi"/>
          <w:sz w:val="24"/>
          <w:szCs w:val="24"/>
        </w:rPr>
        <w:t>Motivasi siswa berbeda-beda, dan ini berpengaruh pada intensitas Muroja’ah siswa, terutama di sekolah. Kurangnya intensitas deresan siswa tentunya sangat berpengaruh pada kualitas hafalan siswa.</w:t>
      </w:r>
    </w:p>
    <w:p w:rsidR="00B20DD6" w:rsidRDefault="00B20DD6" w:rsidP="00B20DD6">
      <w:pPr>
        <w:pStyle w:val="ListParagraph"/>
        <w:spacing w:line="360" w:lineRule="auto"/>
        <w:ind w:left="851"/>
        <w:rPr>
          <w:rFonts w:asciiTheme="majorBidi" w:hAnsiTheme="majorBidi" w:cstheme="majorBidi"/>
          <w:sz w:val="24"/>
          <w:szCs w:val="24"/>
        </w:rPr>
      </w:pPr>
      <w:proofErr w:type="gramStart"/>
      <w:r>
        <w:rPr>
          <w:rFonts w:asciiTheme="majorBidi" w:hAnsiTheme="majorBidi" w:cstheme="majorBidi"/>
          <w:sz w:val="24"/>
          <w:szCs w:val="24"/>
        </w:rPr>
        <w:t>Setiap siswa memiliki motivasi dan tujuan sendiri dalam menghafalkan Alqur’an.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Ada yang memang dari awal telah berniat menghafaalkan, dan ada yang mengikuti program karena dorongan orang tua.</w:t>
      </w:r>
      <w:proofErr w:type="gramEnd"/>
      <w:r>
        <w:rPr>
          <w:rFonts w:asciiTheme="majorBidi" w:hAnsiTheme="majorBidi" w:cstheme="majorBidi"/>
          <w:sz w:val="24"/>
          <w:szCs w:val="24"/>
        </w:rPr>
        <w:t xml:space="preserve"> Hal ini menjadi tugas guru pembina untuk bagaimana memotivasi siswa yang memiliki latar belakang dan motivasi yang berbeda memiliki semangat, gairah, dan kecintaan yang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terhadap Al Qur’an yang nantinya akan ber pengaruh positif terhadap siswa.</w:t>
      </w:r>
    </w:p>
    <w:p w:rsidR="00B20DD6" w:rsidRDefault="00B20DD6" w:rsidP="00B20DD6">
      <w:pPr>
        <w:pStyle w:val="ListParagraph"/>
        <w:numPr>
          <w:ilvl w:val="0"/>
          <w:numId w:val="7"/>
        </w:numPr>
        <w:spacing w:line="360" w:lineRule="auto"/>
        <w:ind w:left="851" w:hanging="283"/>
        <w:rPr>
          <w:rFonts w:asciiTheme="majorBidi" w:hAnsiTheme="majorBidi" w:cstheme="majorBidi"/>
          <w:sz w:val="24"/>
          <w:szCs w:val="24"/>
        </w:rPr>
      </w:pPr>
      <w:r>
        <w:rPr>
          <w:rFonts w:asciiTheme="majorBidi" w:hAnsiTheme="majorBidi" w:cstheme="majorBidi"/>
          <w:sz w:val="24"/>
          <w:szCs w:val="24"/>
        </w:rPr>
        <w:t xml:space="preserve">Keadaan SDM dan latar belakang siswa yang berbeda-beda. Setiap siswa tentunya memiliki kemampuan dan kapasitas yang berbeda. Tentunya ini menjadi kendala karena program tertuntut unutk mencapai target yang telah ditentukan. Dari generasi ke generasi telah menjadi permasalahan yang selalu timbul dalam </w:t>
      </w:r>
      <w:r>
        <w:rPr>
          <w:rFonts w:asciiTheme="majorBidi" w:hAnsiTheme="majorBidi" w:cstheme="majorBidi"/>
          <w:sz w:val="24"/>
          <w:szCs w:val="24"/>
        </w:rPr>
        <w:lastRenderedPageBreak/>
        <w:t xml:space="preserve">program Tahfidz, yakni perbedaan kualitas hafalan dikarenakan perbedaan tingkat SDM siswa. Salah satu alternatif pemecahan masalah ini yaitu dengan memberikan beberapa alternatif metode menghafal, sehingga siswa dapat memilih sendiri metode yang sesuai dengan keadaan mereka. Guru </w:t>
      </w:r>
      <w:proofErr w:type="gramStart"/>
      <w:r>
        <w:rPr>
          <w:rFonts w:asciiTheme="majorBidi" w:hAnsiTheme="majorBidi" w:cstheme="majorBidi"/>
          <w:sz w:val="24"/>
          <w:szCs w:val="24"/>
        </w:rPr>
        <w:t>pembina</w:t>
      </w:r>
      <w:proofErr w:type="gramEnd"/>
      <w:r>
        <w:rPr>
          <w:rFonts w:asciiTheme="majorBidi" w:hAnsiTheme="majorBidi" w:cstheme="majorBidi"/>
          <w:sz w:val="24"/>
          <w:szCs w:val="24"/>
        </w:rPr>
        <w:t xml:space="preserve"> sebagai fasilitator dapat memberikan gambaran dan penjelasan mengenai metode nmenghafal disela sela kegiatan hafalan.</w:t>
      </w:r>
    </w:p>
    <w:p w:rsidR="00B20DD6" w:rsidRDefault="00B20DD6" w:rsidP="00B20DD6">
      <w:pPr>
        <w:spacing w:line="360" w:lineRule="auto"/>
        <w:ind w:left="851" w:firstLine="709"/>
        <w:rPr>
          <w:rFonts w:asciiTheme="majorBidi" w:hAnsiTheme="majorBidi" w:cstheme="majorBidi"/>
          <w:sz w:val="24"/>
          <w:szCs w:val="24"/>
        </w:rPr>
      </w:pPr>
      <w:r>
        <w:rPr>
          <w:rFonts w:asciiTheme="majorBidi" w:hAnsiTheme="majorBidi" w:cstheme="majorBidi"/>
          <w:sz w:val="24"/>
          <w:szCs w:val="24"/>
        </w:rPr>
        <w:t>Beberapa metode menghafal yang dapat di jadikan refrensi diantaranya</w:t>
      </w:r>
      <w:r w:rsidRPr="00EF7C57">
        <w:rPr>
          <w:rFonts w:asciiTheme="majorBidi" w:hAnsiTheme="majorBidi" w:cstheme="majorBidi"/>
          <w:sz w:val="24"/>
          <w:szCs w:val="24"/>
        </w:rPr>
        <w:t>:</w:t>
      </w:r>
      <w:r>
        <w:rPr>
          <w:rStyle w:val="FootnoteReference"/>
          <w:rFonts w:asciiTheme="majorBidi" w:hAnsiTheme="majorBidi" w:cstheme="majorBidi"/>
          <w:sz w:val="24"/>
          <w:szCs w:val="24"/>
        </w:rPr>
        <w:footnoteReference w:id="16"/>
      </w:r>
    </w:p>
    <w:p w:rsidR="00B20DD6" w:rsidRDefault="00B20DD6" w:rsidP="00B20DD6">
      <w:pPr>
        <w:pStyle w:val="ListParagraph"/>
        <w:numPr>
          <w:ilvl w:val="0"/>
          <w:numId w:val="10"/>
        </w:numPr>
        <w:spacing w:line="360" w:lineRule="auto"/>
        <w:ind w:left="1134" w:hanging="283"/>
        <w:rPr>
          <w:rFonts w:asciiTheme="majorBidi" w:hAnsiTheme="majorBidi" w:cstheme="majorBidi"/>
          <w:sz w:val="24"/>
          <w:szCs w:val="24"/>
        </w:rPr>
      </w:pPr>
      <w:r w:rsidRPr="0094346E">
        <w:rPr>
          <w:rFonts w:asciiTheme="majorBidi" w:hAnsiTheme="majorBidi" w:cstheme="majorBidi"/>
          <w:sz w:val="24"/>
          <w:szCs w:val="24"/>
        </w:rPr>
        <w:t xml:space="preserve">Bin-nazar Yaitu membaca dengan cermat ayat-ayat al-qur’an yang </w:t>
      </w:r>
      <w:proofErr w:type="gramStart"/>
      <w:r w:rsidRPr="0094346E">
        <w:rPr>
          <w:rFonts w:asciiTheme="majorBidi" w:hAnsiTheme="majorBidi" w:cstheme="majorBidi"/>
          <w:sz w:val="24"/>
          <w:szCs w:val="24"/>
        </w:rPr>
        <w:t>akan</w:t>
      </w:r>
      <w:proofErr w:type="gramEnd"/>
      <w:r w:rsidRPr="0094346E">
        <w:rPr>
          <w:rFonts w:asciiTheme="majorBidi" w:hAnsiTheme="majorBidi" w:cstheme="majorBidi"/>
          <w:sz w:val="24"/>
          <w:szCs w:val="24"/>
        </w:rPr>
        <w:t xml:space="preserve"> dihafal dengan melihat mushaf Al-Qur’an secara berulang-ulang. Bin nazar hendaknya dilakukan sebanyak 40 kali seperti yang dilakukan oleh ulama terdahulu. Hal tersebut bertujuan memperoleh gambaran menyeluruh tentang laf</w:t>
      </w:r>
      <w:r>
        <w:rPr>
          <w:rFonts w:asciiTheme="majorBidi" w:hAnsiTheme="majorBidi" w:cstheme="majorBidi"/>
          <w:sz w:val="24"/>
          <w:szCs w:val="24"/>
        </w:rPr>
        <w:t>adz maupun urutan ayat-ayatnya.</w:t>
      </w:r>
    </w:p>
    <w:p w:rsidR="00B20DD6" w:rsidRDefault="00B20DD6" w:rsidP="00B20DD6">
      <w:pPr>
        <w:pStyle w:val="ListParagraph"/>
        <w:numPr>
          <w:ilvl w:val="0"/>
          <w:numId w:val="10"/>
        </w:numPr>
        <w:spacing w:line="360" w:lineRule="auto"/>
        <w:ind w:left="1134" w:hanging="283"/>
        <w:rPr>
          <w:rFonts w:asciiTheme="majorBidi" w:hAnsiTheme="majorBidi" w:cstheme="majorBidi"/>
          <w:sz w:val="24"/>
          <w:szCs w:val="24"/>
        </w:rPr>
      </w:pPr>
      <w:r w:rsidRPr="0094346E">
        <w:rPr>
          <w:rFonts w:asciiTheme="majorBidi" w:hAnsiTheme="majorBidi" w:cstheme="majorBidi"/>
          <w:sz w:val="24"/>
          <w:szCs w:val="24"/>
        </w:rPr>
        <w:t xml:space="preserve">Metode </w:t>
      </w:r>
      <w:proofErr w:type="gramStart"/>
      <w:r w:rsidRPr="0094346E">
        <w:rPr>
          <w:rFonts w:asciiTheme="majorBidi" w:hAnsiTheme="majorBidi" w:cstheme="majorBidi"/>
          <w:sz w:val="24"/>
          <w:szCs w:val="24"/>
        </w:rPr>
        <w:t>tahfidz  Metode</w:t>
      </w:r>
      <w:proofErr w:type="gramEnd"/>
      <w:r w:rsidRPr="0094346E">
        <w:rPr>
          <w:rFonts w:asciiTheme="majorBidi" w:hAnsiTheme="majorBidi" w:cstheme="majorBidi"/>
          <w:sz w:val="24"/>
          <w:szCs w:val="24"/>
        </w:rPr>
        <w:t xml:space="preserve"> tahfidz adalah menghafal sedikit demi sedikit ayat-ayat Al- Qur’an yang telah dibaca secara berulang-ulang. Misalnya </w:t>
      </w:r>
      <w:r w:rsidRPr="0094346E">
        <w:rPr>
          <w:rFonts w:asciiTheme="majorBidi" w:hAnsiTheme="majorBidi" w:cstheme="majorBidi"/>
          <w:sz w:val="24"/>
          <w:szCs w:val="24"/>
        </w:rPr>
        <w:lastRenderedPageBreak/>
        <w:t>menghafal satu halaman yaitu menghafal ayat demi ayat dengan baik, kemudian merangkaikan ayat-ayat yang sudah dihafal dengan sempurna dimulai dari ayat a</w:t>
      </w:r>
      <w:r>
        <w:rPr>
          <w:rFonts w:asciiTheme="majorBidi" w:hAnsiTheme="majorBidi" w:cstheme="majorBidi"/>
          <w:sz w:val="24"/>
          <w:szCs w:val="24"/>
        </w:rPr>
        <w:t>wal, ayat kedua dan seterusnya.</w:t>
      </w:r>
    </w:p>
    <w:p w:rsidR="00B20DD6" w:rsidRDefault="00B20DD6" w:rsidP="00B20DD6">
      <w:pPr>
        <w:pStyle w:val="ListParagraph"/>
        <w:numPr>
          <w:ilvl w:val="0"/>
          <w:numId w:val="10"/>
        </w:numPr>
        <w:spacing w:line="360" w:lineRule="auto"/>
        <w:ind w:left="1134" w:hanging="283"/>
        <w:rPr>
          <w:rFonts w:asciiTheme="majorBidi" w:hAnsiTheme="majorBidi" w:cstheme="majorBidi"/>
          <w:sz w:val="24"/>
          <w:szCs w:val="24"/>
        </w:rPr>
      </w:pPr>
      <w:r w:rsidRPr="0094346E">
        <w:rPr>
          <w:rFonts w:asciiTheme="majorBidi" w:hAnsiTheme="majorBidi" w:cstheme="majorBidi"/>
          <w:sz w:val="24"/>
          <w:szCs w:val="24"/>
        </w:rPr>
        <w:t xml:space="preserve">Metode talaqqi Metode talaqqi adalah metode menghafal Al-Qur’an yang dilakukan dengan </w:t>
      </w:r>
      <w:proofErr w:type="gramStart"/>
      <w:r w:rsidRPr="0094346E">
        <w:rPr>
          <w:rFonts w:asciiTheme="majorBidi" w:hAnsiTheme="majorBidi" w:cstheme="majorBidi"/>
          <w:sz w:val="24"/>
          <w:szCs w:val="24"/>
        </w:rPr>
        <w:t>cara</w:t>
      </w:r>
      <w:proofErr w:type="gramEnd"/>
      <w:r w:rsidRPr="0094346E">
        <w:rPr>
          <w:rFonts w:asciiTheme="majorBidi" w:hAnsiTheme="majorBidi" w:cstheme="majorBidi"/>
          <w:sz w:val="24"/>
          <w:szCs w:val="24"/>
        </w:rPr>
        <w:t xml:space="preserve"> menyetorkan atau mendengarkan hafalan yang baru dihafal kepada seorang guru atau instruktur. Metode ini dilakukan dengan tujuan untuk mengetahui hasil hafalan seorang penghafal serta untuk mendapatkan bimbingan secara langsung dari guru atau instruktur.</w:t>
      </w:r>
    </w:p>
    <w:p w:rsidR="00B20DD6" w:rsidRDefault="00B20DD6" w:rsidP="00B20DD6">
      <w:pPr>
        <w:pStyle w:val="ListParagraph"/>
        <w:numPr>
          <w:ilvl w:val="0"/>
          <w:numId w:val="10"/>
        </w:numPr>
        <w:spacing w:line="360" w:lineRule="auto"/>
        <w:ind w:left="1134" w:hanging="283"/>
        <w:rPr>
          <w:rFonts w:asciiTheme="majorBidi" w:hAnsiTheme="majorBidi" w:cstheme="majorBidi"/>
          <w:sz w:val="24"/>
          <w:szCs w:val="24"/>
        </w:rPr>
      </w:pPr>
      <w:r w:rsidRPr="0094346E">
        <w:rPr>
          <w:rFonts w:asciiTheme="majorBidi" w:hAnsiTheme="majorBidi" w:cstheme="majorBidi"/>
          <w:sz w:val="24"/>
          <w:szCs w:val="24"/>
        </w:rPr>
        <w:t xml:space="preserve">Metode takrir Metode taqrir merupaka metode hafalan yang dilakukan </w:t>
      </w:r>
      <w:proofErr w:type="gramStart"/>
      <w:r w:rsidRPr="0094346E">
        <w:rPr>
          <w:rFonts w:asciiTheme="majorBidi" w:hAnsiTheme="majorBidi" w:cstheme="majorBidi"/>
          <w:sz w:val="24"/>
          <w:szCs w:val="24"/>
        </w:rPr>
        <w:t>dengan  cara</w:t>
      </w:r>
      <w:proofErr w:type="gramEnd"/>
      <w:r w:rsidRPr="0094346E">
        <w:rPr>
          <w:rFonts w:asciiTheme="majorBidi" w:hAnsiTheme="majorBidi" w:cstheme="majorBidi"/>
          <w:sz w:val="24"/>
          <w:szCs w:val="24"/>
        </w:rPr>
        <w:t xml:space="preserve"> mengulang hafalan yang sudah pernah dihafal atau yang sudah disetorakan kepada seoranng guru atau istruktur. Tujuan dari metode ini adalah agar hafalan yang sudah yang pernah dihafal tetap terjaga dengan baik, selain itu juga untuk melancarkan hal</w:t>
      </w:r>
      <w:r>
        <w:rPr>
          <w:rFonts w:asciiTheme="majorBidi" w:hAnsiTheme="majorBidi" w:cstheme="majorBidi"/>
          <w:sz w:val="24"/>
          <w:szCs w:val="24"/>
        </w:rPr>
        <w:t>afan sehingga tidak mudah lupa.</w:t>
      </w:r>
    </w:p>
    <w:p w:rsidR="00B20DD6" w:rsidRPr="00B60D87" w:rsidRDefault="00B20DD6" w:rsidP="00B20DD6">
      <w:pPr>
        <w:pStyle w:val="ListParagraph"/>
        <w:numPr>
          <w:ilvl w:val="0"/>
          <w:numId w:val="10"/>
        </w:numPr>
        <w:spacing w:line="360" w:lineRule="auto"/>
        <w:ind w:left="1134" w:hanging="283"/>
        <w:rPr>
          <w:rFonts w:asciiTheme="majorBidi" w:hAnsiTheme="majorBidi" w:cstheme="majorBidi"/>
          <w:sz w:val="24"/>
          <w:szCs w:val="24"/>
        </w:rPr>
      </w:pPr>
      <w:r w:rsidRPr="006A0D43">
        <w:rPr>
          <w:rFonts w:asciiTheme="majorBidi" w:hAnsiTheme="majorBidi" w:cstheme="majorBidi"/>
          <w:sz w:val="24"/>
          <w:szCs w:val="24"/>
        </w:rPr>
        <w:t xml:space="preserve">Metode tasmi’ Metode tasmi’ adalah menghafal dengan </w:t>
      </w:r>
      <w:proofErr w:type="gramStart"/>
      <w:r w:rsidRPr="006A0D43">
        <w:rPr>
          <w:rFonts w:asciiTheme="majorBidi" w:hAnsiTheme="majorBidi" w:cstheme="majorBidi"/>
          <w:sz w:val="24"/>
          <w:szCs w:val="24"/>
        </w:rPr>
        <w:t>cara</w:t>
      </w:r>
      <w:proofErr w:type="gramEnd"/>
      <w:r w:rsidRPr="006A0D43">
        <w:rPr>
          <w:rFonts w:asciiTheme="majorBidi" w:hAnsiTheme="majorBidi" w:cstheme="majorBidi"/>
          <w:sz w:val="24"/>
          <w:szCs w:val="24"/>
        </w:rPr>
        <w:t xml:space="preserve"> mendengarkan halafan kepada orang lain, baik kepada perorangan maupun kepada </w:t>
      </w:r>
      <w:r w:rsidRPr="006A0D43">
        <w:rPr>
          <w:rFonts w:asciiTheme="majorBidi" w:hAnsiTheme="majorBidi" w:cstheme="majorBidi"/>
          <w:sz w:val="24"/>
          <w:szCs w:val="24"/>
        </w:rPr>
        <w:lastRenderedPageBreak/>
        <w:t xml:space="preserve">jama’ah. Dengan melakukan metode ini seorang penghafal </w:t>
      </w:r>
      <w:proofErr w:type="gramStart"/>
      <w:r w:rsidRPr="006A0D43">
        <w:rPr>
          <w:rFonts w:asciiTheme="majorBidi" w:hAnsiTheme="majorBidi" w:cstheme="majorBidi"/>
          <w:sz w:val="24"/>
          <w:szCs w:val="24"/>
        </w:rPr>
        <w:t>akan</w:t>
      </w:r>
      <w:proofErr w:type="gramEnd"/>
      <w:r w:rsidRPr="006A0D43">
        <w:rPr>
          <w:rFonts w:asciiTheme="majorBidi" w:hAnsiTheme="majorBidi" w:cstheme="majorBidi"/>
          <w:sz w:val="24"/>
          <w:szCs w:val="24"/>
        </w:rPr>
        <w:t xml:space="preserve"> mengetahui kekurangan dalam hafalannya dan agar lebih berkonsentrasi</w:t>
      </w:r>
      <w:r>
        <w:rPr>
          <w:rFonts w:asciiTheme="majorBidi" w:hAnsiTheme="majorBidi" w:cstheme="majorBidi"/>
          <w:sz w:val="24"/>
          <w:szCs w:val="24"/>
        </w:rPr>
        <w:t>.</w:t>
      </w:r>
    </w:p>
    <w:p w:rsidR="00B20DD6" w:rsidRPr="00B25974" w:rsidRDefault="00B20DD6" w:rsidP="00B20DD6">
      <w:pPr>
        <w:pStyle w:val="ListParagraph"/>
        <w:numPr>
          <w:ilvl w:val="0"/>
          <w:numId w:val="7"/>
        </w:numPr>
        <w:spacing w:line="360" w:lineRule="auto"/>
        <w:ind w:left="851" w:hanging="283"/>
        <w:rPr>
          <w:rFonts w:asciiTheme="majorBidi" w:hAnsiTheme="majorBidi" w:cstheme="majorBidi"/>
          <w:sz w:val="24"/>
          <w:szCs w:val="24"/>
        </w:rPr>
      </w:pPr>
      <w:r w:rsidRPr="00B25974">
        <w:rPr>
          <w:rFonts w:asciiTheme="majorBidi" w:hAnsiTheme="majorBidi" w:cstheme="majorBidi"/>
          <w:sz w:val="24"/>
          <w:szCs w:val="24"/>
        </w:rPr>
        <w:t xml:space="preserve">Siswa kurang mampu dalam mengatur waktu antara program hafalan dengan kegiatan belajar mengajar terutama di sekolah. Selama ini porsi tugas dan pembelajaran mata pelajaran bagi siswa kelas tahfidz </w:t>
      </w:r>
      <w:proofErr w:type="gramStart"/>
      <w:r w:rsidRPr="00B25974">
        <w:rPr>
          <w:rFonts w:asciiTheme="majorBidi" w:hAnsiTheme="majorBidi" w:cstheme="majorBidi"/>
          <w:sz w:val="24"/>
          <w:szCs w:val="24"/>
        </w:rPr>
        <w:t>sama</w:t>
      </w:r>
      <w:proofErr w:type="gramEnd"/>
      <w:r w:rsidRPr="00B25974">
        <w:rPr>
          <w:rFonts w:asciiTheme="majorBidi" w:hAnsiTheme="majorBidi" w:cstheme="majorBidi"/>
          <w:sz w:val="24"/>
          <w:szCs w:val="24"/>
        </w:rPr>
        <w:t xml:space="preserve"> besarnya dengan porsi bagi siswa umum. Dan beban tugasnya </w:t>
      </w:r>
      <w:proofErr w:type="gramStart"/>
      <w:r w:rsidRPr="00B25974">
        <w:rPr>
          <w:rFonts w:asciiTheme="majorBidi" w:hAnsiTheme="majorBidi" w:cstheme="majorBidi"/>
          <w:sz w:val="24"/>
          <w:szCs w:val="24"/>
        </w:rPr>
        <w:t>sama</w:t>
      </w:r>
      <w:proofErr w:type="gramEnd"/>
      <w:r w:rsidRPr="00B25974">
        <w:rPr>
          <w:rFonts w:asciiTheme="majorBidi" w:hAnsiTheme="majorBidi" w:cstheme="majorBidi"/>
          <w:sz w:val="24"/>
          <w:szCs w:val="24"/>
        </w:rPr>
        <w:t>. Sehingga kewajiban siswa pun dobel, yaitu beban tugas hafalan dan beban tugas pelajaran umum. Dan selama ini pembagian waktu ini diserahkan sepenuhnya pada siswa</w:t>
      </w:r>
    </w:p>
    <w:p w:rsidR="00B20DD6" w:rsidRPr="00B25974" w:rsidRDefault="00B20DD6" w:rsidP="00B20DD6">
      <w:pPr>
        <w:pStyle w:val="ListParagraph"/>
        <w:numPr>
          <w:ilvl w:val="0"/>
          <w:numId w:val="8"/>
        </w:numPr>
        <w:tabs>
          <w:tab w:val="left" w:pos="1843"/>
        </w:tabs>
        <w:spacing w:line="360" w:lineRule="auto"/>
        <w:ind w:left="567" w:hanging="283"/>
        <w:rPr>
          <w:rFonts w:asciiTheme="majorBidi" w:hAnsiTheme="majorBidi" w:cstheme="majorBidi"/>
          <w:sz w:val="24"/>
          <w:szCs w:val="24"/>
        </w:rPr>
      </w:pPr>
      <w:r w:rsidRPr="00B25974">
        <w:rPr>
          <w:rFonts w:asciiTheme="majorBidi" w:hAnsiTheme="majorBidi" w:cstheme="majorBidi"/>
          <w:sz w:val="24"/>
          <w:szCs w:val="24"/>
        </w:rPr>
        <w:t>Kendala eksternal</w:t>
      </w:r>
    </w:p>
    <w:p w:rsidR="00B20DD6" w:rsidRDefault="00B20DD6" w:rsidP="00B20DD6">
      <w:pPr>
        <w:pStyle w:val="ListParagraph"/>
        <w:numPr>
          <w:ilvl w:val="0"/>
          <w:numId w:val="6"/>
        </w:numPr>
        <w:spacing w:line="360" w:lineRule="auto"/>
        <w:ind w:left="851" w:hanging="283"/>
        <w:rPr>
          <w:rFonts w:asciiTheme="majorBidi" w:hAnsiTheme="majorBidi" w:cstheme="majorBidi"/>
          <w:sz w:val="24"/>
          <w:szCs w:val="24"/>
        </w:rPr>
      </w:pPr>
      <w:r>
        <w:rPr>
          <w:rFonts w:asciiTheme="majorBidi" w:hAnsiTheme="majorBidi" w:cstheme="majorBidi"/>
          <w:sz w:val="24"/>
          <w:szCs w:val="24"/>
        </w:rPr>
        <w:t>Lingkungan kelas kurang mendukung untuk hafalan.</w:t>
      </w:r>
    </w:p>
    <w:p w:rsidR="00B20DD6" w:rsidRDefault="00B20DD6" w:rsidP="00B20DD6">
      <w:pPr>
        <w:pStyle w:val="ListParagraph"/>
        <w:spacing w:line="360" w:lineRule="auto"/>
        <w:ind w:left="851" w:firstLine="709"/>
        <w:rPr>
          <w:rFonts w:asciiTheme="majorBidi" w:hAnsiTheme="majorBidi" w:cstheme="majorBidi"/>
          <w:sz w:val="24"/>
          <w:szCs w:val="24"/>
        </w:rPr>
      </w:pPr>
      <w:proofErr w:type="gramStart"/>
      <w:r>
        <w:rPr>
          <w:rFonts w:asciiTheme="majorBidi" w:hAnsiTheme="majorBidi" w:cstheme="majorBidi"/>
          <w:sz w:val="24"/>
          <w:szCs w:val="24"/>
        </w:rPr>
        <w:t>Lingkungan jelas sangat berpengaruh terhadap program hafalan.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Akan sangat baik jika sekolah menyediakan kelas khusus yang setidaknya dapat mendukung ketika siswa melaksanakan program hafalan.</w:t>
      </w:r>
      <w:proofErr w:type="gramEnd"/>
      <w:r>
        <w:rPr>
          <w:rFonts w:asciiTheme="majorBidi" w:hAnsiTheme="majorBidi" w:cstheme="majorBidi"/>
          <w:sz w:val="24"/>
          <w:szCs w:val="24"/>
        </w:rPr>
        <w:t xml:space="preserve"> Terutama bagi siswa yang tidak moindok,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sangat baguys jika sekolah menyediakan asrama bagi siswa kelas Tahfidz.</w:t>
      </w:r>
    </w:p>
    <w:p w:rsidR="00B20DD6" w:rsidRDefault="00B20DD6" w:rsidP="00B20DD6">
      <w:pPr>
        <w:pStyle w:val="ListParagraph"/>
        <w:numPr>
          <w:ilvl w:val="0"/>
          <w:numId w:val="6"/>
        </w:numPr>
        <w:spacing w:line="360" w:lineRule="auto"/>
        <w:ind w:left="851" w:hanging="283"/>
        <w:rPr>
          <w:rFonts w:asciiTheme="majorBidi" w:hAnsiTheme="majorBidi" w:cstheme="majorBidi"/>
          <w:sz w:val="24"/>
          <w:szCs w:val="24"/>
        </w:rPr>
      </w:pPr>
      <w:r>
        <w:rPr>
          <w:rFonts w:asciiTheme="majorBidi" w:hAnsiTheme="majorBidi" w:cstheme="majorBidi"/>
          <w:sz w:val="24"/>
          <w:szCs w:val="24"/>
        </w:rPr>
        <w:t>Kurang optimalnya program dari sekolah.</w:t>
      </w:r>
    </w:p>
    <w:p w:rsidR="00B20DD6" w:rsidRDefault="00B20DD6" w:rsidP="00B20DD6">
      <w:pPr>
        <w:pStyle w:val="ListParagraph"/>
        <w:spacing w:line="360" w:lineRule="auto"/>
        <w:ind w:left="851"/>
        <w:rPr>
          <w:rFonts w:asciiTheme="majorBidi" w:hAnsiTheme="majorBidi" w:cstheme="majorBidi"/>
          <w:sz w:val="24"/>
          <w:szCs w:val="24"/>
        </w:rPr>
      </w:pPr>
      <w:r>
        <w:rPr>
          <w:rFonts w:asciiTheme="majorBidi" w:hAnsiTheme="majorBidi" w:cstheme="majorBidi"/>
          <w:sz w:val="24"/>
          <w:szCs w:val="24"/>
        </w:rPr>
        <w:lastRenderedPageBreak/>
        <w:t xml:space="preserve">Dalam mengoptimalkan program sekolah, perlu adanya kerja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antara guru, dan orang tua siswa. </w:t>
      </w:r>
      <w:proofErr w:type="gramStart"/>
      <w:r>
        <w:rPr>
          <w:rFonts w:asciiTheme="majorBidi" w:hAnsiTheme="majorBidi" w:cstheme="majorBidi"/>
          <w:sz w:val="24"/>
          <w:szCs w:val="24"/>
        </w:rPr>
        <w:t>Bagaimana nantinya kedua pihak dapat memantau dan mengawasi siswa dalam melaksanakan program Tahfidz ini.</w:t>
      </w:r>
      <w:proofErr w:type="gramEnd"/>
    </w:p>
    <w:p w:rsidR="00B20DD6" w:rsidRPr="00261F07" w:rsidRDefault="00B20DD6" w:rsidP="00B20DD6">
      <w:pPr>
        <w:pStyle w:val="ListParagraph"/>
        <w:numPr>
          <w:ilvl w:val="0"/>
          <w:numId w:val="6"/>
        </w:numPr>
        <w:spacing w:line="360" w:lineRule="auto"/>
        <w:ind w:left="851" w:hanging="283"/>
        <w:rPr>
          <w:rFonts w:asciiTheme="majorBidi" w:hAnsiTheme="majorBidi" w:cstheme="majorBidi"/>
          <w:sz w:val="24"/>
          <w:szCs w:val="24"/>
        </w:rPr>
      </w:pPr>
      <w:r>
        <w:rPr>
          <w:rFonts w:asciiTheme="majorBidi" w:hAnsiTheme="majorBidi" w:cstheme="majorBidi"/>
          <w:sz w:val="24"/>
          <w:szCs w:val="24"/>
        </w:rPr>
        <w:t>Gangguan dari lingkungan pergaulan siswa, terutama bagi siswa yang tidak mondok.</w:t>
      </w:r>
    </w:p>
    <w:p w:rsidR="00B20DD6" w:rsidRPr="00261F07" w:rsidRDefault="00B20DD6" w:rsidP="00B20DD6">
      <w:pPr>
        <w:pStyle w:val="ListParagraph"/>
        <w:numPr>
          <w:ilvl w:val="0"/>
          <w:numId w:val="6"/>
        </w:numPr>
        <w:spacing w:line="360" w:lineRule="auto"/>
        <w:ind w:left="851" w:hanging="283"/>
        <w:rPr>
          <w:rFonts w:asciiTheme="majorBidi" w:hAnsiTheme="majorBidi" w:cstheme="majorBidi"/>
          <w:sz w:val="24"/>
          <w:szCs w:val="24"/>
        </w:rPr>
      </w:pPr>
      <w:proofErr w:type="gramStart"/>
      <w:r w:rsidRPr="00003F52">
        <w:rPr>
          <w:rFonts w:asciiTheme="majorBidi" w:hAnsiTheme="majorBidi" w:cstheme="majorBidi"/>
          <w:sz w:val="24"/>
          <w:szCs w:val="24"/>
        </w:rPr>
        <w:t>program</w:t>
      </w:r>
      <w:proofErr w:type="gramEnd"/>
      <w:r w:rsidRPr="00003F52">
        <w:rPr>
          <w:rFonts w:asciiTheme="majorBidi" w:hAnsiTheme="majorBidi" w:cstheme="majorBidi"/>
          <w:sz w:val="24"/>
          <w:szCs w:val="24"/>
        </w:rPr>
        <w:t xml:space="preserve"> deresan </w:t>
      </w:r>
      <w:r>
        <w:rPr>
          <w:rFonts w:asciiTheme="majorBidi" w:hAnsiTheme="majorBidi" w:cstheme="majorBidi"/>
          <w:sz w:val="24"/>
          <w:szCs w:val="24"/>
        </w:rPr>
        <w:t>siswa kurang maksimal.</w:t>
      </w:r>
    </w:p>
    <w:p w:rsidR="00B20DD6" w:rsidRDefault="00B20DD6" w:rsidP="00B20DD6">
      <w:pPr>
        <w:spacing w:line="360" w:lineRule="auto"/>
        <w:ind w:left="284" w:firstLine="709"/>
        <w:rPr>
          <w:rFonts w:asciiTheme="majorBidi" w:hAnsiTheme="majorBidi" w:cstheme="majorBidi"/>
          <w:sz w:val="24"/>
          <w:szCs w:val="24"/>
        </w:rPr>
      </w:pPr>
      <w:r>
        <w:rPr>
          <w:rFonts w:asciiTheme="majorBidi" w:hAnsiTheme="majorBidi" w:cstheme="majorBidi"/>
          <w:sz w:val="24"/>
          <w:szCs w:val="24"/>
        </w:rPr>
        <w:t>Baik kendala internal maupun ekstrnal diatas terdapat faktor-faktor penyebab</w:t>
      </w:r>
      <w:r w:rsidRPr="00AF79A4">
        <w:rPr>
          <w:rFonts w:ascii="Times New Roman" w:hAnsi="Times New Roman"/>
          <w:sz w:val="24"/>
          <w:szCs w:val="24"/>
        </w:rPr>
        <w:t xml:space="preserve"> </w:t>
      </w:r>
      <w:r>
        <w:rPr>
          <w:rFonts w:ascii="Times New Roman" w:hAnsi="Times New Roman"/>
          <w:sz w:val="24"/>
          <w:szCs w:val="24"/>
        </w:rPr>
        <w:t>Ada beberapa hal yang dapat menghambat seseorang dalam menghafal</w:t>
      </w:r>
      <w:r>
        <w:rPr>
          <w:rStyle w:val="FootnoteReference"/>
          <w:rFonts w:ascii="Times New Roman" w:hAnsi="Times New Roman"/>
          <w:sz w:val="24"/>
          <w:szCs w:val="24"/>
        </w:rPr>
        <w:footnoteReference w:id="17"/>
      </w:r>
      <w:r>
        <w:rPr>
          <w:rFonts w:ascii="Times New Roman" w:hAnsi="Times New Roman"/>
          <w:sz w:val="24"/>
          <w:szCs w:val="24"/>
        </w:rPr>
        <w:t>,</w:t>
      </w:r>
      <w:r>
        <w:rPr>
          <w:rFonts w:asciiTheme="majorBidi" w:hAnsiTheme="majorBidi" w:cstheme="majorBidi"/>
          <w:sz w:val="24"/>
          <w:szCs w:val="24"/>
        </w:rPr>
        <w:t xml:space="preserve"> Faktor tersebut yaiu:</w:t>
      </w:r>
    </w:p>
    <w:p w:rsidR="00B20DD6" w:rsidRPr="00B25974" w:rsidRDefault="00B20DD6" w:rsidP="00B20DD6">
      <w:pPr>
        <w:numPr>
          <w:ilvl w:val="0"/>
          <w:numId w:val="9"/>
        </w:numPr>
        <w:tabs>
          <w:tab w:val="left" w:pos="6409"/>
        </w:tabs>
        <w:spacing w:line="360" w:lineRule="auto"/>
        <w:ind w:left="567" w:hanging="283"/>
        <w:contextualSpacing/>
        <w:rPr>
          <w:rFonts w:ascii="Times New Roman" w:hAnsi="Times New Roman"/>
          <w:sz w:val="24"/>
          <w:szCs w:val="24"/>
        </w:rPr>
      </w:pPr>
      <w:r w:rsidRPr="00B25974">
        <w:rPr>
          <w:rFonts w:ascii="Times New Roman" w:hAnsi="Times New Roman"/>
          <w:sz w:val="24"/>
          <w:szCs w:val="24"/>
        </w:rPr>
        <w:t>Sikap malas dan mudah berputus asa</w:t>
      </w:r>
      <w:r>
        <w:rPr>
          <w:rFonts w:ascii="Times New Roman" w:hAnsi="Times New Roman"/>
          <w:sz w:val="24"/>
          <w:szCs w:val="24"/>
        </w:rPr>
        <w:t>.</w:t>
      </w:r>
    </w:p>
    <w:p w:rsidR="00B20DD6" w:rsidRPr="00B25974" w:rsidRDefault="00B20DD6" w:rsidP="00B20DD6">
      <w:pPr>
        <w:tabs>
          <w:tab w:val="left" w:pos="6409"/>
        </w:tabs>
        <w:spacing w:line="360" w:lineRule="auto"/>
        <w:ind w:left="567" w:firstLine="709"/>
        <w:contextualSpacing/>
        <w:rPr>
          <w:rFonts w:ascii="Times New Roman" w:hAnsi="Times New Roman"/>
          <w:sz w:val="24"/>
          <w:szCs w:val="24"/>
        </w:rPr>
      </w:pPr>
      <w:proofErr w:type="gramStart"/>
      <w:r w:rsidRPr="00B25974">
        <w:rPr>
          <w:rFonts w:ascii="Times New Roman" w:hAnsi="Times New Roman"/>
          <w:sz w:val="24"/>
          <w:szCs w:val="24"/>
        </w:rPr>
        <w:t>Rasa malas merupakan sesuatu yang wajar terjadi.</w:t>
      </w:r>
      <w:proofErr w:type="gramEnd"/>
      <w:r w:rsidRPr="00B25974">
        <w:rPr>
          <w:rFonts w:ascii="Times New Roman" w:hAnsi="Times New Roman"/>
          <w:sz w:val="24"/>
          <w:szCs w:val="24"/>
        </w:rPr>
        <w:t xml:space="preserve"> </w:t>
      </w:r>
      <w:proofErr w:type="gramStart"/>
      <w:r w:rsidRPr="00B25974">
        <w:rPr>
          <w:rFonts w:ascii="Times New Roman" w:hAnsi="Times New Roman"/>
          <w:sz w:val="24"/>
          <w:szCs w:val="24"/>
        </w:rPr>
        <w:t>Ketika kondisi fisik dan psikis telah lelah dan mulai jenuh, wajar jika seseorang merasa malas.</w:t>
      </w:r>
      <w:proofErr w:type="gramEnd"/>
      <w:r w:rsidRPr="00B25974">
        <w:rPr>
          <w:rFonts w:ascii="Times New Roman" w:hAnsi="Times New Roman"/>
          <w:sz w:val="24"/>
          <w:szCs w:val="24"/>
        </w:rPr>
        <w:t xml:space="preserve"> Akan rasa malas harus dilawan, karena jika dibiarkan menjadikan seseorang berputus asa.Rasa malas dapat dilawan dengan </w:t>
      </w:r>
      <w:proofErr w:type="gramStart"/>
      <w:r w:rsidRPr="00B25974">
        <w:rPr>
          <w:rFonts w:ascii="Times New Roman" w:hAnsi="Times New Roman"/>
          <w:sz w:val="24"/>
          <w:szCs w:val="24"/>
        </w:rPr>
        <w:t>cara</w:t>
      </w:r>
      <w:proofErr w:type="gramEnd"/>
      <w:r w:rsidRPr="00B25974">
        <w:rPr>
          <w:rFonts w:ascii="Times New Roman" w:hAnsi="Times New Roman"/>
          <w:sz w:val="24"/>
          <w:szCs w:val="24"/>
        </w:rPr>
        <w:t xml:space="preserve"> istirahat sebentar dan berolahraga ringan. Dimana kondisi badan dapat kembali fit.</w:t>
      </w:r>
    </w:p>
    <w:p w:rsidR="00B20DD6" w:rsidRPr="00B25974" w:rsidRDefault="00B20DD6" w:rsidP="00B20DD6">
      <w:pPr>
        <w:numPr>
          <w:ilvl w:val="0"/>
          <w:numId w:val="9"/>
        </w:numPr>
        <w:tabs>
          <w:tab w:val="left" w:pos="6409"/>
        </w:tabs>
        <w:spacing w:line="360" w:lineRule="auto"/>
        <w:ind w:left="567" w:hanging="283"/>
        <w:contextualSpacing/>
        <w:rPr>
          <w:rFonts w:ascii="Times New Roman" w:hAnsi="Times New Roman"/>
          <w:sz w:val="24"/>
          <w:szCs w:val="24"/>
        </w:rPr>
      </w:pPr>
      <w:r w:rsidRPr="00B25974">
        <w:rPr>
          <w:rFonts w:ascii="Times New Roman" w:hAnsi="Times New Roman"/>
          <w:sz w:val="24"/>
          <w:szCs w:val="24"/>
        </w:rPr>
        <w:t>Kurangnya kedisiplinan dalam mengatur waktu</w:t>
      </w:r>
    </w:p>
    <w:p w:rsidR="00B20DD6" w:rsidRPr="00B25974" w:rsidRDefault="00B20DD6" w:rsidP="00B20DD6">
      <w:pPr>
        <w:tabs>
          <w:tab w:val="left" w:pos="6409"/>
        </w:tabs>
        <w:spacing w:line="360" w:lineRule="auto"/>
        <w:ind w:left="567" w:firstLine="709"/>
        <w:contextualSpacing/>
        <w:rPr>
          <w:rFonts w:ascii="Times New Roman" w:hAnsi="Times New Roman"/>
          <w:sz w:val="24"/>
          <w:szCs w:val="24"/>
        </w:rPr>
      </w:pPr>
      <w:proofErr w:type="gramStart"/>
      <w:r w:rsidRPr="00B25974">
        <w:rPr>
          <w:rFonts w:ascii="Times New Roman" w:hAnsi="Times New Roman"/>
          <w:sz w:val="24"/>
          <w:szCs w:val="24"/>
        </w:rPr>
        <w:lastRenderedPageBreak/>
        <w:t>Sangat penting bagi seseorang yang menghafalkan Al-Qur’an untuk pandai dan disiplin mengatur waktu.</w:t>
      </w:r>
      <w:proofErr w:type="gramEnd"/>
      <w:r w:rsidRPr="00B25974">
        <w:rPr>
          <w:rFonts w:ascii="Times New Roman" w:hAnsi="Times New Roman"/>
          <w:sz w:val="24"/>
          <w:szCs w:val="24"/>
        </w:rPr>
        <w:t xml:space="preserve"> Ketika seseorang tidak disiplin maka dia </w:t>
      </w:r>
      <w:proofErr w:type="gramStart"/>
      <w:r w:rsidRPr="00B25974">
        <w:rPr>
          <w:rFonts w:ascii="Times New Roman" w:hAnsi="Times New Roman"/>
          <w:sz w:val="24"/>
          <w:szCs w:val="24"/>
        </w:rPr>
        <w:t>akan</w:t>
      </w:r>
      <w:proofErr w:type="gramEnd"/>
      <w:r w:rsidRPr="00B25974">
        <w:rPr>
          <w:rFonts w:ascii="Times New Roman" w:hAnsi="Times New Roman"/>
          <w:sz w:val="24"/>
          <w:szCs w:val="24"/>
        </w:rPr>
        <w:t xml:space="preserve"> keteteran antara menghafal dengan kegiatan yang lain. Dan ini dapat menghambat proses menghafal.</w:t>
      </w:r>
    </w:p>
    <w:p w:rsidR="00B20DD6" w:rsidRPr="00B25974" w:rsidRDefault="00B20DD6" w:rsidP="00B20DD6">
      <w:pPr>
        <w:numPr>
          <w:ilvl w:val="0"/>
          <w:numId w:val="9"/>
        </w:numPr>
        <w:tabs>
          <w:tab w:val="left" w:pos="6409"/>
        </w:tabs>
        <w:spacing w:line="360" w:lineRule="auto"/>
        <w:ind w:left="567" w:hanging="283"/>
        <w:contextualSpacing/>
        <w:rPr>
          <w:rFonts w:ascii="Times New Roman" w:hAnsi="Times New Roman"/>
          <w:sz w:val="24"/>
          <w:szCs w:val="24"/>
        </w:rPr>
      </w:pPr>
      <w:r w:rsidRPr="00B25974">
        <w:rPr>
          <w:rFonts w:ascii="Times New Roman" w:hAnsi="Times New Roman"/>
          <w:sz w:val="24"/>
          <w:szCs w:val="24"/>
        </w:rPr>
        <w:t>Faktor pergaulan dan lingkungan</w:t>
      </w:r>
      <w:r>
        <w:rPr>
          <w:rFonts w:ascii="Times New Roman" w:hAnsi="Times New Roman"/>
          <w:sz w:val="24"/>
          <w:szCs w:val="24"/>
        </w:rPr>
        <w:t>.</w:t>
      </w:r>
    </w:p>
    <w:p w:rsidR="00B20DD6" w:rsidRPr="00B25974" w:rsidRDefault="00B20DD6" w:rsidP="00B20DD6">
      <w:pPr>
        <w:tabs>
          <w:tab w:val="left" w:pos="6409"/>
        </w:tabs>
        <w:spacing w:line="360" w:lineRule="auto"/>
        <w:ind w:left="567" w:firstLine="709"/>
        <w:contextualSpacing/>
        <w:rPr>
          <w:rFonts w:ascii="Times New Roman" w:hAnsi="Times New Roman"/>
          <w:sz w:val="24"/>
          <w:szCs w:val="24"/>
        </w:rPr>
      </w:pPr>
      <w:proofErr w:type="gramStart"/>
      <w:r w:rsidRPr="00B25974">
        <w:rPr>
          <w:rFonts w:ascii="Times New Roman" w:hAnsi="Times New Roman"/>
          <w:sz w:val="24"/>
          <w:szCs w:val="24"/>
        </w:rPr>
        <w:t>Ini merupakan problem yang hampir selalu dikeluhkan oleh para penghafal Al-Qur’an.</w:t>
      </w:r>
      <w:proofErr w:type="gramEnd"/>
      <w:r w:rsidRPr="00B25974">
        <w:rPr>
          <w:rFonts w:ascii="Times New Roman" w:hAnsi="Times New Roman"/>
          <w:sz w:val="24"/>
          <w:szCs w:val="24"/>
        </w:rPr>
        <w:t xml:space="preserve"> </w:t>
      </w:r>
      <w:proofErr w:type="gramStart"/>
      <w:r w:rsidRPr="00B25974">
        <w:rPr>
          <w:rFonts w:ascii="Times New Roman" w:hAnsi="Times New Roman"/>
          <w:sz w:val="24"/>
          <w:szCs w:val="24"/>
        </w:rPr>
        <w:t>Kondisi lingkungan yang tidak mendukung, dan pergaulan yang tidak terkontrol sangat menghambat program hafalan.</w:t>
      </w:r>
      <w:proofErr w:type="gramEnd"/>
      <w:r w:rsidRPr="00B25974">
        <w:rPr>
          <w:rFonts w:ascii="Times New Roman" w:hAnsi="Times New Roman"/>
          <w:sz w:val="24"/>
          <w:szCs w:val="24"/>
        </w:rPr>
        <w:t xml:space="preserve"> </w:t>
      </w:r>
      <w:proofErr w:type="gramStart"/>
      <w:r w:rsidRPr="00B25974">
        <w:rPr>
          <w:rFonts w:ascii="Times New Roman" w:hAnsi="Times New Roman"/>
          <w:sz w:val="24"/>
          <w:szCs w:val="24"/>
        </w:rPr>
        <w:t>Bahkan dilingkungan pesantrenpun problem ini belum tentu dapa teratasi.</w:t>
      </w:r>
      <w:proofErr w:type="gramEnd"/>
      <w:r w:rsidRPr="00B25974">
        <w:rPr>
          <w:rFonts w:ascii="Times New Roman" w:hAnsi="Times New Roman"/>
          <w:sz w:val="24"/>
          <w:szCs w:val="24"/>
        </w:rPr>
        <w:t xml:space="preserve"> </w:t>
      </w:r>
      <w:proofErr w:type="gramStart"/>
      <w:r w:rsidRPr="00B25974">
        <w:rPr>
          <w:rFonts w:ascii="Times New Roman" w:hAnsi="Times New Roman"/>
          <w:sz w:val="24"/>
          <w:szCs w:val="24"/>
        </w:rPr>
        <w:t>Kembali lagi kepada individu bagaimana dia dapat menjaga diri dalam pergaulan dan menyesuaikan diri di lingkungan.</w:t>
      </w:r>
      <w:proofErr w:type="gramEnd"/>
      <w:r w:rsidRPr="00B25974">
        <w:rPr>
          <w:rFonts w:ascii="Times New Roman" w:hAnsi="Times New Roman"/>
          <w:sz w:val="24"/>
          <w:szCs w:val="24"/>
        </w:rPr>
        <w:t xml:space="preserve"> </w:t>
      </w:r>
    </w:p>
    <w:p w:rsidR="00B20DD6" w:rsidRPr="00B25974" w:rsidRDefault="00B20DD6" w:rsidP="00B20DD6">
      <w:pPr>
        <w:numPr>
          <w:ilvl w:val="0"/>
          <w:numId w:val="9"/>
        </w:numPr>
        <w:tabs>
          <w:tab w:val="left" w:pos="6409"/>
        </w:tabs>
        <w:spacing w:line="360" w:lineRule="auto"/>
        <w:ind w:left="567" w:hanging="283"/>
        <w:contextualSpacing/>
        <w:rPr>
          <w:rFonts w:ascii="Times New Roman" w:hAnsi="Times New Roman"/>
          <w:sz w:val="24"/>
          <w:szCs w:val="24"/>
        </w:rPr>
      </w:pPr>
      <w:r w:rsidRPr="00B25974">
        <w:rPr>
          <w:rFonts w:ascii="Times New Roman" w:hAnsi="Times New Roman"/>
          <w:sz w:val="24"/>
          <w:szCs w:val="24"/>
        </w:rPr>
        <w:t>Sering lupa</w:t>
      </w:r>
      <w:r>
        <w:rPr>
          <w:rFonts w:ascii="Times New Roman" w:hAnsi="Times New Roman"/>
          <w:sz w:val="24"/>
          <w:szCs w:val="24"/>
        </w:rPr>
        <w:t>.</w:t>
      </w:r>
    </w:p>
    <w:p w:rsidR="00B20DD6" w:rsidRDefault="00B20DD6" w:rsidP="00B20DD6">
      <w:pPr>
        <w:tabs>
          <w:tab w:val="left" w:pos="6409"/>
        </w:tabs>
        <w:spacing w:line="360" w:lineRule="auto"/>
        <w:ind w:left="567" w:firstLine="709"/>
        <w:contextualSpacing/>
        <w:rPr>
          <w:rFonts w:ascii="Times New Roman" w:hAnsi="Times New Roman"/>
          <w:sz w:val="24"/>
          <w:szCs w:val="24"/>
        </w:rPr>
      </w:pPr>
      <w:proofErr w:type="gramStart"/>
      <w:r w:rsidRPr="00B25974">
        <w:rPr>
          <w:rFonts w:ascii="Times New Roman" w:hAnsi="Times New Roman"/>
          <w:sz w:val="24"/>
          <w:szCs w:val="24"/>
        </w:rPr>
        <w:t>Ada banyak penyebab seseorang sering lupa.</w:t>
      </w:r>
      <w:proofErr w:type="gramEnd"/>
      <w:r w:rsidRPr="00B25974">
        <w:rPr>
          <w:rFonts w:ascii="Times New Roman" w:hAnsi="Times New Roman"/>
          <w:sz w:val="24"/>
          <w:szCs w:val="24"/>
        </w:rPr>
        <w:t xml:space="preserve"> </w:t>
      </w:r>
      <w:proofErr w:type="gramStart"/>
      <w:r w:rsidRPr="00B25974">
        <w:rPr>
          <w:rFonts w:ascii="Times New Roman" w:hAnsi="Times New Roman"/>
          <w:sz w:val="24"/>
          <w:szCs w:val="24"/>
        </w:rPr>
        <w:t>Kebiasaan beercanda yang berlebihan.</w:t>
      </w:r>
      <w:proofErr w:type="gramEnd"/>
      <w:r w:rsidRPr="00B25974">
        <w:rPr>
          <w:rFonts w:ascii="Times New Roman" w:hAnsi="Times New Roman"/>
          <w:sz w:val="24"/>
          <w:szCs w:val="24"/>
        </w:rPr>
        <w:t xml:space="preserve"> </w:t>
      </w:r>
      <w:proofErr w:type="gramStart"/>
      <w:r w:rsidRPr="00B25974">
        <w:rPr>
          <w:rFonts w:ascii="Times New Roman" w:hAnsi="Times New Roman"/>
          <w:sz w:val="24"/>
          <w:szCs w:val="24"/>
        </w:rPr>
        <w:t>Terlalu lama bermain main.</w:t>
      </w:r>
      <w:proofErr w:type="gramEnd"/>
      <w:r w:rsidRPr="00B25974">
        <w:rPr>
          <w:rFonts w:ascii="Times New Roman" w:hAnsi="Times New Roman"/>
          <w:sz w:val="24"/>
          <w:szCs w:val="24"/>
        </w:rPr>
        <w:t xml:space="preserve"> </w:t>
      </w:r>
      <w:proofErr w:type="gramStart"/>
      <w:r w:rsidRPr="00B25974">
        <w:rPr>
          <w:rFonts w:ascii="Times New Roman" w:hAnsi="Times New Roman"/>
          <w:sz w:val="24"/>
          <w:szCs w:val="24"/>
        </w:rPr>
        <w:t>Dan juga tidak mengontrol diri dalam hal makanan merupakan beberapa hal yang dapat membuat seseorang kehilangan fokus dan menjadi mudah lupa.</w:t>
      </w:r>
      <w:proofErr w:type="gramEnd"/>
    </w:p>
    <w:p w:rsidR="00B20DD6" w:rsidRDefault="00B20DD6" w:rsidP="00B20DD6">
      <w:pPr>
        <w:tabs>
          <w:tab w:val="left" w:pos="6409"/>
        </w:tabs>
        <w:spacing w:line="360" w:lineRule="auto"/>
        <w:ind w:left="284" w:firstLine="709"/>
        <w:contextualSpacing/>
        <w:rPr>
          <w:rFonts w:ascii="Times New Roman" w:hAnsi="Times New Roman"/>
          <w:sz w:val="24"/>
          <w:szCs w:val="24"/>
        </w:rPr>
      </w:pPr>
      <w:proofErr w:type="gramStart"/>
      <w:r>
        <w:rPr>
          <w:rFonts w:ascii="Times New Roman" w:hAnsi="Times New Roman"/>
          <w:sz w:val="24"/>
          <w:szCs w:val="24"/>
        </w:rPr>
        <w:t>Dalam menanggulangi kendala diatas sekolah melalui pembina telah melaksanakan alternatif pemecahan.</w:t>
      </w:r>
      <w:proofErr w:type="gramEnd"/>
      <w:r>
        <w:rPr>
          <w:rFonts w:ascii="Times New Roman" w:hAnsi="Times New Roman"/>
          <w:sz w:val="24"/>
          <w:szCs w:val="24"/>
        </w:rPr>
        <w:t xml:space="preserve"> Mulai dari penambahan jam mengaji di sekolah, penerapan </w:t>
      </w:r>
      <w:r>
        <w:rPr>
          <w:rFonts w:ascii="Times New Roman" w:hAnsi="Times New Roman"/>
          <w:sz w:val="24"/>
          <w:szCs w:val="24"/>
        </w:rPr>
        <w:lastRenderedPageBreak/>
        <w:t xml:space="preserve">program </w:t>
      </w:r>
      <w:r>
        <w:rPr>
          <w:rFonts w:ascii="Times New Roman" w:hAnsi="Times New Roman"/>
          <w:i/>
          <w:iCs/>
          <w:sz w:val="24"/>
          <w:szCs w:val="24"/>
        </w:rPr>
        <w:t>One Day One Juz,</w:t>
      </w:r>
      <w:r>
        <w:rPr>
          <w:rFonts w:ascii="Times New Roman" w:hAnsi="Times New Roman"/>
          <w:sz w:val="24"/>
          <w:szCs w:val="24"/>
        </w:rPr>
        <w:t xml:space="preserve"> dan pengoptimalan waktu setoran hafalan. </w:t>
      </w:r>
      <w:proofErr w:type="gramStart"/>
      <w:r>
        <w:rPr>
          <w:rFonts w:ascii="Times New Roman" w:hAnsi="Times New Roman"/>
          <w:sz w:val="24"/>
          <w:szCs w:val="24"/>
        </w:rPr>
        <w:t>Dan hasilnya cukup mampu mengatasi kendala tersebut, meskipun tidak sepenuhnya berhasil.</w:t>
      </w:r>
      <w:proofErr w:type="gramEnd"/>
      <w:r>
        <w:rPr>
          <w:rFonts w:ascii="Times New Roman" w:hAnsi="Times New Roman"/>
          <w:sz w:val="24"/>
          <w:szCs w:val="24"/>
        </w:rPr>
        <w:t xml:space="preserve"> </w:t>
      </w:r>
      <w:proofErr w:type="gramStart"/>
      <w:r>
        <w:rPr>
          <w:rFonts w:ascii="Times New Roman" w:hAnsi="Times New Roman"/>
          <w:sz w:val="24"/>
          <w:szCs w:val="24"/>
        </w:rPr>
        <w:t>Kembali lagi permasalahan pada pelaksanaan program.</w:t>
      </w:r>
      <w:proofErr w:type="gramEnd"/>
    </w:p>
    <w:p w:rsidR="00B20DD6" w:rsidRDefault="00B20DD6" w:rsidP="00B20DD6">
      <w:pPr>
        <w:tabs>
          <w:tab w:val="left" w:pos="6409"/>
        </w:tabs>
        <w:spacing w:line="360" w:lineRule="auto"/>
        <w:ind w:left="284" w:firstLine="709"/>
        <w:contextualSpacing/>
        <w:rPr>
          <w:rFonts w:ascii="Times New Roman" w:hAnsi="Times New Roman"/>
          <w:sz w:val="24"/>
          <w:szCs w:val="24"/>
        </w:rPr>
      </w:pPr>
    </w:p>
    <w:p w:rsidR="00B20DD6" w:rsidRPr="001E1C0D" w:rsidRDefault="00B20DD6" w:rsidP="00B20DD6">
      <w:pPr>
        <w:pStyle w:val="ListParagraph"/>
        <w:spacing w:line="360" w:lineRule="auto"/>
        <w:ind w:left="284" w:firstLine="0"/>
        <w:rPr>
          <w:rFonts w:asciiTheme="majorBidi" w:hAnsiTheme="majorBidi" w:cstheme="majorBidi"/>
          <w:b/>
          <w:bCs/>
          <w:sz w:val="24"/>
          <w:szCs w:val="24"/>
        </w:rPr>
      </w:pPr>
      <w:proofErr w:type="gramStart"/>
      <w:r>
        <w:rPr>
          <w:rFonts w:asciiTheme="majorBidi" w:hAnsiTheme="majorBidi" w:cstheme="majorBidi"/>
          <w:b/>
          <w:bCs/>
          <w:sz w:val="24"/>
          <w:szCs w:val="24"/>
        </w:rPr>
        <w:t>Hasil</w:t>
      </w:r>
      <w:r w:rsidRPr="001E1C0D">
        <w:rPr>
          <w:rFonts w:asciiTheme="majorBidi" w:hAnsiTheme="majorBidi" w:cstheme="majorBidi"/>
          <w:b/>
          <w:bCs/>
          <w:sz w:val="24"/>
          <w:szCs w:val="24"/>
        </w:rPr>
        <w:t xml:space="preserve"> Program Tahfidzul Qur’an Di </w:t>
      </w:r>
      <w:r>
        <w:rPr>
          <w:rFonts w:asciiTheme="majorBidi" w:hAnsiTheme="majorBidi" w:cstheme="majorBidi"/>
          <w:b/>
          <w:bCs/>
          <w:sz w:val="24"/>
          <w:szCs w:val="24"/>
        </w:rPr>
        <w:t>Madrasah</w:t>
      </w:r>
      <w:r w:rsidRPr="001E1C0D">
        <w:rPr>
          <w:rFonts w:asciiTheme="majorBidi" w:hAnsiTheme="majorBidi" w:cstheme="majorBidi"/>
          <w:b/>
          <w:bCs/>
          <w:sz w:val="24"/>
          <w:szCs w:val="24"/>
        </w:rPr>
        <w:t xml:space="preserve"> Aliyah Negeri 2 Nganjuk.</w:t>
      </w:r>
      <w:proofErr w:type="gramEnd"/>
    </w:p>
    <w:p w:rsidR="00B20DD6" w:rsidRDefault="00B20DD6" w:rsidP="00B20DD6">
      <w:pPr>
        <w:tabs>
          <w:tab w:val="left" w:pos="6409"/>
        </w:tabs>
        <w:spacing w:line="360" w:lineRule="auto"/>
        <w:ind w:left="284" w:firstLine="709"/>
        <w:contextualSpacing/>
        <w:rPr>
          <w:rFonts w:ascii="Times New Roman" w:hAnsi="Times New Roman"/>
          <w:sz w:val="24"/>
          <w:szCs w:val="24"/>
        </w:rPr>
      </w:pPr>
      <w:proofErr w:type="gramStart"/>
      <w:r>
        <w:rPr>
          <w:rFonts w:ascii="Times New Roman" w:hAnsi="Times New Roman"/>
          <w:sz w:val="24"/>
          <w:szCs w:val="24"/>
        </w:rPr>
        <w:t>Dalam pelaksanaanya program Tahfidzul Qur’an di MAN 2 Nganjuk telah mencapai hasil yang sangat baik.</w:t>
      </w:r>
      <w:proofErr w:type="gramEnd"/>
      <w:r>
        <w:rPr>
          <w:rFonts w:ascii="Times New Roman" w:hAnsi="Times New Roman"/>
          <w:sz w:val="24"/>
          <w:szCs w:val="24"/>
        </w:rPr>
        <w:t xml:space="preserve"> </w:t>
      </w:r>
      <w:proofErr w:type="gramStart"/>
      <w:r>
        <w:rPr>
          <w:rFonts w:ascii="Times New Roman" w:hAnsi="Times New Roman"/>
          <w:sz w:val="24"/>
          <w:szCs w:val="24"/>
        </w:rPr>
        <w:t>Ditandai dengan teercapainya berbagai prestasi seputar Tahfidzul Qur’an baik Formal maupun Non Formal.</w:t>
      </w:r>
      <w:proofErr w:type="gramEnd"/>
    </w:p>
    <w:p w:rsidR="00B20DD6" w:rsidRDefault="00B20DD6" w:rsidP="00B20DD6">
      <w:pPr>
        <w:pStyle w:val="ListParagraph"/>
        <w:spacing w:line="360" w:lineRule="auto"/>
        <w:ind w:left="284" w:firstLine="709"/>
        <w:rPr>
          <w:rFonts w:asciiTheme="majorBidi" w:hAnsiTheme="majorBidi" w:cstheme="majorBidi"/>
          <w:sz w:val="24"/>
          <w:szCs w:val="24"/>
        </w:rPr>
      </w:pPr>
      <w:r>
        <w:rPr>
          <w:rFonts w:asciiTheme="majorBidi" w:hAnsiTheme="majorBidi" w:cstheme="majorBidi"/>
          <w:sz w:val="24"/>
          <w:szCs w:val="24"/>
        </w:rPr>
        <w:t>Prestasi yang diraih Madrasah dalam bidang Tahfidzul Qur’an diantaranya yaitu:</w:t>
      </w:r>
    </w:p>
    <w:p w:rsidR="00B20DD6" w:rsidRDefault="00B20DD6" w:rsidP="00B20DD6">
      <w:pPr>
        <w:pStyle w:val="ListParagraph"/>
        <w:numPr>
          <w:ilvl w:val="0"/>
          <w:numId w:val="12"/>
        </w:numPr>
        <w:tabs>
          <w:tab w:val="left" w:pos="851"/>
        </w:tabs>
        <w:spacing w:line="360" w:lineRule="auto"/>
        <w:ind w:left="567" w:hanging="283"/>
        <w:rPr>
          <w:rFonts w:asciiTheme="majorBidi" w:hAnsiTheme="majorBidi" w:cstheme="majorBidi"/>
          <w:sz w:val="24"/>
          <w:szCs w:val="24"/>
        </w:rPr>
      </w:pPr>
      <w:r>
        <w:rPr>
          <w:rFonts w:asciiTheme="majorBidi" w:hAnsiTheme="majorBidi" w:cstheme="majorBidi"/>
          <w:sz w:val="24"/>
          <w:szCs w:val="24"/>
        </w:rPr>
        <w:t xml:space="preserve">Juara 2 Tilawah Remaja </w:t>
      </w:r>
      <w:proofErr w:type="gramStart"/>
      <w:r>
        <w:rPr>
          <w:rFonts w:asciiTheme="majorBidi" w:hAnsiTheme="majorBidi" w:cstheme="majorBidi"/>
          <w:sz w:val="24"/>
          <w:szCs w:val="24"/>
        </w:rPr>
        <w:t>GBQ(</w:t>
      </w:r>
      <w:proofErr w:type="gramEnd"/>
      <w:r>
        <w:rPr>
          <w:rFonts w:asciiTheme="majorBidi" w:hAnsiTheme="majorBidi" w:cstheme="majorBidi"/>
          <w:sz w:val="24"/>
          <w:szCs w:val="24"/>
        </w:rPr>
        <w:t>Gebyar Brawijaya Qur’ani)Nasional 2016.</w:t>
      </w:r>
    </w:p>
    <w:p w:rsidR="00B20DD6" w:rsidRDefault="00B20DD6" w:rsidP="00B20DD6">
      <w:pPr>
        <w:pStyle w:val="ListParagraph"/>
        <w:numPr>
          <w:ilvl w:val="0"/>
          <w:numId w:val="12"/>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 xml:space="preserve">Juara 3 MSQ (Musabaqah Syarhil Qur’an) Nasional di UNAIR 2017. </w:t>
      </w:r>
    </w:p>
    <w:p w:rsidR="00B20DD6" w:rsidRDefault="00B20DD6" w:rsidP="00B20DD6">
      <w:pPr>
        <w:pStyle w:val="ListParagraph"/>
        <w:numPr>
          <w:ilvl w:val="0"/>
          <w:numId w:val="12"/>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Juara 3 MSQ (Musabaqah Syarhil Qur’an) GBQ (Gebyar Brawijaya Qur’ani</w:t>
      </w:r>
      <w:proofErr w:type="gramStart"/>
      <w:r>
        <w:rPr>
          <w:rFonts w:asciiTheme="majorBidi" w:hAnsiTheme="majorBidi" w:cstheme="majorBidi"/>
          <w:sz w:val="24"/>
          <w:szCs w:val="24"/>
        </w:rPr>
        <w:t>)  Nasional</w:t>
      </w:r>
      <w:proofErr w:type="gramEnd"/>
      <w:r>
        <w:rPr>
          <w:rFonts w:asciiTheme="majorBidi" w:hAnsiTheme="majorBidi" w:cstheme="majorBidi"/>
          <w:sz w:val="24"/>
          <w:szCs w:val="24"/>
        </w:rPr>
        <w:t xml:space="preserve"> 2018.</w:t>
      </w:r>
    </w:p>
    <w:p w:rsidR="00B20DD6" w:rsidRDefault="00B20DD6" w:rsidP="00B20DD6">
      <w:pPr>
        <w:pStyle w:val="ListParagraph"/>
        <w:numPr>
          <w:ilvl w:val="0"/>
          <w:numId w:val="12"/>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Juara 3 MHQ (Musabaqah Hifdzil Qur’an) GBQ (Gebyar Brawijaya Qur’ani) Nasional 2018.</w:t>
      </w:r>
    </w:p>
    <w:p w:rsidR="00B20DD6" w:rsidRDefault="00B20DD6" w:rsidP="00B20DD6">
      <w:pPr>
        <w:pStyle w:val="ListParagraph"/>
        <w:numPr>
          <w:ilvl w:val="0"/>
          <w:numId w:val="12"/>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Juara 2 MHQ (Musabaqah Hifdzil Qur’an) HUT RI Se-Kab. Nganjuk 2018</w:t>
      </w:r>
    </w:p>
    <w:p w:rsidR="00B20DD6" w:rsidRDefault="00B20DD6" w:rsidP="00B20DD6">
      <w:pPr>
        <w:pStyle w:val="ListParagraph"/>
        <w:numPr>
          <w:ilvl w:val="0"/>
          <w:numId w:val="12"/>
        </w:numPr>
        <w:spacing w:line="360" w:lineRule="auto"/>
        <w:ind w:left="567" w:hanging="283"/>
        <w:rPr>
          <w:rFonts w:asciiTheme="majorBidi" w:hAnsiTheme="majorBidi" w:cstheme="majorBidi"/>
          <w:sz w:val="24"/>
          <w:szCs w:val="24"/>
        </w:rPr>
      </w:pPr>
      <w:r>
        <w:rPr>
          <w:rFonts w:asciiTheme="majorBidi" w:hAnsiTheme="majorBidi" w:cstheme="majorBidi"/>
          <w:sz w:val="24"/>
          <w:szCs w:val="24"/>
        </w:rPr>
        <w:lastRenderedPageBreak/>
        <w:t>Juara 1 MTQ (Musabaqah Tilawatil Qur’an) putri HUT RI Se-Kab. Nganjuk 2018</w:t>
      </w:r>
    </w:p>
    <w:p w:rsidR="00B20DD6" w:rsidRDefault="00B20DD6" w:rsidP="00B20DD6">
      <w:pPr>
        <w:pStyle w:val="ListParagraph"/>
        <w:numPr>
          <w:ilvl w:val="0"/>
          <w:numId w:val="12"/>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Juara 1 MTQ (Musabaqah Tilawatil Qur’an</w:t>
      </w:r>
      <w:proofErr w:type="gramStart"/>
      <w:r>
        <w:rPr>
          <w:rFonts w:asciiTheme="majorBidi" w:hAnsiTheme="majorBidi" w:cstheme="majorBidi"/>
          <w:sz w:val="24"/>
          <w:szCs w:val="24"/>
        </w:rPr>
        <w:t>)putri</w:t>
      </w:r>
      <w:proofErr w:type="gramEnd"/>
      <w:r>
        <w:rPr>
          <w:rFonts w:asciiTheme="majorBidi" w:hAnsiTheme="majorBidi" w:cstheme="majorBidi"/>
          <w:sz w:val="24"/>
          <w:szCs w:val="24"/>
        </w:rPr>
        <w:t xml:space="preserve"> HUT RI Se-Kab. Nganjuk 2017.</w:t>
      </w:r>
    </w:p>
    <w:p w:rsidR="00B20DD6" w:rsidRDefault="00B20DD6" w:rsidP="00B20DD6">
      <w:pPr>
        <w:pStyle w:val="ListParagraph"/>
        <w:numPr>
          <w:ilvl w:val="0"/>
          <w:numId w:val="12"/>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Juara 2 CCQ (Cerdas Cermat Qur’an) HUT RI Se-Kab. Nganjuk 2018.</w:t>
      </w:r>
    </w:p>
    <w:p w:rsidR="00B20DD6" w:rsidRDefault="00B20DD6" w:rsidP="00B20DD6">
      <w:pPr>
        <w:tabs>
          <w:tab w:val="left" w:pos="6409"/>
        </w:tabs>
        <w:spacing w:line="360" w:lineRule="auto"/>
        <w:ind w:left="284" w:firstLine="709"/>
        <w:contextualSpacing/>
        <w:rPr>
          <w:rFonts w:ascii="Times New Roman" w:hAnsi="Times New Roman"/>
          <w:sz w:val="24"/>
          <w:szCs w:val="24"/>
          <w:lang w:val="id-ID"/>
        </w:rPr>
      </w:pPr>
      <w:r>
        <w:rPr>
          <w:rFonts w:ascii="Times New Roman" w:hAnsi="Times New Roman"/>
          <w:sz w:val="24"/>
          <w:szCs w:val="24"/>
        </w:rPr>
        <w:t>Dan yang tidak kalah penting dari pencapaian program Tahfidzul Qur’an di MAN 2 Nganjuk adalah terwujudnya siswa penghafal Alqur’an yang berkualitas dan berpendidikan Formal yang mumpuni.</w:t>
      </w:r>
    </w:p>
    <w:p w:rsidR="00B20DD6" w:rsidRDefault="00B20DD6" w:rsidP="00B20DD6">
      <w:pPr>
        <w:ind w:firstLine="0"/>
        <w:rPr>
          <w:rFonts w:ascii="Times New Roman" w:hAnsi="Times New Roman"/>
          <w:sz w:val="24"/>
          <w:szCs w:val="24"/>
          <w:lang w:val="id-ID"/>
        </w:rPr>
      </w:pPr>
    </w:p>
    <w:p w:rsidR="00B20DD6" w:rsidRDefault="00B20DD6" w:rsidP="00B20DD6">
      <w:pPr>
        <w:ind w:firstLine="0"/>
        <w:rPr>
          <w:rFonts w:ascii="Times New Roman" w:hAnsi="Times New Roman"/>
          <w:sz w:val="24"/>
          <w:szCs w:val="24"/>
          <w:lang w:val="id-ID"/>
        </w:rPr>
      </w:pPr>
    </w:p>
    <w:p w:rsidR="00B20DD6" w:rsidRPr="00861C50" w:rsidRDefault="00B20DD6" w:rsidP="00B20DD6">
      <w:pPr>
        <w:pStyle w:val="ListParagraph"/>
        <w:numPr>
          <w:ilvl w:val="0"/>
          <w:numId w:val="5"/>
        </w:numPr>
        <w:spacing w:line="240" w:lineRule="auto"/>
        <w:ind w:left="426" w:hanging="426"/>
        <w:jc w:val="left"/>
        <w:rPr>
          <w:rFonts w:ascii="Cambria" w:eastAsia="Arial" w:hAnsi="Cambria"/>
          <w:sz w:val="24"/>
          <w:szCs w:val="24"/>
          <w:lang w:val="id-ID" w:eastAsia="id-ID"/>
        </w:rPr>
      </w:pPr>
      <w:r w:rsidRPr="00861C50">
        <w:rPr>
          <w:rFonts w:ascii="Cambria" w:hAnsi="Cambria" w:cstheme="majorBidi"/>
          <w:b/>
          <w:bCs/>
          <w:sz w:val="24"/>
          <w:szCs w:val="24"/>
          <w:lang w:val="id-ID"/>
        </w:rPr>
        <w:t>Penutup</w:t>
      </w:r>
    </w:p>
    <w:p w:rsidR="00B20DD6" w:rsidRPr="002B31FB" w:rsidRDefault="00B20DD6" w:rsidP="00B20DD6">
      <w:pPr>
        <w:rPr>
          <w:rFonts w:asciiTheme="majorHAnsi" w:hAnsiTheme="majorHAnsi"/>
          <w:sz w:val="24"/>
          <w:szCs w:val="24"/>
          <w:lang w:val="id-ID"/>
        </w:rPr>
      </w:pPr>
      <w:r w:rsidRPr="00BC0930">
        <w:rPr>
          <w:rFonts w:asciiTheme="majorHAnsi" w:eastAsia="Times New Roman" w:hAnsiTheme="majorHAnsi"/>
          <w:b/>
          <w:bCs/>
          <w:sz w:val="24"/>
          <w:szCs w:val="24"/>
        </w:rPr>
        <w:t xml:space="preserve">          </w:t>
      </w:r>
    </w:p>
    <w:p w:rsidR="00B20DD6" w:rsidRDefault="00B20DD6" w:rsidP="00B20DD6">
      <w:pPr>
        <w:pStyle w:val="ListParagraph"/>
        <w:spacing w:line="360" w:lineRule="auto"/>
        <w:ind w:left="284" w:firstLine="567"/>
        <w:rPr>
          <w:rFonts w:asciiTheme="majorBidi" w:hAnsiTheme="majorBidi" w:cstheme="majorBidi"/>
          <w:sz w:val="24"/>
          <w:szCs w:val="24"/>
        </w:rPr>
      </w:pPr>
      <w:bookmarkStart w:id="1" w:name="_Toc20713867"/>
      <w:r w:rsidRPr="002B31FB">
        <w:rPr>
          <w:rFonts w:asciiTheme="majorBidi" w:hAnsiTheme="majorBidi" w:cstheme="majorBidi"/>
          <w:sz w:val="24"/>
          <w:szCs w:val="24"/>
          <w:lang w:val="id-ID"/>
        </w:rPr>
        <w:t xml:space="preserve">Madrasah Aliyah Negeri 2 Nganjuk merupakan sekolah yang menjadikan program Tahfidzul Qur’an sebagai salah satu kelas unggulan, dan tidak hanya sebagai program ekstrakurikuler. </w:t>
      </w:r>
      <w:r>
        <w:rPr>
          <w:rFonts w:asciiTheme="majorBidi" w:hAnsiTheme="majorBidi" w:cstheme="majorBidi"/>
          <w:sz w:val="24"/>
          <w:szCs w:val="24"/>
        </w:rPr>
        <w:t xml:space="preserve">Dalam kelas Tahfidz ini program hafalan siswa telah tersistem dan terstruktur dengan baik. </w:t>
      </w:r>
      <w:proofErr w:type="gramStart"/>
      <w:r>
        <w:rPr>
          <w:rFonts w:asciiTheme="majorBidi" w:hAnsiTheme="majorBidi" w:cstheme="majorBidi"/>
          <w:sz w:val="24"/>
          <w:szCs w:val="24"/>
        </w:rPr>
        <w:t>Dimana siswa dapat menghafalkan Alqur’an tanpa ketinggalan pendidikan Formalnya.</w:t>
      </w:r>
      <w:proofErr w:type="gramEnd"/>
      <w:r>
        <w:rPr>
          <w:rFonts w:asciiTheme="majorBidi" w:hAnsiTheme="majorBidi" w:cstheme="majorBidi"/>
          <w:sz w:val="24"/>
          <w:szCs w:val="24"/>
        </w:rPr>
        <w:t xml:space="preserve"> Dari penelitian yang telah dilakukan dapat diambil kesimpulan sebagai berikut:</w:t>
      </w:r>
    </w:p>
    <w:p w:rsidR="00B20DD6" w:rsidRPr="00B035CC" w:rsidRDefault="00B20DD6" w:rsidP="00B20DD6">
      <w:pPr>
        <w:pStyle w:val="ListParagraph"/>
        <w:numPr>
          <w:ilvl w:val="0"/>
          <w:numId w:val="14"/>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 xml:space="preserve">Pelaksanaan program Tahfidz di MAN 2 Nganjuk </w:t>
      </w:r>
      <w:proofErr w:type="gramStart"/>
      <w:r>
        <w:rPr>
          <w:rFonts w:asciiTheme="majorBidi" w:hAnsiTheme="majorBidi" w:cstheme="majorBidi"/>
          <w:sz w:val="24"/>
          <w:szCs w:val="24"/>
        </w:rPr>
        <w:t>yaitu :</w:t>
      </w:r>
      <w:proofErr w:type="gramEnd"/>
      <w:r>
        <w:rPr>
          <w:rFonts w:asciiTheme="majorBidi" w:hAnsiTheme="majorBidi" w:cstheme="majorBidi"/>
          <w:sz w:val="24"/>
          <w:szCs w:val="24"/>
        </w:rPr>
        <w:t xml:space="preserve"> 1. </w:t>
      </w:r>
      <w:r w:rsidRPr="00B035CC">
        <w:rPr>
          <w:rFonts w:asciiTheme="majorBidi" w:hAnsiTheme="majorBidi" w:cstheme="majorBidi"/>
          <w:sz w:val="24"/>
          <w:szCs w:val="24"/>
        </w:rPr>
        <w:t xml:space="preserve">Setoran hafalan sepulang sekolah 4 hari dalam satu </w:t>
      </w:r>
      <w:r w:rsidRPr="00B035CC">
        <w:rPr>
          <w:rFonts w:asciiTheme="majorBidi" w:hAnsiTheme="majorBidi" w:cstheme="majorBidi"/>
          <w:sz w:val="24"/>
          <w:szCs w:val="24"/>
        </w:rPr>
        <w:lastRenderedPageBreak/>
        <w:t>minggu, 2 hari setoran waj</w:t>
      </w:r>
      <w:r>
        <w:rPr>
          <w:rFonts w:asciiTheme="majorBidi" w:hAnsiTheme="majorBidi" w:cstheme="majorBidi"/>
          <w:sz w:val="24"/>
          <w:szCs w:val="24"/>
        </w:rPr>
        <w:t xml:space="preserve">ib dan 2 hari setoran pilihan; 2. </w:t>
      </w:r>
      <w:r w:rsidRPr="00B035CC">
        <w:rPr>
          <w:rFonts w:asciiTheme="majorBidi" w:hAnsiTheme="majorBidi" w:cstheme="majorBidi"/>
          <w:sz w:val="24"/>
          <w:szCs w:val="24"/>
        </w:rPr>
        <w:t>Ssetiap siswa ditargetkan menghafal 2 s</w:t>
      </w:r>
      <w:r>
        <w:rPr>
          <w:rFonts w:asciiTheme="majorBidi" w:hAnsiTheme="majorBidi" w:cstheme="majorBidi"/>
          <w:sz w:val="24"/>
          <w:szCs w:val="24"/>
        </w:rPr>
        <w:t xml:space="preserve">ampai 3 juz dalam satu semester; 3. </w:t>
      </w:r>
      <w:r w:rsidRPr="00B035CC">
        <w:rPr>
          <w:rFonts w:asciiTheme="majorBidi" w:hAnsiTheme="majorBidi" w:cstheme="majorBidi"/>
          <w:sz w:val="24"/>
          <w:szCs w:val="24"/>
        </w:rPr>
        <w:t xml:space="preserve">Satu kali pertemuan setoran siswa wajib menyetorkan hafalan tambahan dan hafalan </w:t>
      </w:r>
      <w:r w:rsidRPr="00B035CC">
        <w:rPr>
          <w:rFonts w:asciiTheme="majorBidi" w:hAnsiTheme="majorBidi" w:cstheme="majorBidi"/>
          <w:i/>
          <w:iCs/>
          <w:sz w:val="24"/>
          <w:szCs w:val="24"/>
        </w:rPr>
        <w:t>muroja’ah</w:t>
      </w:r>
      <w:r>
        <w:rPr>
          <w:rFonts w:asciiTheme="majorBidi" w:hAnsiTheme="majorBidi" w:cstheme="majorBidi"/>
          <w:i/>
          <w:iCs/>
          <w:sz w:val="24"/>
          <w:szCs w:val="24"/>
        </w:rPr>
        <w:t xml:space="preserve"> </w:t>
      </w:r>
      <w:r>
        <w:rPr>
          <w:rFonts w:asciiTheme="majorBidi" w:hAnsiTheme="majorBidi" w:cstheme="majorBidi"/>
          <w:sz w:val="24"/>
          <w:szCs w:val="24"/>
        </w:rPr>
        <w:t xml:space="preserve">atau deresan; 4. </w:t>
      </w:r>
      <w:r w:rsidRPr="00B035CC">
        <w:rPr>
          <w:rFonts w:asciiTheme="majorBidi" w:hAnsiTheme="majorBidi" w:cstheme="majorBidi"/>
          <w:sz w:val="24"/>
          <w:szCs w:val="24"/>
        </w:rPr>
        <w:t>Satu bulan sekali diadakan khataman Al-Qur’an untuk menjaga hafalan siswa.</w:t>
      </w:r>
    </w:p>
    <w:p w:rsidR="00B20DD6" w:rsidRPr="00B035CC" w:rsidRDefault="00B20DD6" w:rsidP="00B20DD6">
      <w:pPr>
        <w:pStyle w:val="ListParagraph"/>
        <w:numPr>
          <w:ilvl w:val="0"/>
          <w:numId w:val="14"/>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 xml:space="preserve">Kendala yang dihadapi program Tahfidzul Qur’an diantaranya: 1. </w:t>
      </w:r>
      <w:r w:rsidRPr="00B035CC">
        <w:rPr>
          <w:rFonts w:asciiTheme="majorBidi" w:hAnsiTheme="majorBidi" w:cstheme="majorBidi"/>
          <w:sz w:val="24"/>
          <w:szCs w:val="24"/>
        </w:rPr>
        <w:t>Kendala internal</w:t>
      </w:r>
      <w:r>
        <w:rPr>
          <w:rFonts w:asciiTheme="majorBidi" w:hAnsiTheme="majorBidi" w:cstheme="majorBidi"/>
          <w:sz w:val="24"/>
          <w:szCs w:val="24"/>
        </w:rPr>
        <w:t xml:space="preserve">, kendala tersebut meliputi Motivasi siswa berbeda-beda, </w:t>
      </w:r>
      <w:r w:rsidRPr="00B035CC">
        <w:rPr>
          <w:rFonts w:asciiTheme="majorBidi" w:hAnsiTheme="majorBidi" w:cstheme="majorBidi"/>
          <w:sz w:val="24"/>
          <w:szCs w:val="24"/>
        </w:rPr>
        <w:t>Keadaan SDM dan latar b</w:t>
      </w:r>
      <w:r>
        <w:rPr>
          <w:rFonts w:asciiTheme="majorBidi" w:hAnsiTheme="majorBidi" w:cstheme="majorBidi"/>
          <w:sz w:val="24"/>
          <w:szCs w:val="24"/>
        </w:rPr>
        <w:t xml:space="preserve">elakang siswa yang berbeda-beda, </w:t>
      </w:r>
      <w:r w:rsidRPr="00B035CC">
        <w:rPr>
          <w:rFonts w:asciiTheme="majorBidi" w:hAnsiTheme="majorBidi" w:cstheme="majorBidi"/>
          <w:sz w:val="24"/>
          <w:szCs w:val="24"/>
        </w:rPr>
        <w:t>Siswa kurang mampu dalam mengatur waktu antara program hafalan dengan kegiatan belaj</w:t>
      </w:r>
      <w:r>
        <w:rPr>
          <w:rFonts w:asciiTheme="majorBidi" w:hAnsiTheme="majorBidi" w:cstheme="majorBidi"/>
          <w:sz w:val="24"/>
          <w:szCs w:val="24"/>
        </w:rPr>
        <w:t xml:space="preserve">ar mengajar terutama di sekolah; dan 2. Kendala Eeksternal, kendala tersebut meliputi </w:t>
      </w:r>
      <w:r w:rsidRPr="00B035CC">
        <w:rPr>
          <w:rFonts w:asciiTheme="majorBidi" w:hAnsiTheme="majorBidi" w:cstheme="majorBidi"/>
          <w:sz w:val="24"/>
          <w:szCs w:val="24"/>
        </w:rPr>
        <w:t>Lingkungan kelas</w:t>
      </w:r>
      <w:r>
        <w:rPr>
          <w:rFonts w:asciiTheme="majorBidi" w:hAnsiTheme="majorBidi" w:cstheme="majorBidi"/>
          <w:sz w:val="24"/>
          <w:szCs w:val="24"/>
        </w:rPr>
        <w:t xml:space="preserve"> kurang mendukung untuk hafalan, </w:t>
      </w:r>
      <w:r w:rsidRPr="00B035CC">
        <w:rPr>
          <w:rFonts w:asciiTheme="majorBidi" w:hAnsiTheme="majorBidi" w:cstheme="majorBidi"/>
          <w:sz w:val="24"/>
          <w:szCs w:val="24"/>
        </w:rPr>
        <w:t xml:space="preserve">Kurang </w:t>
      </w:r>
      <w:r>
        <w:rPr>
          <w:rFonts w:asciiTheme="majorBidi" w:hAnsiTheme="majorBidi" w:cstheme="majorBidi"/>
          <w:sz w:val="24"/>
          <w:szCs w:val="24"/>
        </w:rPr>
        <w:t xml:space="preserve">optimalnya program dari sekolah, </w:t>
      </w:r>
      <w:r w:rsidRPr="00B035CC">
        <w:rPr>
          <w:rFonts w:asciiTheme="majorBidi" w:hAnsiTheme="majorBidi" w:cstheme="majorBidi"/>
          <w:sz w:val="24"/>
          <w:szCs w:val="24"/>
        </w:rPr>
        <w:t xml:space="preserve">Gangguan </w:t>
      </w:r>
      <w:r>
        <w:rPr>
          <w:rFonts w:asciiTheme="majorBidi" w:hAnsiTheme="majorBidi" w:cstheme="majorBidi"/>
          <w:sz w:val="24"/>
          <w:szCs w:val="24"/>
        </w:rPr>
        <w:t>dari lingkungan pergaulansiswa</w:t>
      </w:r>
      <w:r w:rsidRPr="00B035CC">
        <w:rPr>
          <w:rFonts w:asciiTheme="majorBidi" w:hAnsiTheme="majorBidi" w:cstheme="majorBidi"/>
          <w:sz w:val="24"/>
          <w:szCs w:val="24"/>
        </w:rPr>
        <w:t xml:space="preserve"> teruta</w:t>
      </w:r>
      <w:r>
        <w:rPr>
          <w:rFonts w:asciiTheme="majorBidi" w:hAnsiTheme="majorBidi" w:cstheme="majorBidi"/>
          <w:sz w:val="24"/>
          <w:szCs w:val="24"/>
        </w:rPr>
        <w:t xml:space="preserve">ma bagi siswa yang tidak mondok, dan </w:t>
      </w:r>
      <w:r w:rsidRPr="00B035CC">
        <w:rPr>
          <w:rFonts w:asciiTheme="majorBidi" w:hAnsiTheme="majorBidi" w:cstheme="majorBidi"/>
          <w:sz w:val="24"/>
          <w:szCs w:val="24"/>
        </w:rPr>
        <w:t>Gangguan dari HP dan Internet.</w:t>
      </w:r>
      <w:r>
        <w:rPr>
          <w:rFonts w:asciiTheme="majorBidi" w:hAnsiTheme="majorBidi" w:cstheme="majorBidi"/>
          <w:sz w:val="24"/>
          <w:szCs w:val="24"/>
        </w:rPr>
        <w:t xml:space="preserve"> </w:t>
      </w:r>
    </w:p>
    <w:p w:rsidR="00B20DD6" w:rsidRPr="008B177F" w:rsidRDefault="00B20DD6" w:rsidP="00B20DD6">
      <w:pPr>
        <w:pStyle w:val="ListParagraph"/>
        <w:numPr>
          <w:ilvl w:val="0"/>
          <w:numId w:val="14"/>
        </w:numPr>
        <w:spacing w:line="360" w:lineRule="auto"/>
        <w:ind w:left="567" w:hanging="283"/>
        <w:rPr>
          <w:rFonts w:asciiTheme="majorBidi" w:hAnsiTheme="majorBidi" w:cstheme="majorBidi"/>
          <w:sz w:val="24"/>
          <w:szCs w:val="24"/>
        </w:rPr>
      </w:pPr>
      <w:r>
        <w:rPr>
          <w:rFonts w:asciiTheme="majorBidi" w:hAnsiTheme="majorBidi" w:cstheme="majorBidi"/>
          <w:sz w:val="24"/>
          <w:szCs w:val="24"/>
        </w:rPr>
        <w:t>Hasil yang dicapai program Tahfidzul Qur’an.</w:t>
      </w:r>
      <w:r w:rsidRPr="008B177F">
        <w:rPr>
          <w:rFonts w:asciiTheme="majorBidi" w:hAnsiTheme="majorBidi" w:cstheme="majorBidi"/>
          <w:sz w:val="24"/>
          <w:szCs w:val="24"/>
        </w:rPr>
        <w:t xml:space="preserve"> Prestasi yang diraih </w:t>
      </w:r>
      <w:r>
        <w:rPr>
          <w:rFonts w:asciiTheme="majorBidi" w:hAnsiTheme="majorBidi" w:cstheme="majorBidi"/>
          <w:sz w:val="24"/>
          <w:szCs w:val="24"/>
        </w:rPr>
        <w:t>Madrasah</w:t>
      </w:r>
      <w:r w:rsidRPr="008B177F">
        <w:rPr>
          <w:rFonts w:asciiTheme="majorBidi" w:hAnsiTheme="majorBidi" w:cstheme="majorBidi"/>
          <w:sz w:val="24"/>
          <w:szCs w:val="24"/>
        </w:rPr>
        <w:t xml:space="preserve"> dalam bidang Tahfidzul Qur’an diantaranya yaitu: 1. Juara 3 MSQ (Musabaqah Syarhil Qur’an) GBQ (Gebyar Brawijaya Qur’ani</w:t>
      </w:r>
      <w:proofErr w:type="gramStart"/>
      <w:r w:rsidRPr="008B177F">
        <w:rPr>
          <w:rFonts w:asciiTheme="majorBidi" w:hAnsiTheme="majorBidi" w:cstheme="majorBidi"/>
          <w:sz w:val="24"/>
          <w:szCs w:val="24"/>
        </w:rPr>
        <w:t>)  Nasional</w:t>
      </w:r>
      <w:proofErr w:type="gramEnd"/>
      <w:r w:rsidRPr="008B177F">
        <w:rPr>
          <w:rFonts w:asciiTheme="majorBidi" w:hAnsiTheme="majorBidi" w:cstheme="majorBidi"/>
          <w:sz w:val="24"/>
          <w:szCs w:val="24"/>
        </w:rPr>
        <w:t xml:space="preserve"> 2018; 2. Juara 3 MHQ (Musabaqah Hifdzil Qur’an) GBQ </w:t>
      </w:r>
      <w:r w:rsidRPr="008B177F">
        <w:rPr>
          <w:rFonts w:asciiTheme="majorBidi" w:hAnsiTheme="majorBidi" w:cstheme="majorBidi"/>
          <w:sz w:val="24"/>
          <w:szCs w:val="24"/>
        </w:rPr>
        <w:lastRenderedPageBreak/>
        <w:t>(Gebyar Brawijaya Qur’ani) Nasional 2018; 3. Juara 2 MHQ (Musabaqah Hifdzil Qur’an) HUT RI Se-Kab. Nganjuk 2018; 4. Juara 1 MTQ (Musabaqah Tilawatil Qur’an) putri HUT RI Se-Kab. Nganjuk 2018; 5. Juara 1 MTQ (Musabaqah Tilawatil Qur’an</w:t>
      </w:r>
      <w:proofErr w:type="gramStart"/>
      <w:r w:rsidRPr="008B177F">
        <w:rPr>
          <w:rFonts w:asciiTheme="majorBidi" w:hAnsiTheme="majorBidi" w:cstheme="majorBidi"/>
          <w:sz w:val="24"/>
          <w:szCs w:val="24"/>
        </w:rPr>
        <w:t>)putri</w:t>
      </w:r>
      <w:proofErr w:type="gramEnd"/>
      <w:r w:rsidRPr="008B177F">
        <w:rPr>
          <w:rFonts w:asciiTheme="majorBidi" w:hAnsiTheme="majorBidi" w:cstheme="majorBidi"/>
          <w:sz w:val="24"/>
          <w:szCs w:val="24"/>
        </w:rPr>
        <w:t xml:space="preserve"> HUT RI Se-Kab. Nganjuk 2017; 6. Juara 2 CCQ (Cerdas Cermat Qur’an) HUT RI Se-Kab. Nganjuk 2018.</w:t>
      </w:r>
    </w:p>
    <w:p w:rsidR="00B20DD6" w:rsidRPr="002B31FB" w:rsidRDefault="00B20DD6" w:rsidP="00B20DD6">
      <w:pPr>
        <w:spacing w:line="360" w:lineRule="auto"/>
        <w:ind w:left="284" w:firstLine="709"/>
        <w:rPr>
          <w:rFonts w:asciiTheme="majorBidi" w:hAnsiTheme="majorBidi" w:cstheme="majorBidi"/>
          <w:sz w:val="24"/>
          <w:szCs w:val="24"/>
          <w:lang w:val="id-ID"/>
        </w:rPr>
      </w:pPr>
      <w:r>
        <w:rPr>
          <w:rFonts w:asciiTheme="majorBidi" w:hAnsiTheme="majorBidi" w:cstheme="majorBidi"/>
          <w:sz w:val="24"/>
          <w:szCs w:val="24"/>
        </w:rPr>
        <w:t>Dari berbagai fakta diatas program Tahfidzul Qur’an di Madrasah Aliyah Negeri 2 Nganjuk telah mencapai hasil yang sangat baik. Dan penulis yakin kedepanya program ini menjadi program Tahfidz unggulan dalam dunia pendidikan Foirmal.</w:t>
      </w:r>
    </w:p>
    <w:p w:rsidR="00B20DD6" w:rsidRDefault="00B20DD6" w:rsidP="00B20DD6">
      <w:pPr>
        <w:pStyle w:val="ListParagraph"/>
        <w:numPr>
          <w:ilvl w:val="0"/>
          <w:numId w:val="13"/>
        </w:numPr>
        <w:spacing w:line="360" w:lineRule="auto"/>
        <w:ind w:left="284" w:hanging="284"/>
        <w:jc w:val="left"/>
        <w:rPr>
          <w:rFonts w:asciiTheme="majorBidi" w:hAnsiTheme="majorBidi" w:cstheme="majorBidi"/>
          <w:b/>
          <w:bCs/>
          <w:sz w:val="24"/>
          <w:szCs w:val="24"/>
        </w:rPr>
      </w:pPr>
      <w:r w:rsidRPr="00F839D6">
        <w:rPr>
          <w:rFonts w:asciiTheme="majorBidi" w:hAnsiTheme="majorBidi" w:cstheme="majorBidi"/>
          <w:b/>
          <w:bCs/>
          <w:sz w:val="24"/>
          <w:szCs w:val="24"/>
        </w:rPr>
        <w:t>Saran</w:t>
      </w:r>
    </w:p>
    <w:p w:rsidR="00B20DD6" w:rsidRDefault="00B20DD6" w:rsidP="00B20DD6">
      <w:pPr>
        <w:pStyle w:val="BAB"/>
        <w:spacing w:after="0" w:line="360" w:lineRule="auto"/>
        <w:ind w:left="357"/>
        <w:jc w:val="both"/>
        <w:rPr>
          <w:b w:val="0"/>
          <w:bCs w:val="0"/>
        </w:rPr>
      </w:pPr>
      <w:r w:rsidRPr="002B31FB">
        <w:rPr>
          <w:b w:val="0"/>
          <w:bCs w:val="0"/>
        </w:rPr>
        <w:t>Program Tahfidz telah berjalan dengan sangat baik di MAN 2 Nganjuk. Dan ini harus dipertahankan kedepanya. Dalam pelaksanaanya tentunya ada banyak kendala, dan semakin kedepan kendala yang dihadapi akan semakain kompleks. Untuk itu sekolah perlu terus mengoptimalkan program Tahfidz ini, terutama dalam pelaksanaanya harus terus ditingkatkan lagi. Agar nantinya program yang telah berjalan baik ini dapat melahirkan para penghafal Qur’an yang berkualitas dan memiliki pendidikan formal yang mumpuni.</w:t>
      </w:r>
    </w:p>
    <w:p w:rsidR="00B20DD6" w:rsidRDefault="00B20DD6" w:rsidP="00B20DD6">
      <w:pPr>
        <w:pStyle w:val="BAB"/>
        <w:spacing w:after="0" w:line="360" w:lineRule="auto"/>
        <w:ind w:left="357"/>
        <w:jc w:val="both"/>
        <w:rPr>
          <w:b w:val="0"/>
          <w:bCs w:val="0"/>
        </w:rPr>
      </w:pPr>
    </w:p>
    <w:p w:rsidR="00B20DD6" w:rsidRDefault="00B20DD6" w:rsidP="00B20DD6">
      <w:pPr>
        <w:pStyle w:val="BAB"/>
        <w:spacing w:after="0" w:line="360" w:lineRule="auto"/>
        <w:ind w:left="357"/>
        <w:rPr>
          <w:b w:val="0"/>
          <w:bCs w:val="0"/>
        </w:rPr>
      </w:pPr>
      <w:r>
        <w:rPr>
          <w:b w:val="0"/>
          <w:bCs w:val="0"/>
        </w:rPr>
        <w:t>DAFTAR PUSTAKA</w:t>
      </w:r>
    </w:p>
    <w:p w:rsidR="00B20DD6" w:rsidRDefault="00B20DD6" w:rsidP="00B20DD6">
      <w:pPr>
        <w:pStyle w:val="BAB"/>
        <w:spacing w:after="0" w:line="360" w:lineRule="auto"/>
        <w:ind w:left="357"/>
        <w:rPr>
          <w:b w:val="0"/>
          <w:bCs w:val="0"/>
        </w:rPr>
      </w:pPr>
    </w:p>
    <w:p w:rsidR="00B20DD6" w:rsidRPr="006A2A06" w:rsidRDefault="00B20DD6" w:rsidP="00B20DD6">
      <w:pPr>
        <w:pStyle w:val="FootnoteText"/>
        <w:spacing w:line="360" w:lineRule="auto"/>
        <w:ind w:left="567" w:hanging="567"/>
        <w:jc w:val="both"/>
        <w:rPr>
          <w:rFonts w:asciiTheme="majorBidi" w:hAnsiTheme="majorBidi" w:cstheme="majorBidi"/>
          <w:sz w:val="24"/>
          <w:szCs w:val="24"/>
        </w:rPr>
      </w:pPr>
      <w:r w:rsidRPr="006A2A06">
        <w:rPr>
          <w:rFonts w:asciiTheme="majorBidi" w:hAnsiTheme="majorBidi" w:cstheme="majorBidi"/>
          <w:sz w:val="24"/>
          <w:szCs w:val="24"/>
        </w:rPr>
        <w:t>Abdulfattah, yahya.</w:t>
      </w:r>
      <w:r w:rsidRPr="006A2A06">
        <w:rPr>
          <w:rFonts w:asciiTheme="majorBidi" w:hAnsiTheme="majorBidi" w:cstheme="majorBidi"/>
          <w:i/>
          <w:iCs/>
          <w:sz w:val="24"/>
          <w:szCs w:val="24"/>
        </w:rPr>
        <w:t>Revolusi Menghafal Al-Qur’an.</w:t>
      </w:r>
      <w:r w:rsidRPr="006A2A06">
        <w:rPr>
          <w:rFonts w:asciiTheme="majorBidi" w:hAnsiTheme="majorBidi" w:cstheme="majorBidi"/>
          <w:sz w:val="24"/>
          <w:szCs w:val="24"/>
        </w:rPr>
        <w:t xml:space="preserve"> Insan Kamil, </w:t>
      </w:r>
      <w:r>
        <w:rPr>
          <w:rFonts w:asciiTheme="majorBidi" w:hAnsiTheme="majorBidi" w:cstheme="majorBidi"/>
          <w:sz w:val="24"/>
          <w:szCs w:val="24"/>
        </w:rPr>
        <w:t>Surakarta.</w:t>
      </w:r>
      <w:r w:rsidRPr="006A2A06">
        <w:rPr>
          <w:rFonts w:asciiTheme="majorBidi" w:hAnsiTheme="majorBidi" w:cstheme="majorBidi"/>
          <w:sz w:val="24"/>
          <w:szCs w:val="24"/>
        </w:rPr>
        <w:t>2015.</w:t>
      </w:r>
    </w:p>
    <w:p w:rsidR="00B20DD6" w:rsidRPr="00D10E56" w:rsidRDefault="00B20DD6" w:rsidP="00B20DD6">
      <w:pPr>
        <w:spacing w:line="360" w:lineRule="auto"/>
        <w:ind w:left="567" w:hanging="567"/>
        <w:rPr>
          <w:sz w:val="24"/>
          <w:szCs w:val="24"/>
        </w:rPr>
      </w:pPr>
      <w:r w:rsidRPr="00B457AB">
        <w:rPr>
          <w:rFonts w:asciiTheme="majorBidi" w:hAnsiTheme="majorBidi" w:cstheme="majorBidi"/>
          <w:sz w:val="24"/>
          <w:szCs w:val="24"/>
        </w:rPr>
        <w:t>Albi</w:t>
      </w:r>
      <w:proofErr w:type="gramStart"/>
      <w:r>
        <w:rPr>
          <w:rFonts w:asciiTheme="majorBidi" w:hAnsiTheme="majorBidi" w:cstheme="majorBidi"/>
          <w:sz w:val="24"/>
          <w:szCs w:val="24"/>
        </w:rPr>
        <w:t>,Anggito</w:t>
      </w:r>
      <w:proofErr w:type="gramEnd"/>
      <w:r w:rsidRPr="00B457AB">
        <w:rPr>
          <w:rFonts w:asciiTheme="majorBidi" w:hAnsiTheme="majorBidi" w:cstheme="majorBidi"/>
          <w:sz w:val="24"/>
          <w:szCs w:val="24"/>
        </w:rPr>
        <w:t xml:space="preserve"> dan Setiawan</w:t>
      </w:r>
      <w:r>
        <w:rPr>
          <w:rFonts w:asciiTheme="majorBidi" w:hAnsiTheme="majorBidi" w:cstheme="majorBidi"/>
          <w:sz w:val="24"/>
          <w:szCs w:val="24"/>
        </w:rPr>
        <w:t>,</w:t>
      </w:r>
      <w:r w:rsidRPr="00B457AB">
        <w:rPr>
          <w:rFonts w:asciiTheme="majorBidi" w:hAnsiTheme="majorBidi" w:cstheme="majorBidi"/>
          <w:sz w:val="24"/>
          <w:szCs w:val="24"/>
        </w:rPr>
        <w:t xml:space="preserve">Johan, </w:t>
      </w:r>
      <w:r w:rsidRPr="00B457AB">
        <w:rPr>
          <w:rFonts w:asciiTheme="majorBidi" w:hAnsiTheme="majorBidi" w:cstheme="majorBidi"/>
          <w:i/>
          <w:iCs/>
          <w:sz w:val="24"/>
          <w:szCs w:val="24"/>
        </w:rPr>
        <w:t>Me</w:t>
      </w:r>
      <w:r>
        <w:rPr>
          <w:rFonts w:asciiTheme="majorBidi" w:hAnsiTheme="majorBidi" w:cstheme="majorBidi"/>
          <w:i/>
          <w:iCs/>
          <w:sz w:val="24"/>
          <w:szCs w:val="24"/>
        </w:rPr>
        <w:t>todologi Penelitian Kualitatif.</w:t>
      </w:r>
      <w:r>
        <w:rPr>
          <w:rFonts w:asciiTheme="majorBidi" w:hAnsiTheme="majorBidi" w:cstheme="majorBidi"/>
          <w:sz w:val="24"/>
          <w:szCs w:val="24"/>
        </w:rPr>
        <w:t>CV. Jejakm</w:t>
      </w:r>
      <w:proofErr w:type="gramStart"/>
      <w:r>
        <w:rPr>
          <w:rFonts w:asciiTheme="majorBidi" w:hAnsiTheme="majorBidi" w:cstheme="majorBidi"/>
          <w:sz w:val="24"/>
          <w:szCs w:val="24"/>
        </w:rPr>
        <w:t>,Sukabumi.</w:t>
      </w:r>
      <w:r w:rsidRPr="00B457AB">
        <w:rPr>
          <w:rFonts w:asciiTheme="majorBidi" w:hAnsiTheme="majorBidi" w:cstheme="majorBidi"/>
          <w:sz w:val="24"/>
          <w:szCs w:val="24"/>
        </w:rPr>
        <w:t>2018</w:t>
      </w:r>
      <w:proofErr w:type="gramEnd"/>
      <w:r w:rsidRPr="00B457AB">
        <w:rPr>
          <w:rFonts w:asciiTheme="majorBidi" w:hAnsiTheme="majorBidi" w:cstheme="majorBidi"/>
          <w:sz w:val="24"/>
          <w:szCs w:val="24"/>
        </w:rPr>
        <w:t>.</w:t>
      </w:r>
    </w:p>
    <w:p w:rsidR="00B20DD6" w:rsidRPr="00CB43C3" w:rsidRDefault="00B20DD6" w:rsidP="00B20DD6">
      <w:pPr>
        <w:pStyle w:val="FootnoteText"/>
        <w:spacing w:line="360" w:lineRule="auto"/>
        <w:ind w:left="567" w:hanging="567"/>
        <w:jc w:val="both"/>
        <w:rPr>
          <w:rFonts w:asciiTheme="majorBidi" w:hAnsiTheme="majorBidi" w:cstheme="majorBidi"/>
          <w:sz w:val="24"/>
          <w:szCs w:val="24"/>
        </w:rPr>
      </w:pPr>
      <w:r w:rsidRPr="00CB43C3">
        <w:rPr>
          <w:rFonts w:asciiTheme="majorBidi" w:hAnsiTheme="majorBidi" w:cstheme="majorBidi"/>
          <w:sz w:val="24"/>
          <w:szCs w:val="24"/>
        </w:rPr>
        <w:t>Aqib</w:t>
      </w:r>
      <w:r>
        <w:rPr>
          <w:rFonts w:asciiTheme="majorBidi" w:hAnsiTheme="majorBidi" w:cstheme="majorBidi"/>
          <w:sz w:val="24"/>
          <w:szCs w:val="24"/>
        </w:rPr>
        <w:t xml:space="preserve">, </w:t>
      </w:r>
      <w:r w:rsidRPr="00CB43C3">
        <w:rPr>
          <w:rFonts w:asciiTheme="majorBidi" w:hAnsiTheme="majorBidi" w:cstheme="majorBidi"/>
          <w:sz w:val="24"/>
          <w:szCs w:val="24"/>
        </w:rPr>
        <w:t>kharisudin,</w:t>
      </w:r>
      <w:r>
        <w:rPr>
          <w:rFonts w:asciiTheme="majorBidi" w:hAnsiTheme="majorBidi" w:cstheme="majorBidi"/>
          <w:sz w:val="24"/>
          <w:szCs w:val="24"/>
        </w:rPr>
        <w:t xml:space="preserve"> </w:t>
      </w:r>
      <w:r>
        <w:rPr>
          <w:rFonts w:asciiTheme="majorBidi" w:hAnsiTheme="majorBidi" w:cstheme="majorBidi"/>
          <w:i/>
          <w:iCs/>
          <w:sz w:val="24"/>
          <w:szCs w:val="24"/>
        </w:rPr>
        <w:t>Al-qur’an  Dan Pengamalanya,</w:t>
      </w:r>
      <w:r w:rsidRPr="00CB43C3">
        <w:rPr>
          <w:rFonts w:asciiTheme="majorBidi" w:hAnsiTheme="majorBidi" w:cstheme="majorBidi"/>
          <w:sz w:val="24"/>
          <w:szCs w:val="24"/>
        </w:rPr>
        <w:t xml:space="preserve"> Ulul Albab Press</w:t>
      </w:r>
      <w:r>
        <w:rPr>
          <w:rFonts w:asciiTheme="majorBidi" w:hAnsiTheme="majorBidi" w:cstheme="majorBidi"/>
          <w:sz w:val="24"/>
          <w:szCs w:val="24"/>
        </w:rPr>
        <w:t xml:space="preserve">, </w:t>
      </w:r>
      <w:r w:rsidRPr="00CB43C3">
        <w:rPr>
          <w:rFonts w:asciiTheme="majorBidi" w:hAnsiTheme="majorBidi" w:cstheme="majorBidi"/>
          <w:sz w:val="24"/>
          <w:szCs w:val="24"/>
        </w:rPr>
        <w:t xml:space="preserve"> </w:t>
      </w:r>
      <w:r>
        <w:rPr>
          <w:rFonts w:asciiTheme="majorBidi" w:hAnsiTheme="majorBidi" w:cstheme="majorBidi"/>
          <w:sz w:val="24"/>
          <w:szCs w:val="24"/>
        </w:rPr>
        <w:t>Nganjuk,2017.</w:t>
      </w:r>
    </w:p>
    <w:p w:rsidR="00B20DD6" w:rsidRPr="00CB43C3" w:rsidRDefault="00B20DD6" w:rsidP="00B20DD6">
      <w:pPr>
        <w:pStyle w:val="FootnoteText"/>
        <w:spacing w:line="360" w:lineRule="auto"/>
        <w:ind w:left="567" w:hanging="567"/>
        <w:jc w:val="both"/>
        <w:rPr>
          <w:rFonts w:asciiTheme="majorBidi" w:hAnsiTheme="majorBidi" w:cstheme="majorBidi"/>
          <w:sz w:val="24"/>
          <w:szCs w:val="24"/>
        </w:rPr>
      </w:pPr>
      <w:r w:rsidRPr="00CB43C3">
        <w:rPr>
          <w:rFonts w:asciiTheme="majorBidi" w:hAnsiTheme="majorBidi" w:cstheme="majorBidi"/>
          <w:sz w:val="24"/>
          <w:szCs w:val="24"/>
        </w:rPr>
        <w:t xml:space="preserve">Ash-shiddieqy ,Hasbi. </w:t>
      </w:r>
      <w:r w:rsidRPr="00CB43C3">
        <w:rPr>
          <w:rFonts w:asciiTheme="majorBidi" w:hAnsiTheme="majorBidi" w:cstheme="majorBidi"/>
          <w:i/>
          <w:iCs/>
          <w:sz w:val="24"/>
          <w:szCs w:val="24"/>
        </w:rPr>
        <w:t>Sejarah Dan Penga</w:t>
      </w:r>
      <w:r>
        <w:rPr>
          <w:rFonts w:asciiTheme="majorBidi" w:hAnsiTheme="majorBidi" w:cstheme="majorBidi"/>
          <w:i/>
          <w:iCs/>
          <w:sz w:val="24"/>
          <w:szCs w:val="24"/>
        </w:rPr>
        <w:t xml:space="preserve">ntar Ilmu Al-Qur’an dan Tafsir, </w:t>
      </w:r>
      <w:r w:rsidRPr="00CB43C3">
        <w:rPr>
          <w:rFonts w:asciiTheme="majorBidi" w:hAnsiTheme="majorBidi" w:cstheme="majorBidi"/>
          <w:sz w:val="24"/>
          <w:szCs w:val="24"/>
        </w:rPr>
        <w:t>P</w:t>
      </w:r>
      <w:r>
        <w:rPr>
          <w:rFonts w:asciiTheme="majorBidi" w:hAnsiTheme="majorBidi" w:cstheme="majorBidi"/>
          <w:sz w:val="24"/>
          <w:szCs w:val="24"/>
        </w:rPr>
        <w:t>T.Pustaka Rizki Putra, Semarang,2016.</w:t>
      </w:r>
    </w:p>
    <w:p w:rsidR="00B20DD6" w:rsidRPr="00CB43C3" w:rsidRDefault="00B20DD6" w:rsidP="00B20DD6">
      <w:pPr>
        <w:pStyle w:val="FootnoteText"/>
        <w:spacing w:line="360" w:lineRule="auto"/>
        <w:ind w:left="567" w:hanging="567"/>
        <w:jc w:val="both"/>
        <w:rPr>
          <w:rFonts w:asciiTheme="majorBidi" w:hAnsiTheme="majorBidi" w:cstheme="majorBidi"/>
          <w:sz w:val="24"/>
          <w:szCs w:val="24"/>
        </w:rPr>
      </w:pPr>
      <w:r>
        <w:rPr>
          <w:rFonts w:asciiTheme="majorBidi" w:hAnsiTheme="majorBidi" w:cstheme="majorBidi"/>
          <w:sz w:val="24"/>
          <w:szCs w:val="24"/>
        </w:rPr>
        <w:t>Bastul</w:t>
      </w:r>
      <w:r w:rsidRPr="00CB43C3">
        <w:rPr>
          <w:rFonts w:asciiTheme="majorBidi" w:hAnsiTheme="majorBidi" w:cstheme="majorBidi"/>
          <w:sz w:val="24"/>
          <w:szCs w:val="24"/>
        </w:rPr>
        <w:t>birri</w:t>
      </w:r>
      <w:r>
        <w:rPr>
          <w:rFonts w:asciiTheme="majorBidi" w:hAnsiTheme="majorBidi" w:cstheme="majorBidi"/>
          <w:sz w:val="24"/>
          <w:szCs w:val="24"/>
        </w:rPr>
        <w:t xml:space="preserve">, </w:t>
      </w:r>
      <w:r w:rsidRPr="00CB43C3">
        <w:rPr>
          <w:rFonts w:asciiTheme="majorBidi" w:hAnsiTheme="majorBidi" w:cstheme="majorBidi"/>
          <w:sz w:val="24"/>
          <w:szCs w:val="24"/>
        </w:rPr>
        <w:t>Maftuh,</w:t>
      </w:r>
      <w:r>
        <w:rPr>
          <w:rFonts w:asciiTheme="majorBidi" w:hAnsiTheme="majorBidi" w:cstheme="majorBidi"/>
          <w:sz w:val="24"/>
          <w:szCs w:val="24"/>
        </w:rPr>
        <w:t xml:space="preserve"> </w:t>
      </w:r>
      <w:r w:rsidRPr="00CB43C3">
        <w:rPr>
          <w:rFonts w:asciiTheme="majorBidi" w:hAnsiTheme="majorBidi" w:cstheme="majorBidi"/>
          <w:i/>
          <w:iCs/>
          <w:sz w:val="24"/>
          <w:szCs w:val="24"/>
        </w:rPr>
        <w:t>Al-Qur’an Hidangan Segar Bergizi Tinggi Pemberkah</w:t>
      </w:r>
      <w:r>
        <w:rPr>
          <w:rFonts w:asciiTheme="majorBidi" w:hAnsiTheme="majorBidi" w:cstheme="majorBidi"/>
          <w:i/>
          <w:iCs/>
          <w:sz w:val="24"/>
          <w:szCs w:val="24"/>
        </w:rPr>
        <w:t xml:space="preserve">, Penyegar dan Pembangkit Ummat, </w:t>
      </w:r>
      <w:r w:rsidRPr="00CB43C3">
        <w:rPr>
          <w:rFonts w:asciiTheme="majorBidi" w:hAnsiTheme="majorBidi" w:cstheme="majorBidi"/>
          <w:sz w:val="24"/>
          <w:szCs w:val="24"/>
        </w:rPr>
        <w:t>Madarasah Murottilil Qur’anil Karim Lirboyo</w:t>
      </w:r>
      <w:r>
        <w:rPr>
          <w:rFonts w:asciiTheme="majorBidi" w:hAnsiTheme="majorBidi" w:cstheme="majorBidi"/>
          <w:sz w:val="24"/>
          <w:szCs w:val="24"/>
        </w:rPr>
        <w:t>, Kediri,2008</w:t>
      </w:r>
    </w:p>
    <w:p w:rsidR="00B20DD6" w:rsidRPr="00CB43C3" w:rsidRDefault="00B20DD6" w:rsidP="00B20DD6">
      <w:pPr>
        <w:pStyle w:val="FootnoteText"/>
        <w:spacing w:line="360" w:lineRule="auto"/>
        <w:ind w:left="567" w:hanging="567"/>
        <w:jc w:val="both"/>
        <w:rPr>
          <w:rFonts w:asciiTheme="majorBidi" w:hAnsiTheme="majorBidi" w:cstheme="majorBidi"/>
          <w:sz w:val="24"/>
          <w:szCs w:val="24"/>
        </w:rPr>
      </w:pPr>
      <w:r w:rsidRPr="00CB43C3">
        <w:rPr>
          <w:rFonts w:asciiTheme="majorBidi" w:hAnsiTheme="majorBidi" w:cstheme="majorBidi"/>
          <w:sz w:val="24"/>
          <w:szCs w:val="24"/>
        </w:rPr>
        <w:t>Forum Pelayan Al-Qur’an,</w:t>
      </w:r>
      <w:r>
        <w:rPr>
          <w:rFonts w:asciiTheme="majorBidi" w:hAnsiTheme="majorBidi" w:cstheme="majorBidi"/>
          <w:sz w:val="24"/>
          <w:szCs w:val="24"/>
        </w:rPr>
        <w:t xml:space="preserve"> </w:t>
      </w:r>
      <w:r w:rsidRPr="00CB43C3">
        <w:rPr>
          <w:rFonts w:asciiTheme="majorBidi" w:hAnsiTheme="majorBidi" w:cstheme="majorBidi"/>
          <w:i/>
          <w:iCs/>
          <w:sz w:val="24"/>
          <w:szCs w:val="24"/>
        </w:rPr>
        <w:t xml:space="preserve">Mushaf Famy Bi Syauqin, Al-Qur’an Dan </w:t>
      </w:r>
      <w:r>
        <w:rPr>
          <w:rFonts w:asciiTheme="majorBidi" w:hAnsiTheme="majorBidi" w:cstheme="majorBidi"/>
          <w:i/>
          <w:iCs/>
          <w:sz w:val="24"/>
          <w:szCs w:val="24"/>
        </w:rPr>
        <w:t xml:space="preserve">Terjemahan, </w:t>
      </w:r>
      <w:r w:rsidRPr="00CB43C3">
        <w:rPr>
          <w:rFonts w:asciiTheme="majorBidi" w:hAnsiTheme="majorBidi" w:cstheme="majorBidi"/>
          <w:sz w:val="24"/>
          <w:szCs w:val="24"/>
        </w:rPr>
        <w:t>Forum Pelayan Al-Qur’an(yayasan p</w:t>
      </w:r>
      <w:r>
        <w:rPr>
          <w:rFonts w:asciiTheme="majorBidi" w:hAnsiTheme="majorBidi" w:cstheme="majorBidi"/>
          <w:sz w:val="24"/>
          <w:szCs w:val="24"/>
        </w:rPr>
        <w:t>elayan Al-Qur’an Mulia, Banten, 2015</w:t>
      </w:r>
    </w:p>
    <w:p w:rsidR="00B20DD6" w:rsidRDefault="00B20DD6" w:rsidP="00B20DD6">
      <w:pPr>
        <w:pStyle w:val="FootnoteText"/>
        <w:spacing w:line="360" w:lineRule="auto"/>
        <w:ind w:left="567" w:hanging="567"/>
        <w:jc w:val="both"/>
        <w:rPr>
          <w:rFonts w:asciiTheme="majorBidi" w:hAnsiTheme="majorBidi" w:cstheme="majorBidi"/>
          <w:color w:val="000000"/>
          <w:sz w:val="24"/>
          <w:szCs w:val="24"/>
        </w:rPr>
      </w:pPr>
      <w:r>
        <w:rPr>
          <w:rFonts w:asciiTheme="majorBidi" w:hAnsiTheme="majorBidi" w:cstheme="majorBidi"/>
          <w:color w:val="000000"/>
          <w:sz w:val="24"/>
          <w:szCs w:val="24"/>
        </w:rPr>
        <w:t>Marzuki,</w:t>
      </w:r>
      <w:r>
        <w:rPr>
          <w:rFonts w:asciiTheme="majorBidi" w:hAnsiTheme="majorBidi" w:cstheme="majorBidi"/>
          <w:i/>
          <w:iCs/>
          <w:color w:val="000000"/>
          <w:sz w:val="24"/>
          <w:szCs w:val="24"/>
        </w:rPr>
        <w:t>Metodologi Riset,</w:t>
      </w:r>
      <w:r w:rsidRPr="00D10E56">
        <w:rPr>
          <w:rFonts w:asciiTheme="majorBidi" w:hAnsiTheme="majorBidi" w:cstheme="majorBidi"/>
          <w:color w:val="000000"/>
          <w:sz w:val="24"/>
          <w:szCs w:val="24"/>
        </w:rPr>
        <w:t xml:space="preserve">BPFE-UII, </w:t>
      </w:r>
      <w:r>
        <w:rPr>
          <w:rFonts w:asciiTheme="majorBidi" w:hAnsiTheme="majorBidi" w:cstheme="majorBidi"/>
          <w:color w:val="000000"/>
          <w:sz w:val="24"/>
          <w:szCs w:val="24"/>
        </w:rPr>
        <w:t>Yogyakarta.</w:t>
      </w:r>
      <w:r w:rsidRPr="00D10E56">
        <w:rPr>
          <w:rFonts w:asciiTheme="majorBidi" w:hAnsiTheme="majorBidi" w:cstheme="majorBidi"/>
          <w:color w:val="000000"/>
          <w:sz w:val="24"/>
          <w:szCs w:val="24"/>
        </w:rPr>
        <w:t>2011</w:t>
      </w:r>
      <w:r>
        <w:rPr>
          <w:rFonts w:asciiTheme="majorBidi" w:hAnsiTheme="majorBidi" w:cstheme="majorBidi"/>
          <w:color w:val="000000"/>
          <w:sz w:val="24"/>
          <w:szCs w:val="24"/>
        </w:rPr>
        <w:t>.</w:t>
      </w:r>
    </w:p>
    <w:p w:rsidR="00B20DD6" w:rsidRPr="00D10E56" w:rsidRDefault="00B20DD6" w:rsidP="00B20DD6">
      <w:pPr>
        <w:pStyle w:val="FootnoteText"/>
        <w:spacing w:line="360" w:lineRule="auto"/>
        <w:ind w:left="567" w:hanging="567"/>
        <w:jc w:val="both"/>
        <w:rPr>
          <w:rFonts w:asciiTheme="majorBidi" w:hAnsiTheme="majorBidi" w:cstheme="majorBidi"/>
          <w:sz w:val="24"/>
          <w:szCs w:val="24"/>
        </w:rPr>
      </w:pPr>
      <w:r w:rsidRPr="00D10E56">
        <w:rPr>
          <w:rFonts w:asciiTheme="majorBidi" w:hAnsiTheme="majorBidi" w:cstheme="majorBidi"/>
          <w:sz w:val="24"/>
          <w:szCs w:val="24"/>
        </w:rPr>
        <w:t xml:space="preserve">Muri Yusuf, </w:t>
      </w:r>
      <w:r w:rsidRPr="00D10E56">
        <w:rPr>
          <w:rFonts w:asciiTheme="majorBidi" w:hAnsiTheme="majorBidi" w:cstheme="majorBidi"/>
          <w:i/>
          <w:iCs/>
          <w:sz w:val="24"/>
          <w:szCs w:val="24"/>
        </w:rPr>
        <w:t>Metode Penelitian Kuantitaif, Kuali</w:t>
      </w:r>
      <w:r>
        <w:rPr>
          <w:rFonts w:asciiTheme="majorBidi" w:hAnsiTheme="majorBidi" w:cstheme="majorBidi"/>
          <w:i/>
          <w:iCs/>
          <w:sz w:val="24"/>
          <w:szCs w:val="24"/>
        </w:rPr>
        <w:t xml:space="preserve">tatif, dan penelitian Gabungan. </w:t>
      </w:r>
      <w:r>
        <w:rPr>
          <w:rFonts w:asciiTheme="majorBidi" w:hAnsiTheme="majorBidi" w:cstheme="majorBidi"/>
          <w:sz w:val="24"/>
          <w:szCs w:val="24"/>
        </w:rPr>
        <w:t>Kencana, Jakarta. 2017</w:t>
      </w:r>
    </w:p>
    <w:p w:rsidR="00B20DD6" w:rsidRDefault="00B20DD6" w:rsidP="00B20DD6">
      <w:pPr>
        <w:pStyle w:val="FootnoteText"/>
        <w:spacing w:line="360" w:lineRule="auto"/>
        <w:ind w:left="567" w:hanging="567"/>
        <w:jc w:val="both"/>
        <w:rPr>
          <w:rFonts w:asciiTheme="majorBidi" w:hAnsiTheme="majorBidi" w:cstheme="majorBidi"/>
          <w:sz w:val="24"/>
          <w:szCs w:val="24"/>
        </w:rPr>
      </w:pPr>
      <w:r w:rsidRPr="00CB43C3">
        <w:rPr>
          <w:rFonts w:asciiTheme="majorBidi" w:hAnsiTheme="majorBidi" w:cstheme="majorBidi"/>
          <w:sz w:val="24"/>
          <w:szCs w:val="24"/>
        </w:rPr>
        <w:t xml:space="preserve">Mubarok,Aris. </w:t>
      </w:r>
      <w:r w:rsidRPr="00CB43C3">
        <w:rPr>
          <w:rFonts w:asciiTheme="majorBidi" w:hAnsiTheme="majorBidi" w:cstheme="majorBidi"/>
          <w:i/>
          <w:iCs/>
          <w:sz w:val="24"/>
          <w:szCs w:val="24"/>
        </w:rPr>
        <w:t>Dinamika Pendekatan  Pembelajaran Tahfidzul Qur’an Di Sd It Al Anis Kartasura Sukoharjo</w:t>
      </w:r>
      <w:r>
        <w:rPr>
          <w:rFonts w:asciiTheme="majorBidi" w:hAnsiTheme="majorBidi" w:cstheme="majorBidi"/>
          <w:sz w:val="24"/>
          <w:szCs w:val="24"/>
        </w:rPr>
        <w:t xml:space="preserve">. Tidak </w:t>
      </w:r>
      <w:r>
        <w:rPr>
          <w:rFonts w:asciiTheme="majorBidi" w:hAnsiTheme="majorBidi" w:cstheme="majorBidi"/>
          <w:sz w:val="24"/>
          <w:szCs w:val="24"/>
        </w:rPr>
        <w:lastRenderedPageBreak/>
        <w:t xml:space="preserve">diterbitkan, Surakarta: </w:t>
      </w:r>
      <w:r w:rsidRPr="00CB43C3">
        <w:rPr>
          <w:rFonts w:asciiTheme="majorBidi" w:hAnsiTheme="majorBidi" w:cstheme="majorBidi"/>
          <w:sz w:val="24"/>
          <w:szCs w:val="24"/>
        </w:rPr>
        <w:t xml:space="preserve">Universitas Muhammadiyah  </w:t>
      </w:r>
      <w:r>
        <w:rPr>
          <w:rFonts w:asciiTheme="majorBidi" w:hAnsiTheme="majorBidi" w:cstheme="majorBidi"/>
          <w:sz w:val="24"/>
          <w:szCs w:val="24"/>
        </w:rPr>
        <w:t>Surakarta , 2009.</w:t>
      </w:r>
    </w:p>
    <w:p w:rsidR="00B20DD6" w:rsidRPr="00AF4661" w:rsidRDefault="00B20DD6" w:rsidP="00B20DD6">
      <w:pPr>
        <w:pStyle w:val="FootnoteText"/>
        <w:spacing w:line="360" w:lineRule="auto"/>
        <w:ind w:left="567" w:hanging="567"/>
        <w:jc w:val="both"/>
        <w:rPr>
          <w:rFonts w:asciiTheme="majorBidi" w:eastAsia="SimSun" w:hAnsiTheme="majorBidi" w:cstheme="majorBidi"/>
          <w:sz w:val="24"/>
          <w:szCs w:val="24"/>
        </w:rPr>
      </w:pPr>
      <w:r w:rsidRPr="00CB43C3">
        <w:rPr>
          <w:rStyle w:val="CharAttribute18"/>
          <w:rFonts w:asciiTheme="majorBidi" w:eastAsia="SimSun" w:hAnsiTheme="majorBidi" w:cstheme="majorBidi"/>
          <w:sz w:val="24"/>
          <w:szCs w:val="24"/>
        </w:rPr>
        <w:t xml:space="preserve">Moleong, J. Lexy. </w:t>
      </w:r>
      <w:r w:rsidRPr="00CB43C3">
        <w:rPr>
          <w:rStyle w:val="CharAttribute19"/>
          <w:rFonts w:asciiTheme="majorBidi" w:hAnsiTheme="majorBidi" w:cstheme="majorBidi"/>
          <w:sz w:val="24"/>
          <w:szCs w:val="24"/>
        </w:rPr>
        <w:t>Metodologi Penelitian Kualitatif</w:t>
      </w:r>
      <w:r>
        <w:rPr>
          <w:rStyle w:val="CharAttribute18"/>
          <w:rFonts w:asciiTheme="majorBidi" w:eastAsia="SimSun" w:hAnsiTheme="majorBidi" w:cstheme="majorBidi"/>
          <w:sz w:val="24"/>
          <w:szCs w:val="24"/>
        </w:rPr>
        <w:t xml:space="preserve">, </w:t>
      </w:r>
      <w:r w:rsidRPr="00CB43C3">
        <w:rPr>
          <w:rStyle w:val="CharAttribute18"/>
          <w:rFonts w:asciiTheme="majorBidi" w:eastAsia="SimSun" w:hAnsiTheme="majorBidi" w:cstheme="majorBidi"/>
          <w:sz w:val="24"/>
          <w:szCs w:val="24"/>
        </w:rPr>
        <w:t>Remaja Rosda</w:t>
      </w:r>
      <w:r>
        <w:rPr>
          <w:rStyle w:val="CharAttribute18"/>
          <w:rFonts w:asciiTheme="majorBidi" w:eastAsia="SimSun" w:hAnsiTheme="majorBidi" w:cstheme="majorBidi"/>
          <w:sz w:val="24"/>
          <w:szCs w:val="24"/>
        </w:rPr>
        <w:t xml:space="preserve"> Karya, Bandung,</w:t>
      </w:r>
      <w:r w:rsidRPr="00CB43C3">
        <w:rPr>
          <w:rStyle w:val="CharAttribute18"/>
          <w:rFonts w:asciiTheme="majorBidi" w:eastAsia="SimSun" w:hAnsiTheme="majorBidi" w:cstheme="majorBidi"/>
          <w:sz w:val="24"/>
          <w:szCs w:val="24"/>
        </w:rPr>
        <w:t xml:space="preserve"> </w:t>
      </w:r>
      <w:r>
        <w:rPr>
          <w:rStyle w:val="CharAttribute18"/>
          <w:rFonts w:asciiTheme="majorBidi" w:eastAsia="SimSun" w:hAnsiTheme="majorBidi" w:cstheme="majorBidi"/>
          <w:sz w:val="24"/>
          <w:szCs w:val="24"/>
        </w:rPr>
        <w:t xml:space="preserve"> 2005.</w:t>
      </w:r>
    </w:p>
    <w:p w:rsidR="00B20DD6" w:rsidRDefault="00B20DD6" w:rsidP="00B20DD6">
      <w:pPr>
        <w:pStyle w:val="FootnoteText"/>
        <w:spacing w:line="360" w:lineRule="auto"/>
        <w:jc w:val="both"/>
        <w:rPr>
          <w:rFonts w:asciiTheme="majorBidi" w:hAnsiTheme="majorBidi" w:cstheme="majorBidi"/>
          <w:sz w:val="24"/>
          <w:szCs w:val="24"/>
        </w:rPr>
      </w:pPr>
      <w:r w:rsidRPr="006A2A06">
        <w:rPr>
          <w:rFonts w:asciiTheme="majorBidi" w:hAnsiTheme="majorBidi" w:cstheme="majorBidi"/>
          <w:sz w:val="24"/>
          <w:szCs w:val="24"/>
          <w:lang w:val="en-US"/>
        </w:rPr>
        <w:t>Nawawi</w:t>
      </w:r>
      <w:proofErr w:type="gramStart"/>
      <w:r w:rsidRPr="006A2A06">
        <w:rPr>
          <w:rFonts w:asciiTheme="majorBidi" w:hAnsiTheme="majorBidi" w:cstheme="majorBidi"/>
          <w:sz w:val="24"/>
          <w:szCs w:val="24"/>
          <w:lang w:val="en-US"/>
        </w:rPr>
        <w:t>,Imam.</w:t>
      </w:r>
      <w:r w:rsidRPr="006A2A06">
        <w:rPr>
          <w:rFonts w:asciiTheme="majorBidi" w:hAnsiTheme="majorBidi" w:cstheme="majorBidi"/>
          <w:i/>
          <w:iCs/>
          <w:sz w:val="24"/>
          <w:szCs w:val="24"/>
          <w:lang w:val="en-US"/>
        </w:rPr>
        <w:t>Adab</w:t>
      </w:r>
      <w:proofErr w:type="gramEnd"/>
      <w:r w:rsidRPr="006A2A06">
        <w:rPr>
          <w:rFonts w:asciiTheme="majorBidi" w:hAnsiTheme="majorBidi" w:cstheme="majorBidi"/>
          <w:i/>
          <w:iCs/>
          <w:sz w:val="24"/>
          <w:szCs w:val="24"/>
          <w:lang w:val="en-US"/>
        </w:rPr>
        <w:t xml:space="preserve"> Penghafal Al-qur’an.</w:t>
      </w:r>
      <w:r w:rsidRPr="006A2A06">
        <w:rPr>
          <w:rFonts w:asciiTheme="majorBidi" w:hAnsiTheme="majorBidi" w:cstheme="majorBidi"/>
          <w:sz w:val="24"/>
          <w:szCs w:val="24"/>
          <w:lang w:val="en-US"/>
        </w:rPr>
        <w:t xml:space="preserve"> Pustaka Qur’an Publishing, </w:t>
      </w:r>
      <w:r>
        <w:rPr>
          <w:rFonts w:asciiTheme="majorBidi" w:hAnsiTheme="majorBidi" w:cstheme="majorBidi"/>
          <w:sz w:val="24"/>
          <w:szCs w:val="24"/>
          <w:lang w:val="en-US"/>
        </w:rPr>
        <w:t>Solo</w:t>
      </w:r>
      <w:r>
        <w:rPr>
          <w:rFonts w:asciiTheme="majorBidi" w:hAnsiTheme="majorBidi" w:cstheme="majorBidi"/>
          <w:sz w:val="24"/>
          <w:szCs w:val="24"/>
        </w:rPr>
        <w:t>.</w:t>
      </w:r>
      <w:r w:rsidRPr="006A2A06">
        <w:rPr>
          <w:rFonts w:asciiTheme="majorBidi" w:hAnsiTheme="majorBidi" w:cstheme="majorBidi"/>
          <w:sz w:val="24"/>
          <w:szCs w:val="24"/>
          <w:lang w:val="en-US"/>
        </w:rPr>
        <w:t>2018</w:t>
      </w:r>
      <w:r w:rsidRPr="006A2A06">
        <w:rPr>
          <w:rFonts w:asciiTheme="majorBidi" w:hAnsiTheme="majorBidi" w:cstheme="majorBidi"/>
          <w:sz w:val="24"/>
          <w:szCs w:val="24"/>
        </w:rPr>
        <w:t>.</w:t>
      </w:r>
    </w:p>
    <w:p w:rsidR="00B20DD6" w:rsidRPr="006A2A06" w:rsidRDefault="00B20DD6" w:rsidP="00B20DD6">
      <w:pPr>
        <w:pStyle w:val="FootnoteText"/>
        <w:spacing w:line="360" w:lineRule="auto"/>
        <w:ind w:left="567" w:hanging="567"/>
        <w:jc w:val="both"/>
        <w:rPr>
          <w:rFonts w:asciiTheme="majorBidi" w:hAnsiTheme="majorBidi" w:cstheme="majorBidi"/>
          <w:sz w:val="24"/>
          <w:szCs w:val="24"/>
        </w:rPr>
      </w:pPr>
      <w:r w:rsidRPr="006A2A06">
        <w:rPr>
          <w:rFonts w:asciiTheme="majorBidi" w:hAnsiTheme="majorBidi" w:cstheme="majorBidi"/>
          <w:sz w:val="24"/>
          <w:szCs w:val="24"/>
        </w:rPr>
        <w:t>Nafi’ah,Rochmatun.</w:t>
      </w:r>
      <w:r w:rsidRPr="006A2A06">
        <w:rPr>
          <w:rFonts w:asciiTheme="majorBidi" w:hAnsiTheme="majorBidi" w:cstheme="majorBidi"/>
          <w:i/>
          <w:iCs/>
          <w:sz w:val="24"/>
          <w:szCs w:val="24"/>
        </w:rPr>
        <w:t>Efektivitas Program Tahfidz Al-Qur’an Dalam Memperkuat Karakter  Siswa Di Madrasah Aliyah Negeri Lasem.</w:t>
      </w:r>
      <w:r>
        <w:rPr>
          <w:rFonts w:asciiTheme="majorBidi" w:hAnsiTheme="majorBidi" w:cstheme="majorBidi"/>
          <w:i/>
          <w:iCs/>
          <w:sz w:val="24"/>
          <w:szCs w:val="24"/>
        </w:rPr>
        <w:t xml:space="preserve"> </w:t>
      </w:r>
      <w:r>
        <w:rPr>
          <w:rFonts w:asciiTheme="majorBidi" w:hAnsiTheme="majorBidi" w:cstheme="majorBidi"/>
          <w:sz w:val="24"/>
          <w:szCs w:val="24"/>
        </w:rPr>
        <w:t xml:space="preserve">Tidak </w:t>
      </w:r>
      <w:r w:rsidRPr="006A2A06">
        <w:rPr>
          <w:rFonts w:asciiTheme="majorBidi" w:hAnsiTheme="majorBidi" w:cstheme="majorBidi"/>
          <w:sz w:val="24"/>
          <w:szCs w:val="24"/>
        </w:rPr>
        <w:t>Diterbitkan.Surabaya:Universitas I</w:t>
      </w:r>
      <w:r>
        <w:rPr>
          <w:rFonts w:asciiTheme="majorBidi" w:hAnsiTheme="majorBidi" w:cstheme="majorBidi"/>
          <w:sz w:val="24"/>
          <w:szCs w:val="24"/>
        </w:rPr>
        <w:t>slam Negeri Sunan Ampel,2018.</w:t>
      </w:r>
    </w:p>
    <w:p w:rsidR="00B20DD6" w:rsidRDefault="00B20DD6" w:rsidP="00B20DD6">
      <w:pPr>
        <w:pStyle w:val="FootnoteText"/>
        <w:spacing w:line="360" w:lineRule="auto"/>
        <w:ind w:left="567" w:hanging="567"/>
        <w:jc w:val="both"/>
        <w:rPr>
          <w:rFonts w:asciiTheme="majorBidi" w:hAnsiTheme="majorBidi" w:cstheme="majorBidi"/>
          <w:sz w:val="24"/>
          <w:szCs w:val="24"/>
        </w:rPr>
      </w:pPr>
      <w:r>
        <w:rPr>
          <w:rFonts w:asciiTheme="majorBidi" w:hAnsiTheme="majorBidi" w:cstheme="majorBidi"/>
          <w:sz w:val="24"/>
          <w:szCs w:val="24"/>
        </w:rPr>
        <w:t>Nuri,</w:t>
      </w:r>
      <w:r w:rsidRPr="00CB43C3">
        <w:rPr>
          <w:rFonts w:asciiTheme="majorBidi" w:hAnsiTheme="majorBidi" w:cstheme="majorBidi"/>
          <w:sz w:val="24"/>
          <w:szCs w:val="24"/>
        </w:rPr>
        <w:t xml:space="preserve">Syaifun, </w:t>
      </w:r>
      <w:r w:rsidRPr="00CB43C3">
        <w:rPr>
          <w:rFonts w:asciiTheme="majorBidi" w:hAnsiTheme="majorBidi" w:cstheme="majorBidi"/>
          <w:i/>
          <w:sz w:val="24"/>
          <w:szCs w:val="24"/>
        </w:rPr>
        <w:t>Efektifitas Hifzhul Qur'an Melalui Metode Sorogan Bagi Mahasiswa Di Pondok Pesantren Tahfizhul Qur'an Roudhotus Sholihin Wetan Pasar Malang</w:t>
      </w:r>
      <w:r>
        <w:rPr>
          <w:rFonts w:asciiTheme="majorBidi" w:hAnsiTheme="majorBidi" w:cstheme="majorBidi"/>
          <w:i/>
          <w:sz w:val="24"/>
          <w:szCs w:val="24"/>
        </w:rPr>
        <w:t xml:space="preserve">. </w:t>
      </w:r>
      <w:r>
        <w:rPr>
          <w:rFonts w:asciiTheme="majorBidi" w:hAnsiTheme="majorBidi" w:cstheme="majorBidi"/>
          <w:iCs/>
          <w:sz w:val="24"/>
          <w:szCs w:val="24"/>
        </w:rPr>
        <w:t>Tidak diterbitkan,</w:t>
      </w:r>
      <w:r>
        <w:rPr>
          <w:rFonts w:asciiTheme="majorBidi" w:hAnsiTheme="majorBidi" w:cstheme="majorBidi"/>
          <w:i/>
          <w:sz w:val="24"/>
          <w:szCs w:val="24"/>
        </w:rPr>
        <w:t xml:space="preserve"> </w:t>
      </w:r>
      <w:r w:rsidRPr="00CB43C3">
        <w:rPr>
          <w:rFonts w:asciiTheme="majorBidi" w:hAnsiTheme="majorBidi" w:cstheme="majorBidi"/>
          <w:sz w:val="24"/>
          <w:szCs w:val="24"/>
        </w:rPr>
        <w:t>Malan</w:t>
      </w:r>
      <w:r>
        <w:rPr>
          <w:rFonts w:asciiTheme="majorBidi" w:hAnsiTheme="majorBidi" w:cstheme="majorBidi"/>
          <w:sz w:val="24"/>
          <w:szCs w:val="24"/>
        </w:rPr>
        <w:t xml:space="preserve">g: </w:t>
      </w:r>
      <w:r w:rsidRPr="00CB43C3">
        <w:rPr>
          <w:rFonts w:asciiTheme="majorBidi" w:hAnsiTheme="majorBidi" w:cstheme="majorBidi"/>
          <w:sz w:val="24"/>
          <w:szCs w:val="24"/>
        </w:rPr>
        <w:t>Tarbiyah UIN Malang</w:t>
      </w:r>
      <w:r>
        <w:rPr>
          <w:rFonts w:asciiTheme="majorBidi" w:hAnsiTheme="majorBidi" w:cstheme="majorBidi"/>
          <w:sz w:val="24"/>
          <w:szCs w:val="24"/>
        </w:rPr>
        <w:t>,</w:t>
      </w:r>
      <w:r w:rsidRPr="00CB43C3">
        <w:rPr>
          <w:rFonts w:asciiTheme="majorBidi" w:hAnsiTheme="majorBidi" w:cstheme="majorBidi"/>
          <w:sz w:val="24"/>
          <w:szCs w:val="24"/>
        </w:rPr>
        <w:t xml:space="preserve"> </w:t>
      </w:r>
      <w:r>
        <w:rPr>
          <w:rFonts w:asciiTheme="majorBidi" w:hAnsiTheme="majorBidi" w:cstheme="majorBidi"/>
          <w:sz w:val="24"/>
          <w:szCs w:val="24"/>
        </w:rPr>
        <w:t>,2007.</w:t>
      </w:r>
    </w:p>
    <w:p w:rsidR="00B20DD6" w:rsidRPr="00CB43C3" w:rsidRDefault="00B20DD6" w:rsidP="00B20DD6">
      <w:pPr>
        <w:pStyle w:val="FootnoteText"/>
        <w:spacing w:line="360" w:lineRule="auto"/>
        <w:ind w:left="567" w:hanging="567"/>
        <w:jc w:val="both"/>
        <w:rPr>
          <w:rFonts w:asciiTheme="majorBidi" w:hAnsiTheme="majorBidi" w:cstheme="majorBidi"/>
          <w:sz w:val="24"/>
          <w:szCs w:val="24"/>
        </w:rPr>
      </w:pPr>
      <w:r w:rsidRPr="00CB43C3">
        <w:rPr>
          <w:rFonts w:asciiTheme="majorBidi" w:hAnsiTheme="majorBidi" w:cstheme="majorBidi"/>
          <w:sz w:val="24"/>
          <w:szCs w:val="24"/>
        </w:rPr>
        <w:t>Qattan</w:t>
      </w:r>
      <w:r>
        <w:rPr>
          <w:rFonts w:asciiTheme="majorBidi" w:hAnsiTheme="majorBidi" w:cstheme="majorBidi"/>
          <w:sz w:val="24"/>
          <w:szCs w:val="24"/>
        </w:rPr>
        <w:t>,</w:t>
      </w:r>
      <w:r w:rsidRPr="00CB43C3">
        <w:rPr>
          <w:rFonts w:asciiTheme="majorBidi" w:hAnsiTheme="majorBidi" w:cstheme="majorBidi"/>
          <w:sz w:val="24"/>
          <w:szCs w:val="24"/>
        </w:rPr>
        <w:t>Manna’ khalil,</w:t>
      </w:r>
      <w:r>
        <w:rPr>
          <w:rFonts w:asciiTheme="majorBidi" w:hAnsiTheme="majorBidi" w:cstheme="majorBidi"/>
          <w:i/>
          <w:sz w:val="24"/>
          <w:szCs w:val="24"/>
        </w:rPr>
        <w:t xml:space="preserve"> Studi Ilmu-ilmu Al-qur’an, </w:t>
      </w:r>
      <w:r w:rsidRPr="00CB43C3">
        <w:rPr>
          <w:rFonts w:asciiTheme="majorBidi" w:hAnsiTheme="majorBidi" w:cstheme="majorBidi"/>
          <w:sz w:val="24"/>
          <w:szCs w:val="24"/>
        </w:rPr>
        <w:t>Pustaka Litera Antar Nusa</w:t>
      </w:r>
      <w:r>
        <w:rPr>
          <w:rFonts w:asciiTheme="majorBidi" w:hAnsiTheme="majorBidi" w:cstheme="majorBidi"/>
          <w:sz w:val="24"/>
          <w:szCs w:val="24"/>
        </w:rPr>
        <w:t xml:space="preserve">, </w:t>
      </w:r>
      <w:r w:rsidRPr="00CB43C3">
        <w:rPr>
          <w:rFonts w:asciiTheme="majorBidi" w:hAnsiTheme="majorBidi" w:cstheme="majorBidi"/>
          <w:sz w:val="24"/>
          <w:szCs w:val="24"/>
        </w:rPr>
        <w:t>Bogor,</w:t>
      </w:r>
      <w:r>
        <w:rPr>
          <w:rFonts w:asciiTheme="majorBidi" w:hAnsiTheme="majorBidi" w:cstheme="majorBidi"/>
          <w:sz w:val="24"/>
          <w:szCs w:val="24"/>
        </w:rPr>
        <w:t xml:space="preserve"> </w:t>
      </w:r>
      <w:r w:rsidRPr="00CB43C3">
        <w:rPr>
          <w:rFonts w:asciiTheme="majorBidi" w:hAnsiTheme="majorBidi" w:cstheme="majorBidi"/>
          <w:sz w:val="24"/>
          <w:szCs w:val="24"/>
        </w:rPr>
        <w:t>2015.</w:t>
      </w:r>
    </w:p>
    <w:p w:rsidR="00B20DD6" w:rsidRPr="00CB43C3" w:rsidRDefault="00B20DD6" w:rsidP="00B20DD6">
      <w:pPr>
        <w:pStyle w:val="FootnoteText"/>
        <w:spacing w:line="360" w:lineRule="auto"/>
        <w:ind w:left="567" w:hanging="567"/>
        <w:jc w:val="both"/>
        <w:rPr>
          <w:rFonts w:asciiTheme="majorBidi" w:hAnsiTheme="majorBidi" w:cstheme="majorBidi"/>
          <w:sz w:val="24"/>
          <w:szCs w:val="24"/>
        </w:rPr>
      </w:pPr>
      <w:r w:rsidRPr="00CB43C3">
        <w:rPr>
          <w:rFonts w:asciiTheme="majorBidi" w:hAnsiTheme="majorBidi" w:cstheme="majorBidi"/>
          <w:sz w:val="24"/>
          <w:szCs w:val="24"/>
        </w:rPr>
        <w:t>Sa’dullah.</w:t>
      </w:r>
      <w:r w:rsidRPr="00CB43C3">
        <w:rPr>
          <w:rFonts w:asciiTheme="majorBidi" w:hAnsiTheme="majorBidi" w:cstheme="majorBidi"/>
          <w:i/>
          <w:iCs/>
          <w:sz w:val="24"/>
          <w:szCs w:val="24"/>
        </w:rPr>
        <w:t xml:space="preserve"> 9 </w:t>
      </w:r>
      <w:r>
        <w:rPr>
          <w:rFonts w:asciiTheme="majorBidi" w:hAnsiTheme="majorBidi" w:cstheme="majorBidi"/>
          <w:i/>
          <w:iCs/>
          <w:sz w:val="24"/>
          <w:szCs w:val="24"/>
        </w:rPr>
        <w:t>Cara Cepat Menghafal Al-Qur’an,</w:t>
      </w:r>
      <w:r>
        <w:rPr>
          <w:rFonts w:asciiTheme="majorBidi" w:hAnsiTheme="majorBidi" w:cstheme="majorBidi"/>
          <w:sz w:val="24"/>
          <w:szCs w:val="24"/>
        </w:rPr>
        <w:t>Gema Insani, Depok 2017.</w:t>
      </w:r>
    </w:p>
    <w:p w:rsidR="00B20DD6" w:rsidRDefault="00B20DD6" w:rsidP="00B20DD6">
      <w:pPr>
        <w:pStyle w:val="FootnoteText"/>
        <w:spacing w:line="360" w:lineRule="auto"/>
        <w:ind w:left="567" w:hanging="567"/>
        <w:jc w:val="both"/>
        <w:rPr>
          <w:rFonts w:asciiTheme="majorBidi" w:hAnsiTheme="majorBidi" w:cstheme="majorBidi"/>
          <w:sz w:val="24"/>
          <w:szCs w:val="24"/>
        </w:rPr>
      </w:pPr>
      <w:r w:rsidRPr="00CB43C3">
        <w:rPr>
          <w:rFonts w:asciiTheme="majorBidi" w:hAnsiTheme="majorBidi" w:cstheme="majorBidi"/>
          <w:sz w:val="24"/>
          <w:szCs w:val="24"/>
        </w:rPr>
        <w:t xml:space="preserve">Saebani,Ahmad. </w:t>
      </w:r>
      <w:r>
        <w:rPr>
          <w:rFonts w:asciiTheme="majorBidi" w:hAnsiTheme="majorBidi" w:cstheme="majorBidi"/>
          <w:i/>
          <w:iCs/>
          <w:sz w:val="24"/>
          <w:szCs w:val="24"/>
        </w:rPr>
        <w:t xml:space="preserve">Metode Penelitian, </w:t>
      </w:r>
      <w:r w:rsidRPr="00CB43C3">
        <w:rPr>
          <w:rFonts w:asciiTheme="majorBidi" w:hAnsiTheme="majorBidi" w:cstheme="majorBidi"/>
          <w:sz w:val="24"/>
          <w:szCs w:val="24"/>
        </w:rPr>
        <w:t>Pustaka Setia,</w:t>
      </w:r>
      <w:r>
        <w:rPr>
          <w:rFonts w:asciiTheme="majorBidi" w:hAnsiTheme="majorBidi" w:cstheme="majorBidi"/>
          <w:sz w:val="24"/>
          <w:szCs w:val="24"/>
        </w:rPr>
        <w:t xml:space="preserve"> Bandung, 2008.</w:t>
      </w:r>
    </w:p>
    <w:p w:rsidR="00B20DD6" w:rsidRDefault="00B20DD6" w:rsidP="00B20DD6">
      <w:pPr>
        <w:pStyle w:val="FootnoteText"/>
        <w:spacing w:line="360" w:lineRule="auto"/>
        <w:ind w:left="567" w:hanging="567"/>
        <w:jc w:val="both"/>
        <w:rPr>
          <w:rFonts w:asciiTheme="majorBidi" w:hAnsiTheme="majorBidi" w:cstheme="majorBidi"/>
          <w:sz w:val="24"/>
          <w:szCs w:val="24"/>
        </w:rPr>
      </w:pPr>
      <w:r w:rsidRPr="00D10E56">
        <w:rPr>
          <w:rFonts w:asciiTheme="majorBidi" w:hAnsiTheme="majorBidi" w:cstheme="majorBidi"/>
          <w:sz w:val="24"/>
          <w:szCs w:val="24"/>
        </w:rPr>
        <w:lastRenderedPageBreak/>
        <w:t xml:space="preserve">Setyawan, Dodiet Aditya, </w:t>
      </w:r>
      <w:r w:rsidRPr="00D10E56">
        <w:rPr>
          <w:rFonts w:asciiTheme="majorBidi" w:hAnsiTheme="majorBidi" w:cstheme="majorBidi"/>
          <w:i/>
          <w:iCs/>
          <w:sz w:val="24"/>
          <w:szCs w:val="24"/>
        </w:rPr>
        <w:t xml:space="preserve">data dan metode pengumpulan data penelitian, </w:t>
      </w:r>
      <w:r w:rsidRPr="00D10E56">
        <w:rPr>
          <w:rFonts w:asciiTheme="majorBidi" w:hAnsiTheme="majorBidi" w:cstheme="majorBidi"/>
          <w:sz w:val="24"/>
          <w:szCs w:val="24"/>
        </w:rPr>
        <w:t>S</w:t>
      </w:r>
      <w:r>
        <w:rPr>
          <w:rFonts w:asciiTheme="majorBidi" w:hAnsiTheme="majorBidi" w:cstheme="majorBidi"/>
          <w:sz w:val="24"/>
          <w:szCs w:val="24"/>
        </w:rPr>
        <w:t>urakarta : Graha Ilmu, 2013.</w:t>
      </w:r>
    </w:p>
    <w:p w:rsidR="005C632F" w:rsidRPr="00B20DD6" w:rsidRDefault="00B20DD6" w:rsidP="00B20DD6">
      <w:r w:rsidRPr="00D10E56">
        <w:rPr>
          <w:rFonts w:asciiTheme="majorBidi" w:hAnsiTheme="majorBidi" w:cstheme="majorBidi"/>
          <w:sz w:val="24"/>
          <w:szCs w:val="24"/>
        </w:rPr>
        <w:t xml:space="preserve">Sugiyono, </w:t>
      </w:r>
      <w:r w:rsidRPr="00D10E56">
        <w:rPr>
          <w:rFonts w:asciiTheme="majorBidi" w:hAnsiTheme="majorBidi" w:cstheme="majorBidi"/>
          <w:i/>
          <w:iCs/>
          <w:sz w:val="24"/>
          <w:szCs w:val="24"/>
        </w:rPr>
        <w:t>Metode Penelitian Pendidikan (Pendekatan Kuantitatif, Kualitatif, Dan R&amp;D).</w:t>
      </w:r>
      <w:r>
        <w:rPr>
          <w:rFonts w:asciiTheme="majorBidi" w:hAnsiTheme="majorBidi" w:cstheme="majorBidi"/>
          <w:sz w:val="24"/>
          <w:szCs w:val="24"/>
        </w:rPr>
        <w:t>Alfabeta</w:t>
      </w:r>
      <w:proofErr w:type="gramStart"/>
      <w:r>
        <w:rPr>
          <w:rFonts w:asciiTheme="majorBidi" w:hAnsiTheme="majorBidi" w:cstheme="majorBidi"/>
          <w:sz w:val="24"/>
          <w:szCs w:val="24"/>
        </w:rPr>
        <w:t>,Bandung.2017</w:t>
      </w:r>
      <w:bookmarkEnd w:id="1"/>
      <w:proofErr w:type="gramEnd"/>
    </w:p>
    <w:sectPr w:rsidR="005C632F" w:rsidRPr="00B20DD6" w:rsidSect="00B20DD6">
      <w:headerReference w:type="default" r:id="rId8"/>
      <w:footerReference w:type="default" r:id="rId9"/>
      <w:pgSz w:w="8392" w:h="11907" w:code="11"/>
      <w:pgMar w:top="1134" w:right="1134" w:bottom="1134" w:left="1134" w:header="709" w:footer="709" w:gutter="0"/>
      <w:pgNumType w:start="3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518" w:rsidRDefault="009E2518" w:rsidP="00E037CA">
      <w:pPr>
        <w:spacing w:line="240" w:lineRule="auto"/>
      </w:pPr>
      <w:r>
        <w:separator/>
      </w:r>
    </w:p>
  </w:endnote>
  <w:endnote w:type="continuationSeparator" w:id="0">
    <w:p w:rsidR="009E2518" w:rsidRDefault="009E2518" w:rsidP="00E037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ebas Neue">
    <w:altName w:val="Calibri"/>
    <w:panose1 w:val="00000000000000000000"/>
    <w:charset w:val="00"/>
    <w:family w:val="swiss"/>
    <w:notTrueType/>
    <w:pitch w:val="variable"/>
    <w:sig w:usb0="A000002F" w:usb1="0000004B" w:usb2="00000000" w:usb3="00000000" w:csb0="00000093" w:csb1="00000000"/>
  </w:font>
  <w:font w:name="Time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KFGQPC Uthmanic Script HAFS">
    <w:altName w:val="Times New Roman"/>
    <w:charset w:val="B2"/>
    <w:family w:val="auto"/>
    <w:pitch w:val="variable"/>
    <w:sig w:usb0="00002000" w:usb1="00000000" w:usb2="00000000" w:usb3="00000000" w:csb0="00000040" w:csb1="00000000"/>
  </w:font>
  <w:font w:name="Traditional Arabic">
    <w:altName w:val="Times New Roman"/>
    <w:charset w:val="00"/>
    <w:family w:val="roman"/>
    <w:pitch w:val="variable"/>
    <w:sig w:usb0="00000000"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1152"/>
      <w:docPartObj>
        <w:docPartGallery w:val="Page Numbers (Bottom of Page)"/>
        <w:docPartUnique/>
      </w:docPartObj>
    </w:sdtPr>
    <w:sdtEndPr/>
    <w:sdtContent>
      <w:p w:rsidR="00E037CA" w:rsidRDefault="009E2518">
        <w:pPr>
          <w:pStyle w:val="Footer"/>
          <w:jc w:val="center"/>
        </w:pPr>
        <w:r>
          <w:fldChar w:fldCharType="begin"/>
        </w:r>
        <w:r>
          <w:instrText xml:space="preserve"> PAGE   \* MERGEFORMAT </w:instrText>
        </w:r>
        <w:r>
          <w:fldChar w:fldCharType="separate"/>
        </w:r>
        <w:r w:rsidR="00637EB9">
          <w:rPr>
            <w:noProof/>
          </w:rPr>
          <w:t>63</w:t>
        </w:r>
        <w:r>
          <w:rPr>
            <w:noProof/>
          </w:rPr>
          <w:fldChar w:fldCharType="end"/>
        </w:r>
      </w:p>
    </w:sdtContent>
  </w:sdt>
  <w:p w:rsidR="00E037CA" w:rsidRDefault="00E037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518" w:rsidRDefault="009E2518" w:rsidP="00E037CA">
      <w:pPr>
        <w:spacing w:line="240" w:lineRule="auto"/>
      </w:pPr>
      <w:r>
        <w:separator/>
      </w:r>
    </w:p>
  </w:footnote>
  <w:footnote w:type="continuationSeparator" w:id="0">
    <w:p w:rsidR="009E2518" w:rsidRDefault="009E2518" w:rsidP="00E037CA">
      <w:pPr>
        <w:spacing w:line="240" w:lineRule="auto"/>
      </w:pPr>
      <w:r>
        <w:continuationSeparator/>
      </w:r>
    </w:p>
  </w:footnote>
  <w:footnote w:id="1">
    <w:p w:rsidR="00B20DD6" w:rsidRPr="007F1D36" w:rsidRDefault="00B20DD6" w:rsidP="00B20DD6">
      <w:pPr>
        <w:pStyle w:val="FootnoteText"/>
        <w:ind w:firstLine="709"/>
      </w:pPr>
      <w:r>
        <w:rPr>
          <w:rStyle w:val="FootnoteReference"/>
        </w:rPr>
        <w:footnoteRef/>
      </w:r>
      <w:r w:rsidRPr="007F1D36">
        <w:rPr>
          <w:rFonts w:asciiTheme="majorBidi" w:hAnsiTheme="majorBidi" w:cstheme="majorBidi"/>
          <w:i/>
          <w:iCs/>
        </w:rPr>
        <w:t xml:space="preserve">Ibid </w:t>
      </w:r>
      <w:r w:rsidRPr="007F1D36">
        <w:rPr>
          <w:rFonts w:asciiTheme="majorBidi" w:hAnsiTheme="majorBidi" w:cstheme="majorBidi"/>
        </w:rPr>
        <w:t>16</w:t>
      </w:r>
    </w:p>
  </w:footnote>
  <w:footnote w:id="2">
    <w:p w:rsidR="00B20DD6" w:rsidRPr="00812D68" w:rsidRDefault="00B20DD6" w:rsidP="00B20DD6">
      <w:pPr>
        <w:pStyle w:val="FootnoteText"/>
        <w:ind w:firstLine="567"/>
        <w:rPr>
          <w:rFonts w:ascii="Times New Roman" w:hAnsi="Times New Roman" w:cs="Times New Roman"/>
        </w:rPr>
      </w:pPr>
      <w:r>
        <w:rPr>
          <w:rStyle w:val="FootnoteReference"/>
        </w:rPr>
        <w:footnoteRef/>
      </w:r>
      <w:r>
        <w:rPr>
          <w:rFonts w:ascii="Times New Roman" w:hAnsi="Times New Roman" w:cs="Times New Roman"/>
        </w:rPr>
        <w:t xml:space="preserve">Manna’ Khalil Qattan, </w:t>
      </w:r>
      <w:r>
        <w:rPr>
          <w:rFonts w:ascii="Times New Roman" w:hAnsi="Times New Roman" w:cs="Times New Roman"/>
          <w:i/>
        </w:rPr>
        <w:t>Studi Ilmu-Ilmu Al-Qur’an.</w:t>
      </w:r>
      <w:r>
        <w:rPr>
          <w:rFonts w:ascii="Times New Roman" w:hAnsi="Times New Roman" w:cs="Times New Roman"/>
        </w:rPr>
        <w:t>Mudzakir AS Bogor: Pustaka Litera Antar Nusa,2015. 103</w:t>
      </w:r>
    </w:p>
  </w:footnote>
  <w:footnote w:id="3">
    <w:p w:rsidR="00B20DD6" w:rsidRPr="002163F6" w:rsidRDefault="00B20DD6" w:rsidP="00B20DD6">
      <w:pPr>
        <w:pStyle w:val="FootnoteText"/>
        <w:ind w:firstLine="567"/>
        <w:rPr>
          <w:rFonts w:asciiTheme="majorBidi" w:hAnsiTheme="majorBidi" w:cstheme="majorBidi"/>
        </w:rPr>
      </w:pPr>
      <w:r>
        <w:rPr>
          <w:rStyle w:val="FootnoteReference"/>
        </w:rPr>
        <w:footnoteRef/>
      </w:r>
      <w:r>
        <w:rPr>
          <w:rFonts w:asciiTheme="majorBidi" w:hAnsiTheme="majorBidi" w:cstheme="majorBidi"/>
        </w:rPr>
        <w:t xml:space="preserve">Kharisudin  Aqib, </w:t>
      </w:r>
      <w:r>
        <w:rPr>
          <w:rFonts w:asciiTheme="majorBidi" w:hAnsiTheme="majorBidi" w:cstheme="majorBidi"/>
          <w:i/>
          <w:iCs/>
        </w:rPr>
        <w:t>Al-Qur’an  Dan Pengamalanya.</w:t>
      </w:r>
      <w:r>
        <w:rPr>
          <w:rFonts w:asciiTheme="majorBidi" w:hAnsiTheme="majorBidi" w:cstheme="majorBidi"/>
        </w:rPr>
        <w:t>Nganjuk: Ulul Albab Press,2017. 10.</w:t>
      </w:r>
    </w:p>
  </w:footnote>
  <w:footnote w:id="4">
    <w:p w:rsidR="00B20DD6" w:rsidRPr="00B5475A" w:rsidRDefault="00B20DD6" w:rsidP="00B20DD6">
      <w:pPr>
        <w:pStyle w:val="FootnoteText"/>
        <w:ind w:firstLine="567"/>
      </w:pPr>
      <w:r>
        <w:rPr>
          <w:rStyle w:val="FootnoteReference"/>
        </w:rPr>
        <w:footnoteRef/>
      </w:r>
      <w:r w:rsidRPr="007F1D36">
        <w:rPr>
          <w:rFonts w:asciiTheme="majorBidi" w:hAnsiTheme="majorBidi" w:cstheme="majorBidi"/>
        </w:rPr>
        <w:t xml:space="preserve">Forum Pelayan </w:t>
      </w:r>
      <w:r>
        <w:rPr>
          <w:rFonts w:asciiTheme="majorBidi" w:hAnsiTheme="majorBidi" w:cstheme="majorBidi"/>
        </w:rPr>
        <w:t xml:space="preserve">Al-Qur’an, </w:t>
      </w:r>
      <w:r w:rsidRPr="007F1D36">
        <w:rPr>
          <w:rFonts w:asciiTheme="majorBidi" w:hAnsiTheme="majorBidi" w:cstheme="majorBidi"/>
          <w:i/>
          <w:iCs/>
        </w:rPr>
        <w:t>Mushaf Famy Bi Syauqin, Al-Qur’an Dan Terjemahan.</w:t>
      </w:r>
      <w:r w:rsidRPr="007F1D36">
        <w:rPr>
          <w:rFonts w:asciiTheme="majorBidi" w:hAnsiTheme="majorBidi" w:cstheme="majorBidi"/>
        </w:rPr>
        <w:t>Banten:Forum Pelayan Al-Qur’an(yayasan p</w:t>
      </w:r>
      <w:r>
        <w:rPr>
          <w:rFonts w:asciiTheme="majorBidi" w:hAnsiTheme="majorBidi" w:cstheme="majorBidi"/>
        </w:rPr>
        <w:t xml:space="preserve">elayan Al-Qur’an Mulia.2015. </w:t>
      </w:r>
      <w:r w:rsidRPr="007F1D36">
        <w:rPr>
          <w:rFonts w:asciiTheme="majorBidi" w:hAnsiTheme="majorBidi" w:cstheme="majorBidi"/>
        </w:rPr>
        <w:t>529</w:t>
      </w:r>
    </w:p>
  </w:footnote>
  <w:footnote w:id="5">
    <w:p w:rsidR="00B20DD6" w:rsidRPr="001051BA" w:rsidRDefault="00B20DD6" w:rsidP="00B20DD6">
      <w:pPr>
        <w:pStyle w:val="FootnoteText"/>
        <w:ind w:firstLine="567"/>
        <w:rPr>
          <w:rFonts w:ascii="Times New Roman" w:hAnsi="Times New Roman" w:cs="Times New Roman"/>
        </w:rPr>
      </w:pPr>
      <w:r>
        <w:rPr>
          <w:rStyle w:val="FootnoteReference"/>
        </w:rPr>
        <w:footnoteRef/>
      </w:r>
      <w:r>
        <w:rPr>
          <w:rFonts w:ascii="Times New Roman" w:hAnsi="Times New Roman" w:cs="Times New Roman"/>
        </w:rPr>
        <w:t xml:space="preserve"> Manna’ Khalil Qattan, </w:t>
      </w:r>
      <w:r>
        <w:rPr>
          <w:rFonts w:ascii="Times New Roman" w:hAnsi="Times New Roman" w:cs="Times New Roman"/>
          <w:i/>
        </w:rPr>
        <w:t>Studi Ilmu-Ilmu Al-Qur’an.</w:t>
      </w:r>
      <w:r>
        <w:rPr>
          <w:rFonts w:ascii="Times New Roman" w:hAnsi="Times New Roman" w:cs="Times New Roman"/>
        </w:rPr>
        <w:t>Mudzakir AS Bogor: Pustaka Litera Antar Nusa,2015.115</w:t>
      </w:r>
    </w:p>
  </w:footnote>
  <w:footnote w:id="6">
    <w:p w:rsidR="00B20DD6" w:rsidRPr="007F1D36" w:rsidRDefault="00B20DD6" w:rsidP="00B20DD6">
      <w:pPr>
        <w:pStyle w:val="FootnoteText"/>
        <w:ind w:firstLine="709"/>
      </w:pPr>
      <w:r>
        <w:rPr>
          <w:rStyle w:val="FootnoteReference"/>
        </w:rPr>
        <w:footnoteRef/>
      </w:r>
      <w:r w:rsidRPr="007F1D36">
        <w:rPr>
          <w:rFonts w:asciiTheme="majorBidi" w:hAnsiTheme="majorBidi" w:cstheme="majorBidi"/>
          <w:i/>
          <w:iCs/>
        </w:rPr>
        <w:t xml:space="preserve">Ibid </w:t>
      </w:r>
      <w:r w:rsidRPr="007F1D36">
        <w:rPr>
          <w:rFonts w:asciiTheme="majorBidi" w:hAnsiTheme="majorBidi" w:cstheme="majorBidi"/>
        </w:rPr>
        <w:t>16</w:t>
      </w:r>
    </w:p>
  </w:footnote>
  <w:footnote w:id="7">
    <w:p w:rsidR="00B20DD6" w:rsidRPr="007F1D36" w:rsidRDefault="00B20DD6" w:rsidP="00B20DD6">
      <w:pPr>
        <w:pStyle w:val="FootnoteText"/>
        <w:ind w:firstLine="709"/>
        <w:rPr>
          <w:rFonts w:asciiTheme="majorBidi" w:hAnsiTheme="majorBidi" w:cstheme="majorBidi"/>
        </w:rPr>
      </w:pPr>
      <w:r>
        <w:rPr>
          <w:rStyle w:val="FootnoteReference"/>
        </w:rPr>
        <w:footnoteRef/>
      </w:r>
      <w:r w:rsidRPr="007F1D36">
        <w:rPr>
          <w:rFonts w:asciiTheme="majorBidi" w:hAnsiTheme="majorBidi" w:cstheme="majorBidi"/>
        </w:rPr>
        <w:t>Maftuh</w:t>
      </w:r>
      <w:r>
        <w:rPr>
          <w:rFonts w:asciiTheme="majorBidi" w:hAnsiTheme="majorBidi" w:cstheme="majorBidi"/>
        </w:rPr>
        <w:t xml:space="preserve"> Bastul</w:t>
      </w:r>
      <w:r w:rsidRPr="007F1D36">
        <w:rPr>
          <w:rFonts w:asciiTheme="majorBidi" w:hAnsiTheme="majorBidi" w:cstheme="majorBidi"/>
        </w:rPr>
        <w:t>birri,</w:t>
      </w:r>
      <w:r>
        <w:rPr>
          <w:rFonts w:asciiTheme="majorBidi" w:hAnsiTheme="majorBidi" w:cstheme="majorBidi"/>
        </w:rPr>
        <w:t xml:space="preserve"> </w:t>
      </w:r>
      <w:r w:rsidRPr="007F1D36">
        <w:rPr>
          <w:rFonts w:asciiTheme="majorBidi" w:hAnsiTheme="majorBidi" w:cstheme="majorBidi"/>
          <w:i/>
          <w:iCs/>
        </w:rPr>
        <w:t>Al-Qur’an Hidangan Segar Bergizi Tinggi Pemberkah, Penyegar dan Pembangkit Ummat.</w:t>
      </w:r>
      <w:r w:rsidRPr="007F1D36">
        <w:rPr>
          <w:rFonts w:asciiTheme="majorBidi" w:hAnsiTheme="majorBidi" w:cstheme="majorBidi"/>
        </w:rPr>
        <w:t>Kediri: madarasah murottilil</w:t>
      </w:r>
      <w:r>
        <w:rPr>
          <w:rFonts w:asciiTheme="majorBidi" w:hAnsiTheme="majorBidi" w:cstheme="majorBidi"/>
        </w:rPr>
        <w:t xml:space="preserve"> qur’anil karim lirboyo.2010.</w:t>
      </w:r>
      <w:r w:rsidRPr="007F1D36">
        <w:rPr>
          <w:rFonts w:asciiTheme="majorBidi" w:hAnsiTheme="majorBidi" w:cstheme="majorBidi"/>
        </w:rPr>
        <w:t xml:space="preserve"> 119</w:t>
      </w:r>
    </w:p>
  </w:footnote>
  <w:footnote w:id="8">
    <w:p w:rsidR="00B20DD6" w:rsidRPr="004D7FB4" w:rsidRDefault="00B20DD6" w:rsidP="00B20DD6">
      <w:pPr>
        <w:pStyle w:val="FootnoteText"/>
        <w:rPr>
          <w:rFonts w:asciiTheme="majorBidi" w:hAnsiTheme="majorBidi" w:cstheme="majorBidi"/>
          <w:i/>
          <w:iCs/>
        </w:rPr>
      </w:pPr>
      <w:r>
        <w:rPr>
          <w:rStyle w:val="FootnoteReference"/>
        </w:rPr>
        <w:footnoteRef/>
      </w:r>
      <w:r>
        <w:rPr>
          <w:rFonts w:asciiTheme="majorBidi" w:hAnsiTheme="majorBidi" w:cstheme="majorBidi"/>
          <w:i/>
          <w:iCs/>
        </w:rPr>
        <w:t>Ibid 112</w:t>
      </w:r>
    </w:p>
  </w:footnote>
  <w:footnote w:id="9">
    <w:p w:rsidR="00B20DD6" w:rsidRPr="0034537B" w:rsidRDefault="00B20DD6" w:rsidP="00B20DD6">
      <w:pPr>
        <w:pStyle w:val="FootnoteText"/>
        <w:ind w:firstLine="567"/>
        <w:rPr>
          <w:rFonts w:ascii="Times New Roman" w:hAnsi="Times New Roman"/>
        </w:rPr>
      </w:pPr>
      <w:r w:rsidRPr="0034537B">
        <w:rPr>
          <w:rStyle w:val="FootnoteReference"/>
          <w:rFonts w:ascii="Times New Roman" w:hAnsi="Times New Roman"/>
        </w:rPr>
        <w:footnoteRef/>
      </w:r>
      <w:r w:rsidRPr="0034537B">
        <w:rPr>
          <w:rFonts w:ascii="Times New Roman" w:hAnsi="Times New Roman"/>
        </w:rPr>
        <w:t xml:space="preserve"> Dadang Kamad, </w:t>
      </w:r>
      <w:r w:rsidRPr="0034537B">
        <w:rPr>
          <w:rFonts w:ascii="Times New Roman" w:hAnsi="Times New Roman"/>
          <w:i/>
          <w:iCs/>
        </w:rPr>
        <w:t>Metode Penelitian Pgama, Prespektif Ilmu Perbandingan Agama</w:t>
      </w:r>
      <w:r w:rsidRPr="0034537B">
        <w:rPr>
          <w:rFonts w:ascii="Times New Roman" w:hAnsi="Times New Roman"/>
        </w:rPr>
        <w:t>, Bandung: Pusaka Setia,2000,97.</w:t>
      </w:r>
    </w:p>
  </w:footnote>
  <w:footnote w:id="10">
    <w:p w:rsidR="00B20DD6" w:rsidRPr="0034537B" w:rsidRDefault="00B20DD6" w:rsidP="00B20DD6">
      <w:pPr>
        <w:pStyle w:val="FootnoteText"/>
        <w:ind w:firstLine="567"/>
        <w:rPr>
          <w:rFonts w:ascii="Times New Roman" w:hAnsi="Times New Roman"/>
        </w:rPr>
      </w:pPr>
      <w:r w:rsidRPr="0034537B">
        <w:rPr>
          <w:rStyle w:val="FootnoteReference"/>
          <w:rFonts w:ascii="Times New Roman" w:hAnsi="Times New Roman"/>
        </w:rPr>
        <w:footnoteRef/>
      </w:r>
      <w:r w:rsidRPr="0034537B">
        <w:rPr>
          <w:rFonts w:ascii="Times New Roman" w:hAnsi="Times New Roman"/>
        </w:rPr>
        <w:t xml:space="preserve"> Neong Muhajir, </w:t>
      </w:r>
      <w:r w:rsidRPr="0034537B">
        <w:rPr>
          <w:rFonts w:ascii="Times New Roman" w:hAnsi="Times New Roman"/>
          <w:i/>
          <w:iCs/>
        </w:rPr>
        <w:t>Metode Keilmuan Paradigma Kualitatif, Kuantitatif dan Mixed</w:t>
      </w:r>
      <w:r w:rsidRPr="0034537B">
        <w:rPr>
          <w:rFonts w:ascii="Times New Roman" w:hAnsi="Times New Roman"/>
        </w:rPr>
        <w:t>, Yogyakarta: Rake Sarasin, 2007,175</w:t>
      </w:r>
    </w:p>
  </w:footnote>
  <w:footnote w:id="11">
    <w:p w:rsidR="00B20DD6" w:rsidRPr="00912F68" w:rsidRDefault="00B20DD6" w:rsidP="00B20DD6">
      <w:pPr>
        <w:pStyle w:val="FootnoteText"/>
        <w:ind w:firstLine="567"/>
        <w:rPr>
          <w:rFonts w:ascii="Times New Roman" w:hAnsi="Times New Roman"/>
        </w:rPr>
      </w:pPr>
      <w:r w:rsidRPr="00912F68">
        <w:rPr>
          <w:rStyle w:val="FootnoteReference"/>
          <w:rFonts w:ascii="Times New Roman" w:hAnsi="Times New Roman"/>
        </w:rPr>
        <w:footnoteRef/>
      </w:r>
      <w:r w:rsidRPr="00912F68">
        <w:rPr>
          <w:rFonts w:ascii="Times New Roman" w:hAnsi="Times New Roman"/>
        </w:rPr>
        <w:t>Lexy</w:t>
      </w:r>
      <w:r>
        <w:rPr>
          <w:rFonts w:ascii="Times New Roman" w:hAnsi="Times New Roman"/>
          <w:lang w:val="en-US"/>
        </w:rPr>
        <w:t xml:space="preserve"> J. </w:t>
      </w:r>
      <w:r w:rsidRPr="00912F68">
        <w:rPr>
          <w:rFonts w:ascii="Times New Roman" w:hAnsi="Times New Roman"/>
        </w:rPr>
        <w:t xml:space="preserve">Moleong, </w:t>
      </w:r>
      <w:r w:rsidRPr="00912F68">
        <w:rPr>
          <w:rFonts w:ascii="Times New Roman" w:hAnsi="Times New Roman"/>
          <w:i/>
          <w:iCs/>
        </w:rPr>
        <w:t>Metodolog</w:t>
      </w:r>
      <w:r w:rsidRPr="00912F68">
        <w:rPr>
          <w:rFonts w:ascii="Times New Roman" w:hAnsi="Times New Roman"/>
          <w:i/>
          <w:iCs/>
          <w:lang w:val="en-US"/>
        </w:rPr>
        <w:t xml:space="preserve">i </w:t>
      </w:r>
      <w:r w:rsidRPr="00912F68">
        <w:rPr>
          <w:rFonts w:ascii="Times New Roman" w:hAnsi="Times New Roman"/>
          <w:i/>
          <w:iCs/>
        </w:rPr>
        <w:t>Penelitian</w:t>
      </w:r>
      <w:r>
        <w:rPr>
          <w:rFonts w:ascii="Times New Roman" w:hAnsi="Times New Roman"/>
          <w:i/>
          <w:iCs/>
        </w:rPr>
        <w:t>Kualitati</w:t>
      </w:r>
      <w:r>
        <w:rPr>
          <w:rFonts w:ascii="Times New Roman" w:hAnsi="Times New Roman"/>
          <w:i/>
          <w:iCs/>
          <w:lang w:val="en-US"/>
        </w:rPr>
        <w:t xml:space="preserve">f </w:t>
      </w:r>
      <w:r w:rsidRPr="00912F68">
        <w:rPr>
          <w:rFonts w:ascii="Times New Roman" w:hAnsi="Times New Roman"/>
        </w:rPr>
        <w:t xml:space="preserve"> (Bandung: RemajaRosda</w:t>
      </w:r>
      <w:r>
        <w:rPr>
          <w:rFonts w:ascii="Times New Roman" w:hAnsi="Times New Roman"/>
        </w:rPr>
        <w:t>Karya, 2006),</w:t>
      </w:r>
      <w:r w:rsidRPr="00912F68">
        <w:rPr>
          <w:rFonts w:ascii="Times New Roman" w:hAnsi="Times New Roman"/>
        </w:rPr>
        <w:t xml:space="preserve"> 191.</w:t>
      </w:r>
    </w:p>
  </w:footnote>
  <w:footnote w:id="12">
    <w:p w:rsidR="00B20DD6" w:rsidRPr="00912F68" w:rsidRDefault="00B20DD6" w:rsidP="00B20DD6">
      <w:pPr>
        <w:pStyle w:val="FootnoteText"/>
        <w:ind w:firstLine="567"/>
        <w:rPr>
          <w:rFonts w:ascii="Times New Roman" w:hAnsi="Times New Roman"/>
        </w:rPr>
      </w:pPr>
      <w:r w:rsidRPr="00912F68">
        <w:rPr>
          <w:rStyle w:val="FootnoteReference"/>
          <w:rFonts w:ascii="Times New Roman" w:hAnsi="Times New Roman"/>
        </w:rPr>
        <w:footnoteRef/>
      </w:r>
      <w:r>
        <w:rPr>
          <w:rFonts w:ascii="Times New Roman" w:hAnsi="Times New Roman"/>
        </w:rPr>
        <w:t>ibid</w:t>
      </w:r>
      <w:r>
        <w:rPr>
          <w:rFonts w:ascii="Times New Roman" w:hAnsi="Times New Roman"/>
          <w:lang w:val="en-US"/>
        </w:rPr>
        <w:t xml:space="preserve">. </w:t>
      </w:r>
      <w:r w:rsidRPr="00912F68">
        <w:rPr>
          <w:rFonts w:ascii="Times New Roman" w:hAnsi="Times New Roman"/>
        </w:rPr>
        <w:t>135.</w:t>
      </w:r>
    </w:p>
  </w:footnote>
  <w:footnote w:id="13">
    <w:p w:rsidR="00B20DD6" w:rsidRPr="00FB73CC" w:rsidRDefault="00B20DD6" w:rsidP="00B20DD6">
      <w:pPr>
        <w:pStyle w:val="FootnoteText"/>
        <w:ind w:firstLine="567"/>
        <w:rPr>
          <w:rFonts w:ascii="Times New Roman" w:hAnsi="Times New Roman"/>
        </w:rPr>
      </w:pPr>
      <w:r w:rsidRPr="00FB73CC">
        <w:rPr>
          <w:rStyle w:val="FootnoteReference"/>
          <w:rFonts w:ascii="Times New Roman" w:hAnsi="Times New Roman"/>
        </w:rPr>
        <w:footnoteRef/>
      </w:r>
      <w:r w:rsidRPr="00FB73CC">
        <w:rPr>
          <w:rFonts w:ascii="Times New Roman" w:hAnsi="Times New Roman"/>
        </w:rPr>
        <w:t xml:space="preserve"> Lexy J. Moleong. Metodologi penelitian kualitatif, Bandung: Remaja Rosdakrya,2010,216</w:t>
      </w:r>
    </w:p>
  </w:footnote>
  <w:footnote w:id="14">
    <w:p w:rsidR="00B20DD6" w:rsidRPr="00FB73CC" w:rsidRDefault="00B20DD6" w:rsidP="00B20DD6">
      <w:pPr>
        <w:pStyle w:val="FootnoteText"/>
        <w:ind w:firstLine="567"/>
        <w:rPr>
          <w:rFonts w:ascii="Times New Roman" w:hAnsi="Times New Roman"/>
        </w:rPr>
      </w:pPr>
      <w:r w:rsidRPr="00FB73CC">
        <w:rPr>
          <w:rStyle w:val="FootnoteReference"/>
          <w:rFonts w:ascii="Times New Roman" w:hAnsi="Times New Roman"/>
        </w:rPr>
        <w:footnoteRef/>
      </w:r>
      <w:r w:rsidRPr="00FB73CC">
        <w:rPr>
          <w:rFonts w:ascii="Times New Roman" w:hAnsi="Times New Roman"/>
        </w:rPr>
        <w:t xml:space="preserve"> Lexy J. Moleong, op.cit.246</w:t>
      </w:r>
    </w:p>
  </w:footnote>
  <w:footnote w:id="15">
    <w:p w:rsidR="00B20DD6" w:rsidRPr="00B0695C" w:rsidRDefault="00B20DD6" w:rsidP="00B20DD6">
      <w:pPr>
        <w:pStyle w:val="FootnoteText"/>
        <w:ind w:firstLine="567"/>
        <w:rPr>
          <w:rFonts w:ascii="Times New Roman" w:hAnsi="Times New Roman"/>
          <w:lang w:val="en-US"/>
        </w:rPr>
      </w:pPr>
      <w:r w:rsidRPr="00912F68">
        <w:rPr>
          <w:rStyle w:val="FootnoteReference"/>
          <w:rFonts w:ascii="Times New Roman" w:hAnsi="Times New Roman"/>
        </w:rPr>
        <w:footnoteRef/>
      </w:r>
      <w:r w:rsidRPr="00912F68">
        <w:rPr>
          <w:rFonts w:ascii="Times New Roman" w:hAnsi="Times New Roman"/>
        </w:rPr>
        <w:t xml:space="preserve">Abdulkadir Muhammad, </w:t>
      </w:r>
      <w:r w:rsidRPr="00912F68">
        <w:rPr>
          <w:rFonts w:ascii="Times New Roman" w:hAnsi="Times New Roman"/>
          <w:i/>
          <w:iCs/>
        </w:rPr>
        <w:t xml:space="preserve">HukumDan Penelitian Hukum </w:t>
      </w:r>
      <w:r w:rsidRPr="00912F68">
        <w:rPr>
          <w:rFonts w:ascii="Times New Roman" w:hAnsi="Times New Roman"/>
        </w:rPr>
        <w:t>(Bandung</w:t>
      </w:r>
      <w:r>
        <w:rPr>
          <w:rFonts w:ascii="Times New Roman" w:hAnsi="Times New Roman"/>
        </w:rPr>
        <w:t>: Citra Aditya Baksti, 2004),</w:t>
      </w:r>
      <w:r w:rsidRPr="00912F68">
        <w:rPr>
          <w:rFonts w:ascii="Times New Roman" w:hAnsi="Times New Roman"/>
        </w:rPr>
        <w:t xml:space="preserve"> 126.</w:t>
      </w:r>
    </w:p>
  </w:footnote>
  <w:footnote w:id="16">
    <w:p w:rsidR="00B20DD6" w:rsidRPr="00FF1DD0" w:rsidRDefault="00B20DD6" w:rsidP="00B20DD6">
      <w:pPr>
        <w:pStyle w:val="FootnoteText"/>
        <w:ind w:left="851" w:firstLine="709"/>
        <w:rPr>
          <w:lang w:val="en-US"/>
        </w:rPr>
      </w:pPr>
      <w:r>
        <w:rPr>
          <w:rStyle w:val="FootnoteReference"/>
        </w:rPr>
        <w:footnoteRef/>
      </w:r>
      <w:r w:rsidRPr="00C41651">
        <w:rPr>
          <w:rFonts w:asciiTheme="majorBidi" w:hAnsiTheme="majorBidi" w:cstheme="majorBidi"/>
        </w:rPr>
        <w:t xml:space="preserve">Sa’dullah.9 </w:t>
      </w:r>
      <w:r w:rsidRPr="00C41651">
        <w:rPr>
          <w:rFonts w:asciiTheme="majorBidi" w:hAnsiTheme="majorBidi" w:cstheme="majorBidi"/>
          <w:i/>
          <w:iCs/>
        </w:rPr>
        <w:t>Cara Cepat Menghafal Al-Qur’an.</w:t>
      </w:r>
      <w:r>
        <w:rPr>
          <w:rFonts w:asciiTheme="majorBidi" w:hAnsiTheme="majorBidi" w:cstheme="majorBidi"/>
        </w:rPr>
        <w:t>Depok:Gema Insani,2017.</w:t>
      </w:r>
      <w:r>
        <w:rPr>
          <w:rFonts w:asciiTheme="majorBidi" w:hAnsiTheme="majorBidi" w:cstheme="majorBidi"/>
          <w:lang w:val="en-US"/>
        </w:rPr>
        <w:t>25</w:t>
      </w:r>
    </w:p>
  </w:footnote>
  <w:footnote w:id="17">
    <w:p w:rsidR="00B20DD6" w:rsidRDefault="00B20DD6" w:rsidP="00B20DD6">
      <w:pPr>
        <w:pStyle w:val="FootnoteText"/>
      </w:pPr>
      <w:r>
        <w:rPr>
          <w:rStyle w:val="FootnoteReference"/>
        </w:rPr>
        <w:footnoteRef/>
      </w:r>
      <w:r>
        <w:rPr>
          <w:rFonts w:asciiTheme="majorBidi" w:hAnsiTheme="majorBidi" w:cstheme="majorBidi"/>
        </w:rPr>
        <w:t>Wiwi Al</w:t>
      </w:r>
      <w:r w:rsidRPr="00000888">
        <w:rPr>
          <w:rFonts w:asciiTheme="majorBidi" w:hAnsiTheme="majorBidi" w:cstheme="majorBidi"/>
        </w:rPr>
        <w:t>awiyah,</w:t>
      </w:r>
      <w:r>
        <w:rPr>
          <w:rFonts w:asciiTheme="majorBidi" w:hAnsiTheme="majorBidi" w:cstheme="majorBidi"/>
        </w:rPr>
        <w:t xml:space="preserve"> </w:t>
      </w:r>
      <w:r w:rsidRPr="00000888">
        <w:rPr>
          <w:rFonts w:asciiTheme="majorBidi" w:hAnsiTheme="majorBidi" w:cstheme="majorBidi"/>
          <w:i/>
          <w:iCs/>
        </w:rPr>
        <w:t xml:space="preserve"> Panduan Menghfal Al-Qur’an super kilat</w:t>
      </w:r>
      <w:r w:rsidRPr="00000888">
        <w:rPr>
          <w:rFonts w:asciiTheme="majorBidi" w:hAnsiTheme="majorBidi" w:cstheme="majorBidi"/>
        </w:rPr>
        <w:t>,(yogyakarta: Diva Press,2015. 139-142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7CA" w:rsidRPr="00E037CA" w:rsidRDefault="005667FC" w:rsidP="00E037CA">
    <w:pPr>
      <w:pStyle w:val="Header"/>
      <w:ind w:firstLine="0"/>
      <w:rPr>
        <w:rFonts w:ascii="Cambria" w:hAnsi="Cambria" w:cstheme="majorBidi"/>
        <w:i/>
        <w:iCs/>
        <w:sz w:val="20"/>
        <w:szCs w:val="20"/>
        <w:lang w:val="id-ID"/>
      </w:rPr>
    </w:pPr>
    <w:r w:rsidRPr="00ED59C3">
      <w:rPr>
        <w:rFonts w:ascii="Times New Roman" w:hAnsi="Times New Roman"/>
        <w:i/>
        <w:iCs/>
        <w:sz w:val="20"/>
        <w:szCs w:val="20"/>
      </w:rPr>
      <w:t>Al-ATHFAL</w:t>
    </w:r>
    <w:r w:rsidRPr="00B25262">
      <w:rPr>
        <w:rFonts w:ascii="Times New Roman" w:hAnsi="Times New Roman"/>
        <w:i/>
        <w:iCs/>
        <w:sz w:val="28"/>
        <w:szCs w:val="28"/>
      </w:rPr>
      <w:t xml:space="preserve"> </w:t>
    </w:r>
    <w:r w:rsidRPr="00ED59C3">
      <w:rPr>
        <w:rFonts w:asciiTheme="majorBidi" w:hAnsiTheme="majorBidi" w:cstheme="majorBidi"/>
        <w:i/>
        <w:sz w:val="20"/>
        <w:szCs w:val="20"/>
      </w:rPr>
      <w:t>volume 01, nomor 01, januari 2021</w:t>
    </w:r>
    <w:r>
      <w:rPr>
        <w:rFonts w:ascii="Times New Roman" w:hAnsi="Times New Roman"/>
        <w:bCs/>
        <w:i/>
        <w:sz w:val="20"/>
        <w:szCs w:val="20"/>
      </w:rPr>
      <w:t xml:space="preserve">: </w:t>
    </w:r>
    <w:r w:rsidRPr="00ED59C3">
      <w:rPr>
        <w:rFonts w:ascii="Times New Roman" w:hAnsi="Times New Roman"/>
        <w:i/>
        <w:color w:val="000000"/>
        <w:sz w:val="20"/>
        <w:szCs w:val="20"/>
        <w:shd w:val="clear" w:color="auto" w:fill="FFFFFF"/>
      </w:rPr>
      <w:t>2774-793X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9116C"/>
    <w:multiLevelType w:val="hybridMultilevel"/>
    <w:tmpl w:val="3FF63CEA"/>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A2D0A5D"/>
    <w:multiLevelType w:val="hybridMultilevel"/>
    <w:tmpl w:val="830E0E4E"/>
    <w:lvl w:ilvl="0" w:tplc="04210011">
      <w:start w:val="1"/>
      <w:numFmt w:val="decimal"/>
      <w:lvlText w:val="%1)"/>
      <w:lvlJc w:val="left"/>
      <w:pPr>
        <w:ind w:left="1684" w:hanging="360"/>
      </w:pPr>
    </w:lvl>
    <w:lvl w:ilvl="1" w:tplc="04210019" w:tentative="1">
      <w:start w:val="1"/>
      <w:numFmt w:val="lowerLetter"/>
      <w:lvlText w:val="%2."/>
      <w:lvlJc w:val="left"/>
      <w:pPr>
        <w:ind w:left="2404" w:hanging="360"/>
      </w:pPr>
    </w:lvl>
    <w:lvl w:ilvl="2" w:tplc="0421001B" w:tentative="1">
      <w:start w:val="1"/>
      <w:numFmt w:val="lowerRoman"/>
      <w:lvlText w:val="%3."/>
      <w:lvlJc w:val="right"/>
      <w:pPr>
        <w:ind w:left="3124" w:hanging="180"/>
      </w:pPr>
    </w:lvl>
    <w:lvl w:ilvl="3" w:tplc="0421000F" w:tentative="1">
      <w:start w:val="1"/>
      <w:numFmt w:val="decimal"/>
      <w:lvlText w:val="%4."/>
      <w:lvlJc w:val="left"/>
      <w:pPr>
        <w:ind w:left="3844" w:hanging="360"/>
      </w:pPr>
    </w:lvl>
    <w:lvl w:ilvl="4" w:tplc="04210019" w:tentative="1">
      <w:start w:val="1"/>
      <w:numFmt w:val="lowerLetter"/>
      <w:lvlText w:val="%5."/>
      <w:lvlJc w:val="left"/>
      <w:pPr>
        <w:ind w:left="4564" w:hanging="360"/>
      </w:pPr>
    </w:lvl>
    <w:lvl w:ilvl="5" w:tplc="0421001B" w:tentative="1">
      <w:start w:val="1"/>
      <w:numFmt w:val="lowerRoman"/>
      <w:lvlText w:val="%6."/>
      <w:lvlJc w:val="right"/>
      <w:pPr>
        <w:ind w:left="5284" w:hanging="180"/>
      </w:pPr>
    </w:lvl>
    <w:lvl w:ilvl="6" w:tplc="0421000F" w:tentative="1">
      <w:start w:val="1"/>
      <w:numFmt w:val="decimal"/>
      <w:lvlText w:val="%7."/>
      <w:lvlJc w:val="left"/>
      <w:pPr>
        <w:ind w:left="6004" w:hanging="360"/>
      </w:pPr>
    </w:lvl>
    <w:lvl w:ilvl="7" w:tplc="04210019" w:tentative="1">
      <w:start w:val="1"/>
      <w:numFmt w:val="lowerLetter"/>
      <w:lvlText w:val="%8."/>
      <w:lvlJc w:val="left"/>
      <w:pPr>
        <w:ind w:left="6724" w:hanging="360"/>
      </w:pPr>
    </w:lvl>
    <w:lvl w:ilvl="8" w:tplc="0421001B" w:tentative="1">
      <w:start w:val="1"/>
      <w:numFmt w:val="lowerRoman"/>
      <w:lvlText w:val="%9."/>
      <w:lvlJc w:val="right"/>
      <w:pPr>
        <w:ind w:left="7444" w:hanging="180"/>
      </w:pPr>
    </w:lvl>
  </w:abstractNum>
  <w:abstractNum w:abstractNumId="2">
    <w:nsid w:val="0ACB3F1B"/>
    <w:multiLevelType w:val="hybridMultilevel"/>
    <w:tmpl w:val="41720CEC"/>
    <w:lvl w:ilvl="0" w:tplc="04090019">
      <w:start w:val="1"/>
      <w:numFmt w:val="lowerLetter"/>
      <w:lvlText w:val="%1."/>
      <w:lvlJc w:val="left"/>
      <w:pPr>
        <w:ind w:left="1996" w:hanging="360"/>
      </w:p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3">
    <w:nsid w:val="15CE3116"/>
    <w:multiLevelType w:val="hybridMultilevel"/>
    <w:tmpl w:val="17AC97DA"/>
    <w:lvl w:ilvl="0" w:tplc="04210011">
      <w:start w:val="1"/>
      <w:numFmt w:val="decimal"/>
      <w:lvlText w:val="%1)"/>
      <w:lvlJc w:val="left"/>
      <w:pPr>
        <w:ind w:left="1684" w:hanging="360"/>
      </w:pPr>
    </w:lvl>
    <w:lvl w:ilvl="1" w:tplc="04210019" w:tentative="1">
      <w:start w:val="1"/>
      <w:numFmt w:val="lowerLetter"/>
      <w:lvlText w:val="%2."/>
      <w:lvlJc w:val="left"/>
      <w:pPr>
        <w:ind w:left="2404" w:hanging="360"/>
      </w:pPr>
    </w:lvl>
    <w:lvl w:ilvl="2" w:tplc="0421001B" w:tentative="1">
      <w:start w:val="1"/>
      <w:numFmt w:val="lowerRoman"/>
      <w:lvlText w:val="%3."/>
      <w:lvlJc w:val="right"/>
      <w:pPr>
        <w:ind w:left="3124" w:hanging="180"/>
      </w:pPr>
    </w:lvl>
    <w:lvl w:ilvl="3" w:tplc="0421000F" w:tentative="1">
      <w:start w:val="1"/>
      <w:numFmt w:val="decimal"/>
      <w:lvlText w:val="%4."/>
      <w:lvlJc w:val="left"/>
      <w:pPr>
        <w:ind w:left="3844" w:hanging="360"/>
      </w:pPr>
    </w:lvl>
    <w:lvl w:ilvl="4" w:tplc="04210019" w:tentative="1">
      <w:start w:val="1"/>
      <w:numFmt w:val="lowerLetter"/>
      <w:lvlText w:val="%5."/>
      <w:lvlJc w:val="left"/>
      <w:pPr>
        <w:ind w:left="4564" w:hanging="360"/>
      </w:pPr>
    </w:lvl>
    <w:lvl w:ilvl="5" w:tplc="0421001B" w:tentative="1">
      <w:start w:val="1"/>
      <w:numFmt w:val="lowerRoman"/>
      <w:lvlText w:val="%6."/>
      <w:lvlJc w:val="right"/>
      <w:pPr>
        <w:ind w:left="5284" w:hanging="180"/>
      </w:pPr>
    </w:lvl>
    <w:lvl w:ilvl="6" w:tplc="0421000F" w:tentative="1">
      <w:start w:val="1"/>
      <w:numFmt w:val="decimal"/>
      <w:lvlText w:val="%7."/>
      <w:lvlJc w:val="left"/>
      <w:pPr>
        <w:ind w:left="6004" w:hanging="360"/>
      </w:pPr>
    </w:lvl>
    <w:lvl w:ilvl="7" w:tplc="04210019" w:tentative="1">
      <w:start w:val="1"/>
      <w:numFmt w:val="lowerLetter"/>
      <w:lvlText w:val="%8."/>
      <w:lvlJc w:val="left"/>
      <w:pPr>
        <w:ind w:left="6724" w:hanging="360"/>
      </w:pPr>
    </w:lvl>
    <w:lvl w:ilvl="8" w:tplc="0421001B" w:tentative="1">
      <w:start w:val="1"/>
      <w:numFmt w:val="lowerRoman"/>
      <w:lvlText w:val="%9."/>
      <w:lvlJc w:val="right"/>
      <w:pPr>
        <w:ind w:left="7444" w:hanging="180"/>
      </w:pPr>
    </w:lvl>
  </w:abstractNum>
  <w:abstractNum w:abstractNumId="4">
    <w:nsid w:val="2C0F6D25"/>
    <w:multiLevelType w:val="hybridMultilevel"/>
    <w:tmpl w:val="730042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12812FF"/>
    <w:multiLevelType w:val="hybridMultilevel"/>
    <w:tmpl w:val="267A5C18"/>
    <w:lvl w:ilvl="0" w:tplc="B1EE8260">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6">
    <w:nsid w:val="32C20227"/>
    <w:multiLevelType w:val="hybridMultilevel"/>
    <w:tmpl w:val="4AC004CA"/>
    <w:lvl w:ilvl="0" w:tplc="0CC67EB8">
      <w:start w:val="1"/>
      <w:numFmt w:val="upperLetter"/>
      <w:lvlText w:val="%1."/>
      <w:lvlJc w:val="left"/>
      <w:pPr>
        <w:ind w:left="360" w:hanging="360"/>
      </w:pPr>
      <w:rPr>
        <w:rFonts w:hint="default"/>
        <w:b/>
        <w:bCs/>
      </w:rPr>
    </w:lvl>
    <w:lvl w:ilvl="1" w:tplc="04210019" w:tentative="1">
      <w:start w:val="1"/>
      <w:numFmt w:val="lowerLetter"/>
      <w:lvlText w:val="%2."/>
      <w:lvlJc w:val="left"/>
      <w:pPr>
        <w:ind w:left="1094" w:hanging="360"/>
      </w:pPr>
    </w:lvl>
    <w:lvl w:ilvl="2" w:tplc="0421001B" w:tentative="1">
      <w:start w:val="1"/>
      <w:numFmt w:val="lowerRoman"/>
      <w:lvlText w:val="%3."/>
      <w:lvlJc w:val="right"/>
      <w:pPr>
        <w:ind w:left="1814" w:hanging="180"/>
      </w:pPr>
    </w:lvl>
    <w:lvl w:ilvl="3" w:tplc="0421000F" w:tentative="1">
      <w:start w:val="1"/>
      <w:numFmt w:val="decimal"/>
      <w:lvlText w:val="%4."/>
      <w:lvlJc w:val="left"/>
      <w:pPr>
        <w:ind w:left="2534" w:hanging="360"/>
      </w:pPr>
    </w:lvl>
    <w:lvl w:ilvl="4" w:tplc="04210019" w:tentative="1">
      <w:start w:val="1"/>
      <w:numFmt w:val="lowerLetter"/>
      <w:lvlText w:val="%5."/>
      <w:lvlJc w:val="left"/>
      <w:pPr>
        <w:ind w:left="3254" w:hanging="360"/>
      </w:pPr>
    </w:lvl>
    <w:lvl w:ilvl="5" w:tplc="0421001B" w:tentative="1">
      <w:start w:val="1"/>
      <w:numFmt w:val="lowerRoman"/>
      <w:lvlText w:val="%6."/>
      <w:lvlJc w:val="right"/>
      <w:pPr>
        <w:ind w:left="3974" w:hanging="180"/>
      </w:pPr>
    </w:lvl>
    <w:lvl w:ilvl="6" w:tplc="0421000F" w:tentative="1">
      <w:start w:val="1"/>
      <w:numFmt w:val="decimal"/>
      <w:lvlText w:val="%7."/>
      <w:lvlJc w:val="left"/>
      <w:pPr>
        <w:ind w:left="4694" w:hanging="360"/>
      </w:pPr>
    </w:lvl>
    <w:lvl w:ilvl="7" w:tplc="04210019" w:tentative="1">
      <w:start w:val="1"/>
      <w:numFmt w:val="lowerLetter"/>
      <w:lvlText w:val="%8."/>
      <w:lvlJc w:val="left"/>
      <w:pPr>
        <w:ind w:left="5414" w:hanging="360"/>
      </w:pPr>
    </w:lvl>
    <w:lvl w:ilvl="8" w:tplc="0421001B" w:tentative="1">
      <w:start w:val="1"/>
      <w:numFmt w:val="lowerRoman"/>
      <w:lvlText w:val="%9."/>
      <w:lvlJc w:val="right"/>
      <w:pPr>
        <w:ind w:left="6134" w:hanging="180"/>
      </w:pPr>
    </w:lvl>
  </w:abstractNum>
  <w:abstractNum w:abstractNumId="7">
    <w:nsid w:val="35467462"/>
    <w:multiLevelType w:val="hybridMultilevel"/>
    <w:tmpl w:val="C076E61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B5D12AB"/>
    <w:multiLevelType w:val="hybridMultilevel"/>
    <w:tmpl w:val="7E04BC7E"/>
    <w:lvl w:ilvl="0" w:tplc="04090019">
      <w:start w:val="1"/>
      <w:numFmt w:val="lowerLetter"/>
      <w:lvlText w:val="%1."/>
      <w:lvlJc w:val="left"/>
      <w:pPr>
        <w:ind w:left="1996" w:hanging="360"/>
      </w:p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9">
    <w:nsid w:val="3D3B3496"/>
    <w:multiLevelType w:val="hybridMultilevel"/>
    <w:tmpl w:val="3538F842"/>
    <w:lvl w:ilvl="0" w:tplc="9F7E3574">
      <w:start w:val="1"/>
      <w:numFmt w:val="decimal"/>
      <w:lvlText w:val="%1)"/>
      <w:lvlJc w:val="left"/>
      <w:pPr>
        <w:ind w:left="2138" w:hanging="360"/>
      </w:pPr>
      <w:rPr>
        <w:rFonts w:ascii="Times New Roman" w:eastAsia="Times New Roman" w:hAnsi="Times New Roman" w:cs="Times New Roman"/>
      </w:rPr>
    </w:lvl>
    <w:lvl w:ilvl="1" w:tplc="04090011">
      <w:start w:val="1"/>
      <w:numFmt w:val="decimal"/>
      <w:lvlText w:val="%2)"/>
      <w:lvlJc w:val="left"/>
      <w:pPr>
        <w:ind w:left="2858" w:hanging="360"/>
      </w:pPr>
      <w:rPr>
        <w:rFonts w:cs="Times New Roman"/>
      </w:rPr>
    </w:lvl>
    <w:lvl w:ilvl="2" w:tplc="2B560DDE">
      <w:start w:val="1"/>
      <w:numFmt w:val="upperLetter"/>
      <w:lvlText w:val="%3."/>
      <w:lvlJc w:val="left"/>
      <w:pPr>
        <w:ind w:left="3758" w:hanging="360"/>
      </w:pPr>
      <w:rPr>
        <w:rFonts w:cs="Times New Roman" w:hint="default"/>
      </w:rPr>
    </w:lvl>
    <w:lvl w:ilvl="3" w:tplc="113EC39A">
      <w:start w:val="1"/>
      <w:numFmt w:val="decimal"/>
      <w:lvlText w:val="%4."/>
      <w:lvlJc w:val="left"/>
      <w:pPr>
        <w:ind w:left="4298" w:hanging="360"/>
      </w:pPr>
      <w:rPr>
        <w:rFonts w:cs="Times New Roman" w:hint="default"/>
        <w:b w:val="0"/>
        <w:bCs w:val="0"/>
      </w:rPr>
    </w:lvl>
    <w:lvl w:ilvl="4" w:tplc="710E8510">
      <w:start w:val="1"/>
      <w:numFmt w:val="lowerLetter"/>
      <w:lvlText w:val="%5."/>
      <w:lvlJc w:val="left"/>
      <w:pPr>
        <w:ind w:left="5018" w:hanging="360"/>
      </w:pPr>
      <w:rPr>
        <w:rFonts w:cs="Times New Roman" w:hint="default"/>
      </w:rPr>
    </w:lvl>
    <w:lvl w:ilvl="5" w:tplc="0409001B" w:tentative="1">
      <w:start w:val="1"/>
      <w:numFmt w:val="lowerRoman"/>
      <w:lvlText w:val="%6."/>
      <w:lvlJc w:val="right"/>
      <w:pPr>
        <w:ind w:left="5738" w:hanging="180"/>
      </w:pPr>
      <w:rPr>
        <w:rFonts w:cs="Times New Roman"/>
      </w:rPr>
    </w:lvl>
    <w:lvl w:ilvl="6" w:tplc="0409000F" w:tentative="1">
      <w:start w:val="1"/>
      <w:numFmt w:val="decimal"/>
      <w:lvlText w:val="%7."/>
      <w:lvlJc w:val="left"/>
      <w:pPr>
        <w:ind w:left="6458" w:hanging="360"/>
      </w:pPr>
      <w:rPr>
        <w:rFonts w:cs="Times New Roman"/>
      </w:rPr>
    </w:lvl>
    <w:lvl w:ilvl="7" w:tplc="04090019" w:tentative="1">
      <w:start w:val="1"/>
      <w:numFmt w:val="lowerLetter"/>
      <w:lvlText w:val="%8."/>
      <w:lvlJc w:val="left"/>
      <w:pPr>
        <w:ind w:left="7178" w:hanging="360"/>
      </w:pPr>
      <w:rPr>
        <w:rFonts w:cs="Times New Roman"/>
      </w:rPr>
    </w:lvl>
    <w:lvl w:ilvl="8" w:tplc="0409001B" w:tentative="1">
      <w:start w:val="1"/>
      <w:numFmt w:val="lowerRoman"/>
      <w:lvlText w:val="%9."/>
      <w:lvlJc w:val="right"/>
      <w:pPr>
        <w:ind w:left="7898" w:hanging="180"/>
      </w:pPr>
      <w:rPr>
        <w:rFonts w:cs="Times New Roman"/>
      </w:rPr>
    </w:lvl>
  </w:abstractNum>
  <w:abstractNum w:abstractNumId="10">
    <w:nsid w:val="3EAE4A2A"/>
    <w:multiLevelType w:val="hybridMultilevel"/>
    <w:tmpl w:val="A9827E36"/>
    <w:lvl w:ilvl="0" w:tplc="520C24C2">
      <w:start w:val="1"/>
      <w:numFmt w:val="upperLetter"/>
      <w:lvlText w:val="%1."/>
      <w:lvlJc w:val="left"/>
      <w:pPr>
        <w:ind w:left="1080" w:hanging="360"/>
      </w:pPr>
      <w:rPr>
        <w:rFonts w:asciiTheme="majorBidi" w:hAnsiTheme="majorBidi" w:cstheme="majorBidi"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AF85277"/>
    <w:multiLevelType w:val="hybridMultilevel"/>
    <w:tmpl w:val="07BE6D44"/>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2">
    <w:nsid w:val="56BF349C"/>
    <w:multiLevelType w:val="hybridMultilevel"/>
    <w:tmpl w:val="E5B2A52C"/>
    <w:lvl w:ilvl="0" w:tplc="0421000F">
      <w:start w:val="1"/>
      <w:numFmt w:val="decimal"/>
      <w:lvlText w:val="%1."/>
      <w:lvlJc w:val="left"/>
      <w:pPr>
        <w:ind w:left="1865" w:hanging="360"/>
      </w:pPr>
    </w:lvl>
    <w:lvl w:ilvl="1" w:tplc="04210019" w:tentative="1">
      <w:start w:val="1"/>
      <w:numFmt w:val="lowerLetter"/>
      <w:lvlText w:val="%2."/>
      <w:lvlJc w:val="left"/>
      <w:pPr>
        <w:ind w:left="2585" w:hanging="360"/>
      </w:pPr>
    </w:lvl>
    <w:lvl w:ilvl="2" w:tplc="0421001B" w:tentative="1">
      <w:start w:val="1"/>
      <w:numFmt w:val="lowerRoman"/>
      <w:lvlText w:val="%3."/>
      <w:lvlJc w:val="right"/>
      <w:pPr>
        <w:ind w:left="3305" w:hanging="180"/>
      </w:pPr>
    </w:lvl>
    <w:lvl w:ilvl="3" w:tplc="0421000F" w:tentative="1">
      <w:start w:val="1"/>
      <w:numFmt w:val="decimal"/>
      <w:lvlText w:val="%4."/>
      <w:lvlJc w:val="left"/>
      <w:pPr>
        <w:ind w:left="4025" w:hanging="360"/>
      </w:pPr>
    </w:lvl>
    <w:lvl w:ilvl="4" w:tplc="04210019" w:tentative="1">
      <w:start w:val="1"/>
      <w:numFmt w:val="lowerLetter"/>
      <w:lvlText w:val="%5."/>
      <w:lvlJc w:val="left"/>
      <w:pPr>
        <w:ind w:left="4745" w:hanging="360"/>
      </w:pPr>
    </w:lvl>
    <w:lvl w:ilvl="5" w:tplc="0421001B" w:tentative="1">
      <w:start w:val="1"/>
      <w:numFmt w:val="lowerRoman"/>
      <w:lvlText w:val="%6."/>
      <w:lvlJc w:val="right"/>
      <w:pPr>
        <w:ind w:left="5465" w:hanging="180"/>
      </w:pPr>
    </w:lvl>
    <w:lvl w:ilvl="6" w:tplc="0421000F" w:tentative="1">
      <w:start w:val="1"/>
      <w:numFmt w:val="decimal"/>
      <w:lvlText w:val="%7."/>
      <w:lvlJc w:val="left"/>
      <w:pPr>
        <w:ind w:left="6185" w:hanging="360"/>
      </w:pPr>
    </w:lvl>
    <w:lvl w:ilvl="7" w:tplc="04210019" w:tentative="1">
      <w:start w:val="1"/>
      <w:numFmt w:val="lowerLetter"/>
      <w:lvlText w:val="%8."/>
      <w:lvlJc w:val="left"/>
      <w:pPr>
        <w:ind w:left="6905" w:hanging="360"/>
      </w:pPr>
    </w:lvl>
    <w:lvl w:ilvl="8" w:tplc="0421001B" w:tentative="1">
      <w:start w:val="1"/>
      <w:numFmt w:val="lowerRoman"/>
      <w:lvlText w:val="%9."/>
      <w:lvlJc w:val="right"/>
      <w:pPr>
        <w:ind w:left="7625" w:hanging="180"/>
      </w:pPr>
    </w:lvl>
  </w:abstractNum>
  <w:abstractNum w:abstractNumId="13">
    <w:nsid w:val="65357233"/>
    <w:multiLevelType w:val="hybridMultilevel"/>
    <w:tmpl w:val="915CE2B8"/>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num w:numId="1">
    <w:abstractNumId w:val="6"/>
  </w:num>
  <w:num w:numId="2">
    <w:abstractNumId w:val="12"/>
  </w:num>
  <w:num w:numId="3">
    <w:abstractNumId w:val="7"/>
  </w:num>
  <w:num w:numId="4">
    <w:abstractNumId w:val="9"/>
  </w:num>
  <w:num w:numId="5">
    <w:abstractNumId w:val="10"/>
  </w:num>
  <w:num w:numId="6">
    <w:abstractNumId w:val="2"/>
  </w:num>
  <w:num w:numId="7">
    <w:abstractNumId w:val="8"/>
  </w:num>
  <w:num w:numId="8">
    <w:abstractNumId w:val="11"/>
  </w:num>
  <w:num w:numId="9">
    <w:abstractNumId w:val="1"/>
  </w:num>
  <w:num w:numId="10">
    <w:abstractNumId w:val="3"/>
  </w:num>
  <w:num w:numId="11">
    <w:abstractNumId w:val="4"/>
  </w:num>
  <w:num w:numId="12">
    <w:abstractNumId w:val="13"/>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037CA"/>
    <w:rsid w:val="005667FC"/>
    <w:rsid w:val="005C632F"/>
    <w:rsid w:val="00637EB9"/>
    <w:rsid w:val="008A4F93"/>
    <w:rsid w:val="009E2518"/>
    <w:rsid w:val="00AB38FC"/>
    <w:rsid w:val="00B20DD6"/>
    <w:rsid w:val="00BA4689"/>
    <w:rsid w:val="00E037CA"/>
    <w:rsid w:val="00F43B58"/>
    <w:rsid w:val="00FA59C8"/>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line="480" w:lineRule="auto"/>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7CA"/>
    <w:pPr>
      <w:spacing w:line="300" w:lineRule="auto"/>
      <w:ind w:left="0" w:firstLine="288"/>
    </w:pPr>
    <w:rPr>
      <w:rFonts w:ascii="Garamond" w:eastAsia="SimSun" w:hAnsi="Garamond" w:cs="Times New Roman"/>
      <w:lang w:val="en-US" w:eastAsia="zh-CN"/>
    </w:rPr>
  </w:style>
  <w:style w:type="paragraph" w:styleId="Heading1">
    <w:name w:val="heading 1"/>
    <w:basedOn w:val="Normal"/>
    <w:next w:val="Normal"/>
    <w:link w:val="Heading1Char"/>
    <w:uiPriority w:val="9"/>
    <w:qFormat/>
    <w:rsid w:val="00E037CA"/>
    <w:pPr>
      <w:keepNext/>
      <w:keepLines/>
      <w:spacing w:before="480"/>
      <w:ind w:firstLine="0"/>
      <w:jc w:val="center"/>
      <w:outlineLvl w:val="0"/>
    </w:pPr>
    <w:rPr>
      <w:rFonts w:ascii="Bebas Neue" w:hAnsi="Bebas Neue"/>
      <w:bCs/>
      <w:color w:val="000000"/>
      <w:spacing w:val="38"/>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7CA"/>
    <w:rPr>
      <w:rFonts w:ascii="Bebas Neue" w:eastAsia="SimSun" w:hAnsi="Bebas Neue" w:cs="Times New Roman"/>
      <w:bCs/>
      <w:color w:val="000000"/>
      <w:spacing w:val="38"/>
      <w:sz w:val="52"/>
      <w:szCs w:val="52"/>
      <w:lang w:val="en-US" w:eastAsia="zh-CN"/>
    </w:rPr>
  </w:style>
  <w:style w:type="paragraph" w:customStyle="1" w:styleId="firstparagraph">
    <w:name w:val="first paragraph"/>
    <w:basedOn w:val="Normal"/>
    <w:link w:val="firstparagraphChar"/>
    <w:qFormat/>
    <w:rsid w:val="00E037CA"/>
    <w:pPr>
      <w:ind w:firstLine="0"/>
    </w:pPr>
  </w:style>
  <w:style w:type="character" w:customStyle="1" w:styleId="firstparagraphChar">
    <w:name w:val="first paragraph Char"/>
    <w:link w:val="firstparagraph"/>
    <w:rsid w:val="00E037CA"/>
    <w:rPr>
      <w:rFonts w:ascii="Garamond" w:eastAsia="SimSun" w:hAnsi="Garamond" w:cs="Times New Roman"/>
      <w:lang w:val="en-US" w:eastAsia="zh-CN"/>
    </w:rPr>
  </w:style>
  <w:style w:type="paragraph" w:styleId="ListParagraph">
    <w:name w:val="List Paragraph"/>
    <w:aliases w:val="Body of text,Body of text+1,Body of text+2,Body of text+3,List Paragraph11"/>
    <w:basedOn w:val="Normal"/>
    <w:link w:val="ListParagraphChar"/>
    <w:uiPriority w:val="34"/>
    <w:qFormat/>
    <w:rsid w:val="00E037CA"/>
    <w:pPr>
      <w:ind w:left="720"/>
      <w:contextualSpacing/>
    </w:pPr>
  </w:style>
  <w:style w:type="paragraph" w:styleId="FootnoteText">
    <w:name w:val="footnote text"/>
    <w:aliases w:val="Char Char Char,Char Char,Char,Footnote Text Char Char Char Char, Char, Char Char,Footnote Text Char Char Char"/>
    <w:basedOn w:val="Normal"/>
    <w:link w:val="FootnoteTextChar"/>
    <w:uiPriority w:val="99"/>
    <w:unhideWhenUsed/>
    <w:rsid w:val="00E037CA"/>
    <w:pPr>
      <w:spacing w:line="240" w:lineRule="auto"/>
      <w:ind w:firstLine="0"/>
      <w:jc w:val="left"/>
    </w:pPr>
    <w:rPr>
      <w:rFonts w:asciiTheme="minorHAnsi" w:eastAsiaTheme="minorHAnsi" w:hAnsiTheme="minorHAnsi" w:cstheme="minorBidi"/>
      <w:sz w:val="20"/>
      <w:szCs w:val="20"/>
      <w:lang w:val="id-ID" w:eastAsia="en-US"/>
    </w:rPr>
  </w:style>
  <w:style w:type="character" w:customStyle="1" w:styleId="FootnoteTextChar">
    <w:name w:val="Footnote Text Char"/>
    <w:aliases w:val="Char Char Char Char,Char Char Char1,Char Char1,Footnote Text Char Char Char Char Char, Char Char1, Char Char Char,Footnote Text Char Char Char Char1"/>
    <w:basedOn w:val="DefaultParagraphFont"/>
    <w:link w:val="FootnoteText"/>
    <w:uiPriority w:val="99"/>
    <w:rsid w:val="00E037CA"/>
    <w:rPr>
      <w:sz w:val="20"/>
      <w:szCs w:val="20"/>
    </w:rPr>
  </w:style>
  <w:style w:type="character" w:styleId="FootnoteReference">
    <w:name w:val="footnote reference"/>
    <w:basedOn w:val="DefaultParagraphFont"/>
    <w:uiPriority w:val="99"/>
    <w:unhideWhenUsed/>
    <w:rsid w:val="00E037CA"/>
    <w:rPr>
      <w:vertAlign w:val="superscript"/>
    </w:rPr>
  </w:style>
  <w:style w:type="character" w:customStyle="1" w:styleId="ListParagraphChar">
    <w:name w:val="List Paragraph Char"/>
    <w:aliases w:val="Body of text Char,Body of text+1 Char,Body of text+2 Char,Body of text+3 Char,List Paragraph11 Char"/>
    <w:basedOn w:val="DefaultParagraphFont"/>
    <w:link w:val="ListParagraph"/>
    <w:uiPriority w:val="34"/>
    <w:rsid w:val="00E037CA"/>
    <w:rPr>
      <w:rFonts w:ascii="Garamond" w:eastAsia="SimSun" w:hAnsi="Garamond" w:cs="Times New Roman"/>
      <w:lang w:val="en-US" w:eastAsia="zh-CN"/>
    </w:rPr>
  </w:style>
  <w:style w:type="paragraph" w:styleId="BodyText3">
    <w:name w:val="Body Text 3"/>
    <w:basedOn w:val="Normal"/>
    <w:link w:val="BodyText3Char"/>
    <w:uiPriority w:val="99"/>
    <w:unhideWhenUsed/>
    <w:rsid w:val="00E037CA"/>
    <w:pPr>
      <w:spacing w:after="120" w:line="276" w:lineRule="auto"/>
      <w:ind w:firstLine="0"/>
      <w:jc w:val="left"/>
    </w:pPr>
    <w:rPr>
      <w:rFonts w:asciiTheme="minorHAnsi" w:eastAsiaTheme="minorHAnsi" w:hAnsiTheme="minorHAnsi" w:cstheme="minorBidi"/>
      <w:sz w:val="16"/>
      <w:szCs w:val="16"/>
      <w:lang w:eastAsia="en-US"/>
    </w:rPr>
  </w:style>
  <w:style w:type="character" w:customStyle="1" w:styleId="BodyText3Char">
    <w:name w:val="Body Text 3 Char"/>
    <w:basedOn w:val="DefaultParagraphFont"/>
    <w:link w:val="BodyText3"/>
    <w:uiPriority w:val="99"/>
    <w:rsid w:val="00E037CA"/>
    <w:rPr>
      <w:sz w:val="16"/>
      <w:szCs w:val="16"/>
      <w:lang w:val="en-US"/>
    </w:rPr>
  </w:style>
  <w:style w:type="paragraph" w:styleId="Header">
    <w:name w:val="header"/>
    <w:basedOn w:val="Normal"/>
    <w:link w:val="HeaderChar"/>
    <w:uiPriority w:val="99"/>
    <w:unhideWhenUsed/>
    <w:rsid w:val="00E037CA"/>
    <w:pPr>
      <w:tabs>
        <w:tab w:val="center" w:pos="4513"/>
        <w:tab w:val="right" w:pos="9026"/>
      </w:tabs>
      <w:spacing w:line="240" w:lineRule="auto"/>
    </w:pPr>
  </w:style>
  <w:style w:type="character" w:customStyle="1" w:styleId="HeaderChar">
    <w:name w:val="Header Char"/>
    <w:basedOn w:val="DefaultParagraphFont"/>
    <w:link w:val="Header"/>
    <w:uiPriority w:val="99"/>
    <w:rsid w:val="00E037CA"/>
    <w:rPr>
      <w:rFonts w:ascii="Garamond" w:eastAsia="SimSun" w:hAnsi="Garamond" w:cs="Times New Roman"/>
      <w:lang w:val="en-US" w:eastAsia="zh-CN"/>
    </w:rPr>
  </w:style>
  <w:style w:type="paragraph" w:styleId="Footer">
    <w:name w:val="footer"/>
    <w:basedOn w:val="Normal"/>
    <w:link w:val="FooterChar"/>
    <w:uiPriority w:val="99"/>
    <w:unhideWhenUsed/>
    <w:rsid w:val="00E037CA"/>
    <w:pPr>
      <w:tabs>
        <w:tab w:val="center" w:pos="4513"/>
        <w:tab w:val="right" w:pos="9026"/>
      </w:tabs>
      <w:spacing w:line="240" w:lineRule="auto"/>
    </w:pPr>
  </w:style>
  <w:style w:type="character" w:customStyle="1" w:styleId="FooterChar">
    <w:name w:val="Footer Char"/>
    <w:basedOn w:val="DefaultParagraphFont"/>
    <w:link w:val="Footer"/>
    <w:uiPriority w:val="99"/>
    <w:rsid w:val="00E037CA"/>
    <w:rPr>
      <w:rFonts w:ascii="Garamond" w:eastAsia="SimSun" w:hAnsi="Garamond" w:cs="Times New Roman"/>
      <w:lang w:val="en-US" w:eastAsia="zh-CN"/>
    </w:rPr>
  </w:style>
  <w:style w:type="character" w:styleId="Hyperlink">
    <w:name w:val="Hyperlink"/>
    <w:basedOn w:val="DefaultParagraphFont"/>
    <w:uiPriority w:val="99"/>
    <w:semiHidden/>
    <w:unhideWhenUsed/>
    <w:rsid w:val="00E037CA"/>
    <w:rPr>
      <w:color w:val="0000FF"/>
      <w:u w:val="single"/>
    </w:rPr>
  </w:style>
  <w:style w:type="paragraph" w:customStyle="1" w:styleId="BAB">
    <w:name w:val="BAB"/>
    <w:basedOn w:val="ListParagraph"/>
    <w:link w:val="BABChar"/>
    <w:qFormat/>
    <w:rsid w:val="00B20DD6"/>
    <w:pPr>
      <w:spacing w:after="200" w:line="480" w:lineRule="auto"/>
      <w:ind w:left="360" w:firstLine="0"/>
      <w:jc w:val="center"/>
      <w:outlineLvl w:val="0"/>
    </w:pPr>
    <w:rPr>
      <w:rFonts w:asciiTheme="majorBidi" w:eastAsiaTheme="minorHAnsi" w:hAnsiTheme="majorBidi" w:cstheme="majorBidi"/>
      <w:b/>
      <w:bCs/>
      <w:sz w:val="24"/>
      <w:szCs w:val="24"/>
      <w:lang w:val="id-ID" w:eastAsia="en-US"/>
    </w:rPr>
  </w:style>
  <w:style w:type="character" w:customStyle="1" w:styleId="BABChar">
    <w:name w:val="BAB Char"/>
    <w:basedOn w:val="DefaultParagraphFont"/>
    <w:link w:val="BAB"/>
    <w:rsid w:val="00B20DD6"/>
    <w:rPr>
      <w:rFonts w:asciiTheme="majorBidi" w:hAnsiTheme="majorBidi" w:cstheme="majorBidi"/>
      <w:b/>
      <w:bCs/>
      <w:sz w:val="24"/>
      <w:szCs w:val="24"/>
    </w:rPr>
  </w:style>
  <w:style w:type="character" w:customStyle="1" w:styleId="CharAttribute18">
    <w:name w:val="CharAttribute18"/>
    <w:rsid w:val="00B20DD6"/>
    <w:rPr>
      <w:rFonts w:ascii="Times New Roman" w:eastAsia="Times New Roman" w:hAnsi="Times New Roman"/>
      <w:sz w:val="18"/>
    </w:rPr>
  </w:style>
  <w:style w:type="character" w:customStyle="1" w:styleId="CharAttribute19">
    <w:name w:val="CharAttribute19"/>
    <w:rsid w:val="00B20DD6"/>
    <w:rPr>
      <w:rFonts w:ascii="Times" w:eastAsia="Times" w:hAnsi="Times"/>
      <w:i/>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31</Pages>
  <Words>4579</Words>
  <Characters>26104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dc:creator>
  <cp:lastModifiedBy>khowim</cp:lastModifiedBy>
  <cp:revision>5</cp:revision>
  <cp:lastPrinted>2021-07-23T13:40:00Z</cp:lastPrinted>
  <dcterms:created xsi:type="dcterms:W3CDTF">2020-05-10T22:57:00Z</dcterms:created>
  <dcterms:modified xsi:type="dcterms:W3CDTF">2021-07-23T13:40:00Z</dcterms:modified>
</cp:coreProperties>
</file>