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164" w:rsidRPr="009F2164" w:rsidRDefault="009F2164" w:rsidP="009F2164">
      <w:pPr>
        <w:spacing w:after="0" w:line="240" w:lineRule="auto"/>
        <w:jc w:val="center"/>
        <w:rPr>
          <w:rFonts w:asciiTheme="majorBidi" w:hAnsiTheme="majorBidi" w:cstheme="majorBidi"/>
          <w:b/>
        </w:rPr>
      </w:pPr>
      <w:r w:rsidRPr="009F2164">
        <w:rPr>
          <w:rFonts w:asciiTheme="majorBidi" w:hAnsiTheme="majorBidi" w:cstheme="majorBidi"/>
          <w:b/>
        </w:rPr>
        <w:t xml:space="preserve">STRATEGI PEMBELAJARAN MATEMATIKA DALAM MENINGKATKAN PRESTASI BELAJAR SISWA </w:t>
      </w:r>
    </w:p>
    <w:p w:rsidR="009F2164" w:rsidRPr="009F2164" w:rsidRDefault="009F2164" w:rsidP="009F2164">
      <w:pPr>
        <w:spacing w:after="0" w:line="240" w:lineRule="auto"/>
        <w:jc w:val="center"/>
        <w:rPr>
          <w:rFonts w:asciiTheme="majorBidi" w:hAnsiTheme="majorBidi" w:cstheme="majorBidi"/>
          <w:b/>
          <w:bCs/>
        </w:rPr>
      </w:pPr>
    </w:p>
    <w:p w:rsidR="009F2164" w:rsidRPr="009F2164" w:rsidRDefault="009F2164" w:rsidP="009F2164">
      <w:pPr>
        <w:spacing w:after="0" w:line="240" w:lineRule="auto"/>
        <w:jc w:val="center"/>
        <w:rPr>
          <w:rFonts w:asciiTheme="majorBidi" w:hAnsiTheme="majorBidi" w:cstheme="majorBidi"/>
          <w:b/>
          <w:bCs/>
        </w:rPr>
      </w:pPr>
      <w:r w:rsidRPr="009F2164">
        <w:rPr>
          <w:rFonts w:asciiTheme="majorBidi" w:hAnsiTheme="majorBidi" w:cstheme="majorBidi"/>
          <w:b/>
          <w:bCs/>
        </w:rPr>
        <w:t>Nur Rohman</w:t>
      </w:r>
    </w:p>
    <w:p w:rsidR="009F2164" w:rsidRPr="009F2164" w:rsidRDefault="009F2164" w:rsidP="009F2164">
      <w:pPr>
        <w:spacing w:after="0" w:line="240" w:lineRule="auto"/>
        <w:jc w:val="center"/>
        <w:rPr>
          <w:rFonts w:asciiTheme="majorBidi" w:hAnsiTheme="majorBidi" w:cstheme="majorBidi"/>
          <w:b/>
          <w:bCs/>
        </w:rPr>
      </w:pPr>
      <w:r w:rsidRPr="009F2164">
        <w:rPr>
          <w:rFonts w:asciiTheme="majorBidi" w:hAnsiTheme="majorBidi" w:cstheme="majorBidi"/>
          <w:b/>
          <w:bCs/>
        </w:rPr>
        <w:t>Institut Agama Islam Pangeran Diponegoro Nganjuk</w:t>
      </w:r>
    </w:p>
    <w:p w:rsidR="009F2164" w:rsidRDefault="009F2164" w:rsidP="009F2164">
      <w:pPr>
        <w:spacing w:after="0" w:line="240" w:lineRule="auto"/>
        <w:jc w:val="center"/>
        <w:rPr>
          <w:rFonts w:asciiTheme="majorBidi" w:hAnsiTheme="majorBidi" w:cstheme="majorBidi"/>
          <w:b/>
          <w:bCs/>
        </w:rPr>
      </w:pPr>
      <w:r w:rsidRPr="009F2164">
        <w:rPr>
          <w:rFonts w:asciiTheme="majorBidi" w:hAnsiTheme="majorBidi" w:cstheme="majorBidi"/>
          <w:b/>
          <w:bCs/>
        </w:rPr>
        <w:t xml:space="preserve">E.mail: </w:t>
      </w:r>
      <w:hyperlink r:id="rId7" w:history="1">
        <w:r w:rsidRPr="009F2164">
          <w:rPr>
            <w:rStyle w:val="Hyperlink"/>
            <w:rFonts w:asciiTheme="majorBidi" w:hAnsiTheme="majorBidi" w:cstheme="majorBidi"/>
            <w:b/>
            <w:bCs/>
          </w:rPr>
          <w:t>noelrohman3@gmail.com</w:t>
        </w:r>
      </w:hyperlink>
    </w:p>
    <w:p w:rsidR="009F2164" w:rsidRPr="009F2164" w:rsidRDefault="009F2164" w:rsidP="009F2164">
      <w:pPr>
        <w:spacing w:after="0" w:line="240" w:lineRule="auto"/>
        <w:jc w:val="center"/>
        <w:rPr>
          <w:rFonts w:asciiTheme="majorBidi" w:hAnsiTheme="majorBidi" w:cstheme="majorBidi"/>
          <w:b/>
          <w:bCs/>
        </w:rPr>
      </w:pPr>
    </w:p>
    <w:p w:rsidR="009F2164" w:rsidRDefault="009F2164" w:rsidP="009F2164">
      <w:pPr>
        <w:spacing w:after="0" w:line="240" w:lineRule="auto"/>
        <w:ind w:left="567" w:right="566"/>
        <w:jc w:val="both"/>
        <w:rPr>
          <w:rFonts w:asciiTheme="minorBidi" w:hAnsiTheme="minorBidi"/>
        </w:rPr>
      </w:pPr>
      <w:r w:rsidRPr="009F2164">
        <w:rPr>
          <w:rFonts w:asciiTheme="minorBidi" w:hAnsiTheme="minorBidi"/>
          <w:color w:val="000000"/>
        </w:rPr>
        <w:t xml:space="preserve">Strategi pembelajaran merupakan salah satu dimensi penting dari kegiatan pembelajaran. </w:t>
      </w:r>
      <w:r w:rsidRPr="009F2164">
        <w:rPr>
          <w:rFonts w:asciiTheme="minorBidi" w:hAnsiTheme="minorBidi"/>
        </w:rPr>
        <w:t>Dalam rangka memaksimalkan prestasi belajar siswa pada pembelajaran matematika, diperlukan sebuah strategi pembelajaran yang tepat.</w:t>
      </w:r>
      <w:r w:rsidRPr="009F2164">
        <w:rPr>
          <w:rFonts w:asciiTheme="minorBidi" w:hAnsiTheme="minorBidi"/>
          <w:color w:val="000000"/>
        </w:rPr>
        <w:t xml:space="preserve"> Masalah umum penelitian ini adalah </w:t>
      </w:r>
      <w:r w:rsidRPr="009F2164">
        <w:rPr>
          <w:rFonts w:asciiTheme="minorBidi" w:hAnsiTheme="minorBidi"/>
        </w:rPr>
        <w:t xml:space="preserve">strategi penyampaian pembelajaran matematika dalam meningkatkan prestasi belajar siswa di SDIT Al-Badr Ploso dan MI Roudlotut Tholabah Mojo Kediri. Penelitian ini menggunakan pendekatan kualitatif fenomenologis dengan rancangan multi kasus. </w:t>
      </w:r>
      <w:r w:rsidRPr="009F2164">
        <w:rPr>
          <w:rFonts w:asciiTheme="minorBidi" w:hAnsiTheme="minorBidi"/>
          <w:color w:val="000000"/>
          <w:szCs w:val="24"/>
          <w:lang w:val="sv-SE"/>
        </w:rPr>
        <w:t>Hasil penelitian ini menunjukkan: (1)</w:t>
      </w:r>
      <w:r w:rsidRPr="009F2164">
        <w:rPr>
          <w:rFonts w:asciiTheme="minorBidi" w:hAnsiTheme="minorBidi"/>
          <w:szCs w:val="24"/>
        </w:rPr>
        <w:t xml:space="preserve"> Rancangan strategi penyampaian pembelajaran matematika yang dibuat oleh guru adalah penyusunan perencanaan penggunaan media pembelajaran dan bentuk belajar yang berdasarkan pada tujuan. (2) </w:t>
      </w:r>
      <w:r w:rsidRPr="009F2164">
        <w:rPr>
          <w:rFonts w:asciiTheme="minorBidi" w:hAnsiTheme="minorBidi"/>
          <w:lang w:val="sv-SE"/>
        </w:rPr>
        <w:t xml:space="preserve">Strategi penyampaian pembelajaran yang diterapkan oleh guru untuk meningkatkan prestasi siswa adalah dengan cara seperti: </w:t>
      </w:r>
      <w:r w:rsidRPr="009F2164">
        <w:rPr>
          <w:rFonts w:asciiTheme="minorBidi" w:hAnsiTheme="minorBidi"/>
          <w:szCs w:val="24"/>
        </w:rPr>
        <w:t xml:space="preserve">penggunaan media pembelajaran berupa contoh bangun datar dengan mendemotrasikan (3) Penerapan strategi penyampaian pembelajaran matematika yang di terapkan oleh guru kelas dari masing-masing lokasi penelitian tersebut membuahkan hasil. Nilai rata-rata matapelajaran matematika per kelas menunjukkan di atas nilai Kriteria Ketuntasan Minimal (KKM) matapelajaran matematika kelas satu dan dua. </w:t>
      </w:r>
    </w:p>
    <w:p w:rsidR="009F2164" w:rsidRPr="009F2164" w:rsidRDefault="009F2164" w:rsidP="009F2164">
      <w:pPr>
        <w:spacing w:after="0" w:line="240" w:lineRule="auto"/>
        <w:ind w:left="567" w:right="566"/>
        <w:jc w:val="both"/>
        <w:rPr>
          <w:rFonts w:asciiTheme="minorBidi" w:hAnsiTheme="minorBidi"/>
        </w:rPr>
      </w:pPr>
    </w:p>
    <w:p w:rsidR="00181445" w:rsidRDefault="009F2164" w:rsidP="00181445">
      <w:pPr>
        <w:ind w:left="1260" w:hanging="693"/>
        <w:jc w:val="both"/>
        <w:rPr>
          <w:rFonts w:asciiTheme="minorBidi" w:hAnsiTheme="minorBidi"/>
          <w:iCs/>
          <w:color w:val="000000"/>
        </w:rPr>
      </w:pPr>
      <w:r w:rsidRPr="009F2164">
        <w:rPr>
          <w:rFonts w:asciiTheme="minorBidi" w:hAnsiTheme="minorBidi"/>
          <w:b/>
          <w:color w:val="000000"/>
          <w:lang w:val="it-IT"/>
        </w:rPr>
        <w:t xml:space="preserve">Kata Kunci: </w:t>
      </w:r>
      <w:r w:rsidRPr="009F2164">
        <w:rPr>
          <w:rFonts w:asciiTheme="minorBidi" w:hAnsiTheme="minorBidi"/>
          <w:iCs/>
          <w:color w:val="000000"/>
          <w:lang w:val="it-IT"/>
        </w:rPr>
        <w:t>Strategi, matapelajaran matematika</w:t>
      </w:r>
      <w:r w:rsidRPr="009F2164">
        <w:rPr>
          <w:rFonts w:asciiTheme="minorBidi" w:hAnsiTheme="minorBidi"/>
          <w:iCs/>
          <w:color w:val="000000"/>
        </w:rPr>
        <w:t>, prestasi siswa.</w:t>
      </w:r>
    </w:p>
    <w:p w:rsidR="00181445" w:rsidRPr="00181445" w:rsidRDefault="00181445" w:rsidP="00181445">
      <w:pPr>
        <w:ind w:left="1260" w:hanging="693"/>
        <w:jc w:val="both"/>
        <w:rPr>
          <w:rFonts w:asciiTheme="minorBidi" w:hAnsiTheme="minorBidi"/>
          <w:iCs/>
          <w:color w:val="000000"/>
        </w:rPr>
      </w:pPr>
    </w:p>
    <w:p w:rsidR="00181445" w:rsidRPr="00951765" w:rsidRDefault="00181445" w:rsidP="00951765">
      <w:pPr>
        <w:spacing w:after="0" w:line="360" w:lineRule="auto"/>
        <w:jc w:val="both"/>
        <w:rPr>
          <w:rFonts w:asciiTheme="minorBidi" w:hAnsiTheme="minorBidi"/>
          <w:iCs/>
          <w:color w:val="000000"/>
          <w:sz w:val="24"/>
          <w:szCs w:val="24"/>
        </w:rPr>
      </w:pPr>
      <w:r w:rsidRPr="00951765">
        <w:rPr>
          <w:rFonts w:asciiTheme="minorBidi" w:hAnsiTheme="minorBidi"/>
          <w:b/>
          <w:sz w:val="24"/>
          <w:szCs w:val="24"/>
        </w:rPr>
        <w:t>Pendahuluan</w:t>
      </w:r>
    </w:p>
    <w:p w:rsidR="00181445" w:rsidRPr="00951765" w:rsidRDefault="00911A19" w:rsidP="00951765">
      <w:pPr>
        <w:spacing w:after="0" w:line="360" w:lineRule="auto"/>
        <w:ind w:right="-330" w:firstLine="567"/>
        <w:jc w:val="both"/>
        <w:rPr>
          <w:rFonts w:asciiTheme="minorBidi" w:hAnsiTheme="minorBidi"/>
          <w:iCs/>
          <w:color w:val="000000"/>
          <w:sz w:val="24"/>
          <w:szCs w:val="24"/>
        </w:rPr>
      </w:pPr>
      <w:r w:rsidRPr="00951765">
        <w:rPr>
          <w:rFonts w:asciiTheme="minorBidi" w:hAnsiTheme="minorBidi"/>
          <w:sz w:val="24"/>
          <w:szCs w:val="24"/>
        </w:rPr>
        <w:t xml:space="preserve">Pembelajaran pada dasarnya merupakan upaya untuk mengarahkan anak didik ke dalam proses belajar sehingga mereka dapat memperoleh tujuan belajar sesuai dengan apa yang diharapkan. Dengan demikian supaya tujuan pembelajaran dapat tercapai, harus dirumuskan strategi yang tepat. Strategi pembelajaran merupakan cara yang sistematis dalam mengkomunikasikan isi pelajaran kepada siswa untuk mencapai tujuan pembelajaran tertentu. </w:t>
      </w:r>
    </w:p>
    <w:p w:rsidR="00181445" w:rsidRPr="00951765" w:rsidRDefault="00911A19" w:rsidP="00951765">
      <w:pPr>
        <w:spacing w:after="0" w:line="360" w:lineRule="auto"/>
        <w:ind w:right="-330" w:firstLine="567"/>
        <w:jc w:val="both"/>
        <w:rPr>
          <w:rFonts w:asciiTheme="minorBidi" w:hAnsiTheme="minorBidi"/>
          <w:iCs/>
          <w:color w:val="000000"/>
          <w:sz w:val="24"/>
          <w:szCs w:val="24"/>
        </w:rPr>
      </w:pPr>
      <w:r w:rsidRPr="00951765">
        <w:rPr>
          <w:rFonts w:asciiTheme="minorBidi" w:hAnsiTheme="minorBidi"/>
          <w:sz w:val="24"/>
          <w:szCs w:val="24"/>
        </w:rPr>
        <w:t>Permasalahan dalam pembelajaran matematika siswa SD/MI adalah bahwa mata pelajaran matematika bagi siswa pada umumnya merupakan mata pelajaran yang tidak disenangi. Anggapan tersebut sudah melekat pada siswa, sehingga berdampak negatif terhadap proses pembelajaran matematika. Siswa menganggap bahwa pembelajaran matematika yang di ikuti di SD/MI kurang menarik dan kurang menyenangkan. Mereka merasa tidak termotivasi untuk belajar matematika dan sulit untuk bisa meyenangi matematika sehingga pada akhirnya mengakibatkan prestasi belajar matematika menjadi kurang memuaskan.</w:t>
      </w:r>
    </w:p>
    <w:p w:rsidR="00181445" w:rsidRPr="00951765" w:rsidRDefault="00911A19" w:rsidP="00951765">
      <w:pPr>
        <w:spacing w:after="0" w:line="360" w:lineRule="auto"/>
        <w:ind w:right="-330" w:firstLine="567"/>
        <w:jc w:val="both"/>
        <w:rPr>
          <w:rFonts w:asciiTheme="minorBidi" w:hAnsiTheme="minorBidi"/>
          <w:iCs/>
          <w:color w:val="000000"/>
          <w:sz w:val="24"/>
          <w:szCs w:val="24"/>
        </w:rPr>
      </w:pPr>
      <w:r w:rsidRPr="00951765">
        <w:rPr>
          <w:rFonts w:asciiTheme="minorBidi" w:hAnsiTheme="minorBidi"/>
          <w:sz w:val="24"/>
          <w:szCs w:val="24"/>
        </w:rPr>
        <w:lastRenderedPageBreak/>
        <w:t>Salah satu dimensi penting dari pembelajaran matematika tersebut adalah strategi pembelajarannya. Penggunaan strategi pembelajaran yang tepat dan optimal akan dapat mendorong prakarsa dan memudahkan belajar siswa. Oleh karena itu, kajian tentang strategi pembelajaran dan implementasinya merupakan kebutuhan yang penting untuk dilakukan. Penelitian-penelitian tersebut mendukung tentang pentingnya penetapan strategi pembelajaran sebagai salah satu untuk mencapai sebuah tujuan.</w:t>
      </w:r>
    </w:p>
    <w:p w:rsidR="00181445" w:rsidRPr="00951765" w:rsidRDefault="00181445" w:rsidP="00951765">
      <w:pPr>
        <w:spacing w:after="0" w:line="360" w:lineRule="auto"/>
        <w:ind w:right="-330" w:firstLine="567"/>
        <w:jc w:val="both"/>
        <w:rPr>
          <w:rFonts w:asciiTheme="minorBidi" w:hAnsiTheme="minorBidi"/>
          <w:iCs/>
          <w:color w:val="000000"/>
          <w:sz w:val="24"/>
          <w:szCs w:val="24"/>
        </w:rPr>
      </w:pPr>
      <w:r w:rsidRPr="00951765">
        <w:rPr>
          <w:rFonts w:asciiTheme="minorBidi" w:hAnsiTheme="minorBidi"/>
          <w:sz w:val="24"/>
          <w:szCs w:val="24"/>
        </w:rPr>
        <w:t>Berdasarkan permasalahaan tersebut maka peneliti tertarik untuk meneliti bagaimana strategi pembelajaran matematika dalam meningkatkan prestasi belajar siswa SD/MI. Lokasi penelitian ini adalah  SDIT Al-Badr Ploso dan MI Roudlotut Tholabah Mojo di Kabupaten Kediri.</w:t>
      </w:r>
    </w:p>
    <w:p w:rsidR="00911A19" w:rsidRPr="00951765" w:rsidRDefault="00911A19" w:rsidP="00951765">
      <w:pPr>
        <w:spacing w:after="0" w:line="360" w:lineRule="auto"/>
        <w:ind w:left="567" w:firstLine="720"/>
        <w:jc w:val="both"/>
        <w:rPr>
          <w:rFonts w:asciiTheme="minorBidi" w:hAnsiTheme="minorBidi"/>
          <w:sz w:val="24"/>
          <w:szCs w:val="24"/>
        </w:rPr>
      </w:pPr>
      <w:r w:rsidRPr="00951765">
        <w:rPr>
          <w:rFonts w:asciiTheme="minorBidi" w:hAnsiTheme="minorBidi"/>
          <w:sz w:val="24"/>
          <w:szCs w:val="24"/>
        </w:rPr>
        <w:t xml:space="preserve">. </w:t>
      </w:r>
    </w:p>
    <w:p w:rsidR="00CC5668" w:rsidRPr="00951765" w:rsidRDefault="00CC5668" w:rsidP="00951765">
      <w:pPr>
        <w:tabs>
          <w:tab w:val="left" w:pos="426"/>
        </w:tabs>
        <w:spacing w:after="0" w:line="360" w:lineRule="auto"/>
        <w:jc w:val="both"/>
        <w:rPr>
          <w:rFonts w:asciiTheme="minorBidi" w:hAnsiTheme="minorBidi"/>
          <w:b/>
          <w:color w:val="000000"/>
          <w:sz w:val="24"/>
          <w:szCs w:val="24"/>
        </w:rPr>
      </w:pPr>
      <w:r w:rsidRPr="00951765">
        <w:rPr>
          <w:rFonts w:asciiTheme="minorBidi" w:hAnsiTheme="minorBidi"/>
          <w:b/>
          <w:color w:val="000000"/>
          <w:sz w:val="24"/>
          <w:szCs w:val="24"/>
        </w:rPr>
        <w:t>Metode Penelitian</w:t>
      </w:r>
    </w:p>
    <w:p w:rsidR="00CC5668" w:rsidRPr="00951765" w:rsidRDefault="00CC5668" w:rsidP="00951765">
      <w:pPr>
        <w:tabs>
          <w:tab w:val="left" w:pos="426"/>
        </w:tabs>
        <w:spacing w:after="0" w:line="360" w:lineRule="auto"/>
        <w:jc w:val="both"/>
        <w:rPr>
          <w:rFonts w:asciiTheme="minorBidi" w:hAnsiTheme="minorBidi"/>
          <w:sz w:val="24"/>
          <w:szCs w:val="24"/>
        </w:rPr>
      </w:pPr>
      <w:r w:rsidRPr="00951765">
        <w:rPr>
          <w:rFonts w:asciiTheme="minorBidi" w:hAnsiTheme="minorBidi"/>
          <w:sz w:val="24"/>
          <w:szCs w:val="24"/>
        </w:rPr>
        <w:t>Sesuai dengan permasalahan yang menjadi fokus dalam penelitian yang berjudul “Strategi Pembelajaran Matematika dalam Meningkatkan Prestasi Belajar Siswa (Studi Multi kasus SDIT Al-Badr Ploso dan MI Roudlotut Tholabah Mojo Kediri)”, maka pendekatan penelitian yang digunakan adalah pendekatan kualitatif. Pendekatan kualitatif adalah pendekatan dengan maksud untuk mendiskripsikan fenomena, peristiwa, aktivitas social, sikap, kepercayaan, persepsi, dan pemikiran orang baik secara individu maupun kelompok.</w:t>
      </w:r>
      <w:r w:rsidRPr="00951765">
        <w:rPr>
          <w:rStyle w:val="FootnoteReference"/>
          <w:rFonts w:asciiTheme="minorBidi" w:hAnsiTheme="minorBidi" w:cstheme="minorBidi"/>
          <w:sz w:val="24"/>
          <w:szCs w:val="24"/>
        </w:rPr>
        <w:footnoteReference w:id="2"/>
      </w:r>
      <w:r w:rsidRPr="00951765">
        <w:rPr>
          <w:rFonts w:asciiTheme="minorBidi" w:hAnsiTheme="minorBidi"/>
          <w:sz w:val="24"/>
          <w:szCs w:val="24"/>
        </w:rPr>
        <w:t xml:space="preserve"> </w:t>
      </w:r>
    </w:p>
    <w:p w:rsidR="00CC5668" w:rsidRPr="00951765" w:rsidRDefault="00CC5668" w:rsidP="00951765">
      <w:pPr>
        <w:pStyle w:val="ListParagraph"/>
        <w:numPr>
          <w:ilvl w:val="0"/>
          <w:numId w:val="6"/>
        </w:numPr>
        <w:spacing w:line="360" w:lineRule="auto"/>
        <w:ind w:left="284" w:hanging="284"/>
        <w:jc w:val="both"/>
        <w:rPr>
          <w:rFonts w:asciiTheme="minorBidi" w:hAnsiTheme="minorBidi" w:cstheme="minorBidi"/>
          <w:b/>
          <w:szCs w:val="24"/>
        </w:rPr>
      </w:pPr>
      <w:r w:rsidRPr="00951765">
        <w:rPr>
          <w:rFonts w:asciiTheme="minorBidi" w:hAnsiTheme="minorBidi" w:cstheme="minorBidi"/>
          <w:b/>
          <w:szCs w:val="24"/>
        </w:rPr>
        <w:t>Kehadiran Peneliti</w:t>
      </w:r>
    </w:p>
    <w:p w:rsidR="00CC5668" w:rsidRPr="00951765" w:rsidRDefault="00CC5668" w:rsidP="00951765">
      <w:pPr>
        <w:spacing w:after="0" w:line="360" w:lineRule="auto"/>
        <w:jc w:val="both"/>
        <w:rPr>
          <w:rFonts w:asciiTheme="minorBidi" w:hAnsiTheme="minorBidi"/>
          <w:sz w:val="24"/>
          <w:szCs w:val="24"/>
        </w:rPr>
      </w:pPr>
      <w:r w:rsidRPr="00951765">
        <w:rPr>
          <w:rFonts w:asciiTheme="minorBidi" w:hAnsiTheme="minorBidi"/>
          <w:sz w:val="24"/>
          <w:szCs w:val="24"/>
        </w:rPr>
        <w:t>Kehadiran peneliti merupakan tolok ukur keberhasilan atau pemahaman terhadap beberapa kasus. Peneliti bertindak sebagai instrumen utama dalam pengumpulan data atau instrumen kunci..</w:t>
      </w:r>
      <w:r w:rsidRPr="00951765">
        <w:rPr>
          <w:rStyle w:val="FootnoteReference"/>
          <w:rFonts w:asciiTheme="minorBidi" w:eastAsiaTheme="majorEastAsia" w:hAnsiTheme="minorBidi" w:cstheme="minorBidi"/>
          <w:sz w:val="24"/>
          <w:szCs w:val="24"/>
        </w:rPr>
        <w:footnoteReference w:id="3"/>
      </w:r>
    </w:p>
    <w:p w:rsidR="00CC5668" w:rsidRPr="00951765" w:rsidRDefault="00CC5668" w:rsidP="00951765">
      <w:pPr>
        <w:pStyle w:val="ListParagraph"/>
        <w:numPr>
          <w:ilvl w:val="0"/>
          <w:numId w:val="6"/>
        </w:numPr>
        <w:spacing w:line="360" w:lineRule="auto"/>
        <w:ind w:left="284" w:hanging="284"/>
        <w:jc w:val="both"/>
        <w:rPr>
          <w:rFonts w:asciiTheme="minorBidi" w:hAnsiTheme="minorBidi" w:cstheme="minorBidi"/>
          <w:szCs w:val="24"/>
        </w:rPr>
      </w:pPr>
      <w:r w:rsidRPr="00951765">
        <w:rPr>
          <w:rFonts w:asciiTheme="minorBidi" w:hAnsiTheme="minorBidi" w:cstheme="minorBidi"/>
          <w:b/>
          <w:szCs w:val="24"/>
        </w:rPr>
        <w:t>Lokasi Penelitian</w:t>
      </w:r>
    </w:p>
    <w:p w:rsidR="00CC5668" w:rsidRPr="00951765" w:rsidRDefault="00CC5668" w:rsidP="00951765">
      <w:pPr>
        <w:spacing w:after="0" w:line="360" w:lineRule="auto"/>
        <w:jc w:val="both"/>
        <w:rPr>
          <w:rFonts w:asciiTheme="minorBidi" w:hAnsiTheme="minorBidi"/>
          <w:sz w:val="24"/>
          <w:szCs w:val="24"/>
        </w:rPr>
      </w:pPr>
      <w:r w:rsidRPr="00951765">
        <w:rPr>
          <w:rFonts w:asciiTheme="minorBidi" w:hAnsiTheme="minorBidi"/>
          <w:sz w:val="24"/>
          <w:szCs w:val="24"/>
        </w:rPr>
        <w:t xml:space="preserve">Dalam penelitian ini, peneliti mengambil dua lokasi, lokasi penelitian yang pertama adalah SDIT Al-Badr Ploso. Sedangkan lokasi yang kedua adalah MI Rudlatut Tholabah Mojo Kediri. </w:t>
      </w:r>
    </w:p>
    <w:p w:rsidR="00CC5668" w:rsidRPr="00951765" w:rsidRDefault="00CC5668" w:rsidP="00951765">
      <w:pPr>
        <w:pStyle w:val="ListParagraph"/>
        <w:numPr>
          <w:ilvl w:val="0"/>
          <w:numId w:val="6"/>
        </w:numPr>
        <w:spacing w:line="360" w:lineRule="auto"/>
        <w:ind w:left="284" w:hanging="284"/>
        <w:jc w:val="both"/>
        <w:rPr>
          <w:rFonts w:asciiTheme="minorBidi" w:hAnsiTheme="minorBidi" w:cstheme="minorBidi"/>
          <w:szCs w:val="24"/>
        </w:rPr>
      </w:pPr>
      <w:r w:rsidRPr="00951765">
        <w:rPr>
          <w:rFonts w:asciiTheme="minorBidi" w:hAnsiTheme="minorBidi" w:cstheme="minorBidi"/>
          <w:b/>
          <w:szCs w:val="24"/>
          <w:lang w:val="id-ID"/>
        </w:rPr>
        <w:t>S</w:t>
      </w:r>
      <w:r w:rsidRPr="00951765">
        <w:rPr>
          <w:rFonts w:asciiTheme="minorBidi" w:hAnsiTheme="minorBidi" w:cstheme="minorBidi"/>
          <w:b/>
          <w:szCs w:val="24"/>
        </w:rPr>
        <w:t>umber Data</w:t>
      </w:r>
    </w:p>
    <w:p w:rsidR="00CC5668" w:rsidRPr="00951765" w:rsidRDefault="00CC5668" w:rsidP="00951765">
      <w:pPr>
        <w:spacing w:after="0" w:line="360" w:lineRule="auto"/>
        <w:jc w:val="both"/>
        <w:rPr>
          <w:rFonts w:asciiTheme="minorBidi" w:hAnsiTheme="minorBidi"/>
          <w:sz w:val="24"/>
          <w:szCs w:val="24"/>
        </w:rPr>
      </w:pPr>
      <w:r w:rsidRPr="00951765">
        <w:rPr>
          <w:rFonts w:asciiTheme="minorBidi" w:hAnsiTheme="minorBidi"/>
          <w:sz w:val="24"/>
          <w:szCs w:val="24"/>
        </w:rPr>
        <w:t>Sumber data yang dimaksud adalah subyek dari mana data diperoleh.</w:t>
      </w:r>
      <w:r w:rsidRPr="00951765">
        <w:rPr>
          <w:rStyle w:val="FootnoteReference"/>
          <w:rFonts w:asciiTheme="minorBidi" w:eastAsiaTheme="majorEastAsia" w:hAnsiTheme="minorBidi" w:cstheme="minorBidi"/>
          <w:sz w:val="24"/>
          <w:szCs w:val="24"/>
        </w:rPr>
        <w:footnoteReference w:id="4"/>
      </w:r>
      <w:r w:rsidRPr="00951765">
        <w:rPr>
          <w:rFonts w:asciiTheme="minorBidi" w:hAnsiTheme="minorBidi"/>
          <w:sz w:val="24"/>
          <w:szCs w:val="24"/>
        </w:rPr>
        <w:t xml:space="preserve"> Sumber data dalam penelitian ini bersumber dari manusia dan non manusia. Unsur manusia meliputi Kepala Sekolah, Staff admistrasi, guru kelas 1 dan 2 dan semua pihak yang </w:t>
      </w:r>
      <w:r w:rsidRPr="00951765">
        <w:rPr>
          <w:rFonts w:asciiTheme="minorBidi" w:hAnsiTheme="minorBidi"/>
          <w:sz w:val="24"/>
          <w:szCs w:val="24"/>
        </w:rPr>
        <w:lastRenderedPageBreak/>
        <w:t>dianggap memahami terkait dengan obyek penelitian yang berada SDIT Al-Badr Ploso dan MI Roudlotut Tholabah Mojo Kediri. Sedangkan data non manusia meliputi dokumentasi dari masing-masing lokasi penelitian, aktivitas dan perilaku-perilaku yang dapat diamati.</w:t>
      </w:r>
    </w:p>
    <w:p w:rsidR="00CC5668" w:rsidRPr="00951765" w:rsidRDefault="00CC5668" w:rsidP="00951765">
      <w:pPr>
        <w:pStyle w:val="ListParagraph"/>
        <w:numPr>
          <w:ilvl w:val="0"/>
          <w:numId w:val="6"/>
        </w:numPr>
        <w:spacing w:line="360" w:lineRule="auto"/>
        <w:ind w:left="284" w:hanging="284"/>
        <w:jc w:val="both"/>
        <w:rPr>
          <w:rFonts w:asciiTheme="minorBidi" w:hAnsiTheme="minorBidi" w:cstheme="minorBidi"/>
          <w:szCs w:val="24"/>
        </w:rPr>
      </w:pPr>
      <w:r w:rsidRPr="00951765">
        <w:rPr>
          <w:rFonts w:asciiTheme="minorBidi" w:hAnsiTheme="minorBidi" w:cstheme="minorBidi"/>
          <w:b/>
          <w:szCs w:val="24"/>
        </w:rPr>
        <w:t>Teknik Pengumpulan Data</w:t>
      </w:r>
    </w:p>
    <w:p w:rsidR="00CC5668" w:rsidRPr="00951765" w:rsidRDefault="00CC5668" w:rsidP="00951765">
      <w:pPr>
        <w:pStyle w:val="ListParagraph"/>
        <w:numPr>
          <w:ilvl w:val="0"/>
          <w:numId w:val="7"/>
        </w:numPr>
        <w:spacing w:line="360" w:lineRule="auto"/>
        <w:jc w:val="both"/>
        <w:rPr>
          <w:rFonts w:asciiTheme="minorBidi" w:hAnsiTheme="minorBidi" w:cstheme="minorBidi"/>
          <w:szCs w:val="24"/>
        </w:rPr>
      </w:pPr>
      <w:r w:rsidRPr="00951765">
        <w:rPr>
          <w:rFonts w:asciiTheme="minorBidi" w:hAnsiTheme="minorBidi" w:cstheme="minorBidi"/>
          <w:b/>
          <w:szCs w:val="24"/>
        </w:rPr>
        <w:t>Observasi Partisipan</w:t>
      </w:r>
    </w:p>
    <w:p w:rsidR="00CC5668" w:rsidRPr="00951765" w:rsidRDefault="00CC5668" w:rsidP="00951765">
      <w:pPr>
        <w:spacing w:after="0" w:line="360" w:lineRule="auto"/>
        <w:ind w:left="360" w:firstLine="720"/>
        <w:jc w:val="both"/>
        <w:rPr>
          <w:rFonts w:asciiTheme="minorBidi" w:hAnsiTheme="minorBidi"/>
          <w:sz w:val="24"/>
          <w:szCs w:val="24"/>
        </w:rPr>
      </w:pPr>
      <w:r w:rsidRPr="00951765">
        <w:rPr>
          <w:rFonts w:asciiTheme="minorBidi" w:hAnsiTheme="minorBidi"/>
          <w:sz w:val="24"/>
          <w:szCs w:val="24"/>
        </w:rPr>
        <w:t>Dalam penelitian ini dilaksanakan dengan teknik (</w:t>
      </w:r>
      <w:r w:rsidRPr="00951765">
        <w:rPr>
          <w:rFonts w:asciiTheme="minorBidi" w:hAnsiTheme="minorBidi"/>
          <w:i/>
          <w:iCs/>
          <w:sz w:val="24"/>
          <w:szCs w:val="24"/>
        </w:rPr>
        <w:t>participant observation</w:t>
      </w:r>
      <w:r w:rsidRPr="00951765">
        <w:rPr>
          <w:rFonts w:asciiTheme="minorBidi" w:hAnsiTheme="minorBidi"/>
          <w:sz w:val="24"/>
          <w:szCs w:val="24"/>
        </w:rPr>
        <w:t>), yaitu dilakukan dengan cara peneliti melibatkan diri atau berinteraksi pada kegiatan yang dilakukan oleh subyek penelitian dalam lingkungannya, selain itu juga mengumpulkan data secara sistematik dalam bentuk catatan lapangan.</w:t>
      </w:r>
      <w:r w:rsidRPr="00951765">
        <w:rPr>
          <w:rStyle w:val="FootnoteReference"/>
          <w:rFonts w:asciiTheme="minorBidi" w:eastAsiaTheme="majorEastAsia" w:hAnsiTheme="minorBidi" w:cstheme="minorBidi"/>
          <w:sz w:val="24"/>
          <w:szCs w:val="24"/>
        </w:rPr>
        <w:footnoteReference w:id="5"/>
      </w:r>
    </w:p>
    <w:p w:rsidR="00CC5668" w:rsidRPr="00951765" w:rsidRDefault="00CC5668" w:rsidP="00951765">
      <w:pPr>
        <w:pStyle w:val="ListParagraph"/>
        <w:numPr>
          <w:ilvl w:val="0"/>
          <w:numId w:val="7"/>
        </w:numPr>
        <w:spacing w:line="360" w:lineRule="auto"/>
        <w:jc w:val="both"/>
        <w:rPr>
          <w:rFonts w:asciiTheme="minorBidi" w:hAnsiTheme="minorBidi" w:cstheme="minorBidi"/>
          <w:szCs w:val="24"/>
        </w:rPr>
      </w:pPr>
      <w:r w:rsidRPr="00951765">
        <w:rPr>
          <w:rFonts w:asciiTheme="minorBidi" w:hAnsiTheme="minorBidi" w:cstheme="minorBidi"/>
          <w:b/>
          <w:szCs w:val="24"/>
        </w:rPr>
        <w:t>Wawancara Mendalam.</w:t>
      </w:r>
    </w:p>
    <w:p w:rsidR="00CC5668" w:rsidRPr="00951765" w:rsidRDefault="00CC5668" w:rsidP="00951765">
      <w:pPr>
        <w:spacing w:after="0" w:line="360" w:lineRule="auto"/>
        <w:ind w:left="360" w:firstLine="720"/>
        <w:jc w:val="both"/>
        <w:rPr>
          <w:rFonts w:asciiTheme="minorBidi" w:hAnsiTheme="minorBidi"/>
          <w:sz w:val="24"/>
          <w:szCs w:val="24"/>
        </w:rPr>
      </w:pPr>
      <w:r w:rsidRPr="00951765">
        <w:rPr>
          <w:rFonts w:asciiTheme="minorBidi" w:hAnsiTheme="minorBidi"/>
          <w:sz w:val="24"/>
          <w:szCs w:val="24"/>
        </w:rPr>
        <w:t xml:space="preserve">Dalam penelitian ini, kegiatan wawancara dilakukan dengan menggunakan wawancara mendalam </w:t>
      </w:r>
      <w:r w:rsidRPr="00951765">
        <w:rPr>
          <w:rFonts w:asciiTheme="minorBidi" w:hAnsiTheme="minorBidi"/>
          <w:i/>
          <w:iCs/>
          <w:sz w:val="24"/>
          <w:szCs w:val="24"/>
        </w:rPr>
        <w:t>(Indepth Interview)</w:t>
      </w:r>
      <w:r w:rsidRPr="00951765">
        <w:rPr>
          <w:rFonts w:asciiTheme="minorBidi" w:hAnsiTheme="minorBidi"/>
          <w:sz w:val="24"/>
          <w:szCs w:val="24"/>
        </w:rPr>
        <w:t xml:space="preserve"> yang diartikan sebagai teknik pengumpulan data dengan cara mengadakan tatap muka langsung dengan informan, dengan maksud mendapatkan gambaran yang lengkap tentang topik yang diteliti. </w:t>
      </w:r>
    </w:p>
    <w:p w:rsidR="00CC5668" w:rsidRPr="00951765" w:rsidRDefault="00CC5668" w:rsidP="00951765">
      <w:pPr>
        <w:pStyle w:val="ListParagraph"/>
        <w:numPr>
          <w:ilvl w:val="0"/>
          <w:numId w:val="7"/>
        </w:numPr>
        <w:spacing w:line="360" w:lineRule="auto"/>
        <w:jc w:val="both"/>
        <w:rPr>
          <w:rFonts w:asciiTheme="minorBidi" w:hAnsiTheme="minorBidi" w:cstheme="minorBidi"/>
          <w:b/>
          <w:bCs w:val="0"/>
          <w:szCs w:val="24"/>
        </w:rPr>
      </w:pPr>
      <w:r w:rsidRPr="00951765">
        <w:rPr>
          <w:rFonts w:asciiTheme="minorBidi" w:hAnsiTheme="minorBidi" w:cstheme="minorBidi"/>
          <w:b/>
          <w:szCs w:val="24"/>
        </w:rPr>
        <w:t>Studi Dokumentasi</w:t>
      </w:r>
    </w:p>
    <w:p w:rsidR="00CC5668" w:rsidRPr="00951765" w:rsidRDefault="00CC5668" w:rsidP="00951765">
      <w:pPr>
        <w:spacing w:after="0" w:line="360" w:lineRule="auto"/>
        <w:ind w:left="360" w:firstLine="720"/>
        <w:jc w:val="both"/>
        <w:rPr>
          <w:rFonts w:asciiTheme="minorBidi" w:hAnsiTheme="minorBidi"/>
          <w:sz w:val="24"/>
          <w:szCs w:val="24"/>
        </w:rPr>
      </w:pPr>
      <w:r w:rsidRPr="00951765">
        <w:rPr>
          <w:rFonts w:asciiTheme="minorBidi" w:hAnsiTheme="minorBidi"/>
          <w:sz w:val="24"/>
          <w:szCs w:val="24"/>
        </w:rPr>
        <w:t xml:space="preserve">Studi dokumentasi dilakukan untuk memperoleh data sekunder yang bersifat administratif  dan data kegiatan–kegiatan yang terdokumentasi baik ditingkat kelompok maupun ditingkat penyelenggara. Dalam  penelitian ini  dipergunakan  data: keadaan  jumlah  guru, jumlah  siswa, riwayat pendirian di SDIT Al-Badr Ploso dan MI Roudlotut Tholabah Mojo Kediri, administrasi kegiatan pembelajaran dan praktek  fungsional,  dan  data  lain  yang  relevan  dan memperkaya informasi dalam penelitian ini. </w:t>
      </w:r>
    </w:p>
    <w:p w:rsidR="008E5911" w:rsidRPr="00951765" w:rsidRDefault="00CC5668" w:rsidP="00951765">
      <w:pPr>
        <w:pStyle w:val="ListParagraph"/>
        <w:numPr>
          <w:ilvl w:val="0"/>
          <w:numId w:val="6"/>
        </w:numPr>
        <w:spacing w:line="360" w:lineRule="auto"/>
        <w:ind w:left="284" w:hanging="284"/>
        <w:jc w:val="both"/>
        <w:rPr>
          <w:rFonts w:asciiTheme="minorBidi" w:hAnsiTheme="minorBidi" w:cstheme="minorBidi"/>
          <w:b/>
          <w:szCs w:val="24"/>
        </w:rPr>
      </w:pPr>
      <w:r w:rsidRPr="00951765">
        <w:rPr>
          <w:rFonts w:asciiTheme="minorBidi" w:hAnsiTheme="minorBidi" w:cstheme="minorBidi"/>
          <w:b/>
          <w:szCs w:val="24"/>
        </w:rPr>
        <w:t>Teknik Analisis Data</w:t>
      </w:r>
    </w:p>
    <w:p w:rsidR="008E5911" w:rsidRPr="00951765" w:rsidRDefault="008E5911" w:rsidP="00951765">
      <w:pPr>
        <w:spacing w:after="0" w:line="360" w:lineRule="auto"/>
        <w:ind w:firstLine="720"/>
        <w:jc w:val="both"/>
        <w:rPr>
          <w:rFonts w:asciiTheme="minorBidi" w:hAnsiTheme="minorBidi"/>
          <w:b/>
          <w:sz w:val="24"/>
          <w:szCs w:val="24"/>
        </w:rPr>
      </w:pPr>
      <w:r w:rsidRPr="00951765">
        <w:rPr>
          <w:rFonts w:asciiTheme="minorBidi" w:hAnsiTheme="minorBidi"/>
          <w:sz w:val="24"/>
          <w:szCs w:val="24"/>
        </w:rPr>
        <w:t>Analisis data penelitian kualitatif dapat dilakukan melalui tiga alur kegiatan yang terjadi secara bersamaan yaitu: l) reduksi data (</w:t>
      </w:r>
      <w:r w:rsidRPr="00951765">
        <w:rPr>
          <w:rFonts w:asciiTheme="minorBidi" w:hAnsiTheme="minorBidi"/>
          <w:i/>
          <w:iCs/>
          <w:sz w:val="24"/>
          <w:szCs w:val="24"/>
        </w:rPr>
        <w:t>data reduction</w:t>
      </w:r>
      <w:r w:rsidRPr="00951765">
        <w:rPr>
          <w:rFonts w:asciiTheme="minorBidi" w:hAnsiTheme="minorBidi"/>
          <w:sz w:val="24"/>
          <w:szCs w:val="24"/>
        </w:rPr>
        <w:t>), 2) penyajian data (</w:t>
      </w:r>
      <w:r w:rsidRPr="00951765">
        <w:rPr>
          <w:rFonts w:asciiTheme="minorBidi" w:hAnsiTheme="minorBidi"/>
          <w:i/>
          <w:iCs/>
          <w:sz w:val="24"/>
          <w:szCs w:val="24"/>
        </w:rPr>
        <w:t>data displays</w:t>
      </w:r>
      <w:r w:rsidRPr="00951765">
        <w:rPr>
          <w:rFonts w:asciiTheme="minorBidi" w:hAnsiTheme="minorBidi"/>
          <w:sz w:val="24"/>
          <w:szCs w:val="24"/>
        </w:rPr>
        <w:t xml:space="preserve"> dan 3) penarikan kesimpulan/verifikasi (</w:t>
      </w:r>
      <w:r w:rsidRPr="00951765">
        <w:rPr>
          <w:rFonts w:asciiTheme="minorBidi" w:hAnsiTheme="minorBidi"/>
          <w:i/>
          <w:iCs/>
          <w:sz w:val="24"/>
          <w:szCs w:val="24"/>
        </w:rPr>
        <w:t>conclusion drawing</w:t>
      </w:r>
      <w:r w:rsidRPr="00951765">
        <w:rPr>
          <w:rFonts w:asciiTheme="minorBidi" w:hAnsiTheme="minorBidi"/>
          <w:sz w:val="24"/>
          <w:szCs w:val="24"/>
        </w:rPr>
        <w:t>/</w:t>
      </w:r>
      <w:r w:rsidRPr="00951765">
        <w:rPr>
          <w:rFonts w:asciiTheme="minorBidi" w:hAnsiTheme="minorBidi"/>
          <w:i/>
          <w:iCs/>
          <w:sz w:val="24"/>
          <w:szCs w:val="24"/>
        </w:rPr>
        <w:t>veriffication</w:t>
      </w:r>
      <w:r w:rsidRPr="00951765">
        <w:rPr>
          <w:rFonts w:asciiTheme="minorBidi" w:hAnsiTheme="minorBidi"/>
          <w:sz w:val="24"/>
          <w:szCs w:val="24"/>
        </w:rPr>
        <w:t xml:space="preserve">). </w:t>
      </w:r>
      <w:r w:rsidR="00CC5668" w:rsidRPr="00951765">
        <w:rPr>
          <w:rFonts w:asciiTheme="minorBidi" w:hAnsiTheme="minorBidi"/>
          <w:sz w:val="24"/>
          <w:szCs w:val="24"/>
        </w:rPr>
        <w:t xml:space="preserve">Penelitian ini menggunakan rancangan studi multi kasus, maka dalam menganalisis data dilakukan dalam dua tahap, yaitu: (1) analisis data </w:t>
      </w:r>
      <w:r w:rsidR="00CC5668" w:rsidRPr="00951765">
        <w:rPr>
          <w:rFonts w:asciiTheme="minorBidi" w:hAnsiTheme="minorBidi"/>
          <w:sz w:val="24"/>
          <w:szCs w:val="24"/>
        </w:rPr>
        <w:lastRenderedPageBreak/>
        <w:t>kasus individu (</w:t>
      </w:r>
      <w:r w:rsidR="00CC5668" w:rsidRPr="00951765">
        <w:rPr>
          <w:rFonts w:asciiTheme="minorBidi" w:hAnsiTheme="minorBidi"/>
          <w:i/>
          <w:iCs/>
          <w:sz w:val="24"/>
          <w:szCs w:val="24"/>
        </w:rPr>
        <w:t>individual case</w:t>
      </w:r>
      <w:r w:rsidR="00CC5668" w:rsidRPr="00951765">
        <w:rPr>
          <w:rFonts w:asciiTheme="minorBidi" w:hAnsiTheme="minorBidi"/>
          <w:sz w:val="24"/>
          <w:szCs w:val="24"/>
        </w:rPr>
        <w:t>), dan (2) analisis data lintas kasus (</w:t>
      </w:r>
      <w:r w:rsidR="00CC5668" w:rsidRPr="00951765">
        <w:rPr>
          <w:rFonts w:asciiTheme="minorBidi" w:hAnsiTheme="minorBidi"/>
          <w:i/>
          <w:iCs/>
          <w:sz w:val="24"/>
          <w:szCs w:val="24"/>
        </w:rPr>
        <w:t>cross case analysis</w:t>
      </w:r>
      <w:r w:rsidR="00CC5668" w:rsidRPr="00951765">
        <w:rPr>
          <w:rFonts w:asciiTheme="minorBidi" w:hAnsiTheme="minorBidi"/>
          <w:sz w:val="24"/>
          <w:szCs w:val="24"/>
        </w:rPr>
        <w:t>).</w:t>
      </w:r>
      <w:r w:rsidR="00CC5668" w:rsidRPr="00951765">
        <w:rPr>
          <w:rStyle w:val="FootnoteReference"/>
          <w:rFonts w:asciiTheme="minorBidi" w:eastAsiaTheme="majorEastAsia" w:hAnsiTheme="minorBidi" w:cstheme="minorBidi"/>
          <w:sz w:val="24"/>
          <w:szCs w:val="24"/>
        </w:rPr>
        <w:footnoteReference w:id="6"/>
      </w:r>
    </w:p>
    <w:p w:rsidR="008E5911" w:rsidRPr="00951765" w:rsidRDefault="00CC5668" w:rsidP="00951765">
      <w:pPr>
        <w:pStyle w:val="ListParagraph"/>
        <w:numPr>
          <w:ilvl w:val="0"/>
          <w:numId w:val="6"/>
        </w:numPr>
        <w:spacing w:line="360" w:lineRule="auto"/>
        <w:ind w:left="284" w:hanging="284"/>
        <w:jc w:val="both"/>
        <w:rPr>
          <w:rFonts w:asciiTheme="minorBidi" w:hAnsiTheme="minorBidi" w:cstheme="minorBidi"/>
          <w:b/>
          <w:bCs w:val="0"/>
          <w:szCs w:val="24"/>
        </w:rPr>
      </w:pPr>
      <w:r w:rsidRPr="00951765">
        <w:rPr>
          <w:rFonts w:asciiTheme="minorBidi" w:hAnsiTheme="minorBidi" w:cstheme="minorBidi"/>
          <w:b/>
          <w:szCs w:val="24"/>
        </w:rPr>
        <w:t>Pengecekan Keabsahan Data</w:t>
      </w:r>
    </w:p>
    <w:p w:rsidR="008E5911" w:rsidRPr="00951765" w:rsidRDefault="00CC5668"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 xml:space="preserve">Untuk mengecek atau memeriksa keabsahan data mengenai strategi pembelajaran matematika dalam meningkatkan prestasi belajar siswa di kedua lembaga tersebut berdasarkan data yang terkumpul,  selanjutnya ditempuh beberapa teknik keabsahan data, meliputi: </w:t>
      </w:r>
      <w:r w:rsidRPr="00951765">
        <w:rPr>
          <w:rFonts w:asciiTheme="minorBidi" w:hAnsiTheme="minorBidi"/>
          <w:i/>
          <w:iCs/>
          <w:sz w:val="24"/>
          <w:szCs w:val="24"/>
        </w:rPr>
        <w:t xml:space="preserve">kredibilitas, trasferabilitas, dependabilitas </w:t>
      </w:r>
      <w:r w:rsidRPr="00951765">
        <w:rPr>
          <w:rFonts w:asciiTheme="minorBidi" w:hAnsiTheme="minorBidi"/>
          <w:sz w:val="24"/>
          <w:szCs w:val="24"/>
        </w:rPr>
        <w:t>dan</w:t>
      </w:r>
      <w:r w:rsidRPr="00951765">
        <w:rPr>
          <w:rFonts w:asciiTheme="minorBidi" w:hAnsiTheme="minorBidi"/>
          <w:i/>
          <w:iCs/>
          <w:sz w:val="24"/>
          <w:szCs w:val="24"/>
        </w:rPr>
        <w:t xml:space="preserve"> konfirmabilitas</w:t>
      </w:r>
      <w:r w:rsidRPr="00951765">
        <w:rPr>
          <w:rFonts w:asciiTheme="minorBidi" w:hAnsiTheme="minorBidi"/>
          <w:sz w:val="24"/>
          <w:szCs w:val="24"/>
        </w:rPr>
        <w:t>.</w:t>
      </w:r>
      <w:r w:rsidRPr="00951765">
        <w:rPr>
          <w:rStyle w:val="FootnoteReference"/>
          <w:rFonts w:asciiTheme="minorBidi" w:eastAsiaTheme="majorEastAsia" w:hAnsiTheme="minorBidi" w:cstheme="minorBidi"/>
          <w:sz w:val="24"/>
          <w:szCs w:val="24"/>
        </w:rPr>
        <w:footnoteReference w:id="7"/>
      </w:r>
    </w:p>
    <w:p w:rsidR="00CC5668" w:rsidRPr="00951765" w:rsidRDefault="00CC5668" w:rsidP="00951765">
      <w:pPr>
        <w:spacing w:after="0" w:line="360" w:lineRule="auto"/>
        <w:ind w:firstLine="720"/>
        <w:jc w:val="both"/>
        <w:rPr>
          <w:rFonts w:asciiTheme="minorBidi" w:hAnsiTheme="minorBidi"/>
          <w:sz w:val="24"/>
          <w:szCs w:val="24"/>
        </w:rPr>
      </w:pPr>
    </w:p>
    <w:p w:rsidR="008E5911" w:rsidRPr="00951765" w:rsidRDefault="00951765" w:rsidP="00951765">
      <w:pPr>
        <w:tabs>
          <w:tab w:val="left" w:pos="1260"/>
          <w:tab w:val="left" w:pos="1800"/>
        </w:tabs>
        <w:spacing w:after="0" w:line="360" w:lineRule="auto"/>
        <w:jc w:val="both"/>
        <w:rPr>
          <w:rFonts w:asciiTheme="minorBidi" w:hAnsiTheme="minorBidi"/>
          <w:b/>
          <w:sz w:val="24"/>
          <w:szCs w:val="24"/>
        </w:rPr>
      </w:pPr>
      <w:r w:rsidRPr="00951765">
        <w:rPr>
          <w:rFonts w:asciiTheme="minorBidi" w:hAnsiTheme="minorBidi"/>
          <w:b/>
          <w:sz w:val="24"/>
          <w:szCs w:val="24"/>
        </w:rPr>
        <w:t xml:space="preserve">Pembahasan </w:t>
      </w:r>
      <w:r w:rsidR="008E5911" w:rsidRPr="00951765">
        <w:rPr>
          <w:rFonts w:asciiTheme="minorBidi" w:hAnsiTheme="minorBidi"/>
          <w:b/>
          <w:sz w:val="24"/>
          <w:szCs w:val="24"/>
        </w:rPr>
        <w:t>Hasil Penelitian</w:t>
      </w:r>
    </w:p>
    <w:p w:rsidR="008E5911" w:rsidRPr="00951765" w:rsidRDefault="008E5911" w:rsidP="00951765">
      <w:pPr>
        <w:pStyle w:val="ListParagraph"/>
        <w:numPr>
          <w:ilvl w:val="0"/>
          <w:numId w:val="11"/>
        </w:numPr>
        <w:spacing w:line="360" w:lineRule="auto"/>
        <w:ind w:left="284" w:hanging="284"/>
        <w:jc w:val="both"/>
        <w:rPr>
          <w:rFonts w:asciiTheme="minorBidi" w:hAnsiTheme="minorBidi" w:cstheme="minorBidi"/>
          <w:b/>
          <w:szCs w:val="24"/>
          <w:lang w:val="id-ID"/>
        </w:rPr>
      </w:pPr>
      <w:r w:rsidRPr="00951765">
        <w:rPr>
          <w:rFonts w:asciiTheme="minorBidi" w:hAnsiTheme="minorBidi" w:cstheme="minorBidi"/>
          <w:b/>
          <w:szCs w:val="24"/>
        </w:rPr>
        <w:t>Rancangan Strategi Penyampaian Pembelajaran Matematika</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 xml:space="preserve">Dari hasil penelitian dapat diketahui bahwa. Pertama, rancangan strategi penyampaian pembelajaran matematika yang dilakukan guru adalah dengan mendesain strategi pembelajaran dengan melibatkan media. Kedua, dalam merancang strategi penyampaian pembelajaran matematika adalah pemilihan bentuk pembelajaran disesuaikan dengan kondisi, karakteristik dan kemampuan siswa. </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Berdasarkan pengamatan peneliti, rancangan strategi penyampaian pembelajaran matematika yang dibuat oleh guru adalah penyusunan perencanaan penggunaan media pembelajaran dan bentuk belajar yang berdasarkan pada tujuan. Dalam memilih media pembelajaran, pada dasarnya prinsip yang digunakan guru adalah efektifitasnya dalam mencapai tujuan pembelajaran selain itu prinsip yang di gunakan adalah adalah interaktivitas dan fleksibilitas. Artinya arah dari semua penyususunan strategi adalah pencapaian tujuan. Dengan demikian langkah-langkah pembelajaran, pemanfaatan berbagai fasilitas dan sumber belajar diarahkan dalam upaya pencapaian tujuan pembelajaran.</w:t>
      </w:r>
      <w:r w:rsidRPr="00951765">
        <w:rPr>
          <w:rStyle w:val="FootnoteReference"/>
          <w:rFonts w:asciiTheme="minorBidi" w:hAnsiTheme="minorBidi" w:cstheme="minorBidi"/>
          <w:sz w:val="24"/>
          <w:szCs w:val="24"/>
        </w:rPr>
        <w:footnoteReference w:id="8"/>
      </w:r>
      <w:r w:rsidRPr="00951765">
        <w:rPr>
          <w:rFonts w:asciiTheme="minorBidi" w:hAnsiTheme="minorBidi"/>
          <w:sz w:val="24"/>
          <w:szCs w:val="24"/>
        </w:rPr>
        <w:t xml:space="preserve"> Oleh sebab itu sebelum menentukan suatu strategi perlu dirumuskan suatu strategi yang dapat diukur keberhasilanya, karena tujuan adalah inti dari penerapan strategi pembelajaran.</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 xml:space="preserve">Dalam merancang pembelajaran, guru perlu menciptakan kondisi agar siswa dapat belajar penuh semangat dan motivasi. Semua itu bisa dirancang melalui pendekatan bentuk belajar klasikal dalam kelompok besar, kelompok kelas kecil dan </w:t>
      </w:r>
      <w:r w:rsidRPr="00951765">
        <w:rPr>
          <w:rFonts w:asciiTheme="minorBidi" w:hAnsiTheme="minorBidi"/>
          <w:sz w:val="24"/>
          <w:szCs w:val="24"/>
        </w:rPr>
        <w:lastRenderedPageBreak/>
        <w:t>hahkan belajar secara mandiri. Namun walaupun para guru menggunakan berbagai pendekatan bentuk pembelajaran, pada akhirnya sasaran akhir adalah bagaimana setiap individu belajar.</w:t>
      </w:r>
      <w:r w:rsidRPr="00951765">
        <w:rPr>
          <w:rStyle w:val="FootnoteReference"/>
          <w:rFonts w:asciiTheme="minorBidi" w:hAnsiTheme="minorBidi" w:cstheme="minorBidi"/>
          <w:sz w:val="24"/>
          <w:szCs w:val="24"/>
        </w:rPr>
        <w:footnoteReference w:id="9"/>
      </w:r>
    </w:p>
    <w:p w:rsidR="008E5911"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Mengacu pada pendapat Dick and Carrey seperti yang dikutip oleh Wina Sanjaya “Strategi pembelajaran merupaka suatu set materi dan prosedur pembelajaran yang digunakan secara bersama-sama untuk menimbukan hasil belajar pada siswa”.</w:t>
      </w:r>
      <w:r w:rsidRPr="00951765">
        <w:rPr>
          <w:rStyle w:val="FootnoteReference"/>
          <w:rFonts w:asciiTheme="minorBidi" w:hAnsiTheme="minorBidi" w:cstheme="minorBidi"/>
          <w:sz w:val="24"/>
          <w:szCs w:val="24"/>
        </w:rPr>
        <w:footnoteReference w:id="10"/>
      </w:r>
      <w:r w:rsidRPr="00951765">
        <w:rPr>
          <w:rFonts w:asciiTheme="minorBidi" w:hAnsiTheme="minorBidi"/>
          <w:sz w:val="24"/>
          <w:szCs w:val="24"/>
        </w:rPr>
        <w:t xml:space="preserve"> Maka sebaiknya guru tidak hanya melakukan atau membuat rancangan strategi penyampaian pembelajaran hanya pada tahapan kegiatan atau prosedur saja, akan tetapi guru juga harus merancang dan mangatur materi atau paket program yang akan disampaikan kepada siswa. </w:t>
      </w:r>
    </w:p>
    <w:p w:rsidR="008E5911" w:rsidRPr="00951765" w:rsidRDefault="008E5911" w:rsidP="00951765">
      <w:pPr>
        <w:pStyle w:val="ListParagraph"/>
        <w:numPr>
          <w:ilvl w:val="0"/>
          <w:numId w:val="11"/>
        </w:numPr>
        <w:spacing w:line="360" w:lineRule="auto"/>
        <w:ind w:left="284" w:hanging="284"/>
        <w:jc w:val="both"/>
        <w:rPr>
          <w:rFonts w:asciiTheme="minorBidi" w:hAnsiTheme="minorBidi" w:cstheme="minorBidi"/>
          <w:b/>
          <w:bCs w:val="0"/>
          <w:szCs w:val="24"/>
          <w:lang w:val="id-ID"/>
        </w:rPr>
      </w:pPr>
      <w:r w:rsidRPr="00951765">
        <w:rPr>
          <w:rFonts w:asciiTheme="minorBidi" w:hAnsiTheme="minorBidi" w:cstheme="minorBidi"/>
          <w:b/>
          <w:szCs w:val="24"/>
          <w:lang w:val="id-ID"/>
        </w:rPr>
        <w:t>Penerapan</w:t>
      </w:r>
      <w:r w:rsidRPr="00951765">
        <w:rPr>
          <w:rFonts w:asciiTheme="minorBidi" w:hAnsiTheme="minorBidi" w:cstheme="minorBidi"/>
          <w:b/>
          <w:szCs w:val="24"/>
        </w:rPr>
        <w:t xml:space="preserve"> Strategi Penyampaian Pembelajaran Matematika</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Dari hasil penelitian dapat diketahui bahwa. Pertama, pelaksanaan pembelajaran matematika yang dilakukan telah mengacu pada tata tertib maupun aturan yang telah direncanakan dan ditetapkan dalam setiap kegiatan atau proses pembelajaran di suatu lembaga pendidikan. Sebagaimana setiap kegiatan pembelajaran yang baik memerlukan tindakan-tindakan keputusan yang jelas dari guru selama berlangsungnya perencanaan, pada saat pelaksanaan pembelajaran, dan waktu menilai hasilnya.</w:t>
      </w:r>
      <w:r w:rsidRPr="00951765">
        <w:rPr>
          <w:rStyle w:val="FootnoteReference"/>
          <w:rFonts w:asciiTheme="minorBidi" w:hAnsiTheme="minorBidi" w:cstheme="minorBidi"/>
          <w:sz w:val="24"/>
          <w:szCs w:val="24"/>
        </w:rPr>
        <w:footnoteReference w:id="11"/>
      </w:r>
      <w:r w:rsidRPr="00951765">
        <w:rPr>
          <w:rFonts w:asciiTheme="minorBidi" w:hAnsiTheme="minorBidi"/>
          <w:sz w:val="24"/>
          <w:szCs w:val="24"/>
        </w:rPr>
        <w:t xml:space="preserve">  </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Kedua, pembelajaran matematika dikelas diawali dengan kegiatan pendahuluan yang diawali dengan do’a dan apersepsi, kemudian dilanjutkan dengan kegiatan inti yaitu guru menyampaikan tujuan menjelaskan materi kepada siswa dan diakhiri dengan kegiatan penutup yaitu guru bersama siswa menyimpulkan materi yang dipelajari. Kedudukan strategi dalam pembelajaran merupakan rencana, aturan-aturan, langkah-langkah serta sarana yang prakteknya akan diperankan dan akan dilalui dari pembukaan sampai penutupan dalam proses pembelajaran di dalam kelas guna merealisasikan tujuan.</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 xml:space="preserve">Ketiga, pada saat kegiatan pembelajaran matematika  berlangsung, strategi yang digunakan guru adalah penggunaan media pembelajaran berupa contoh bangun datar dengan mendemotrasikan kepada siswa didepan kelas. </w:t>
      </w:r>
      <w:r w:rsidRPr="00951765">
        <w:rPr>
          <w:rFonts w:asciiTheme="minorBidi" w:hAnsiTheme="minorBidi"/>
          <w:sz w:val="24"/>
          <w:szCs w:val="24"/>
          <w:lang w:val="sv-SE"/>
        </w:rPr>
        <w:t xml:space="preserve">Proses pembelajaran tersebut </w:t>
      </w:r>
      <w:r w:rsidRPr="00951765">
        <w:rPr>
          <w:rFonts w:asciiTheme="minorBidi" w:hAnsiTheme="minorBidi"/>
          <w:sz w:val="24"/>
          <w:szCs w:val="24"/>
        </w:rPr>
        <w:t xml:space="preserve">bertujuan untuk mempermudah siswa dalam pemahaman materi matapelajaran matematika yang bersifat abstrak.  Hal ini sesuai dengan </w:t>
      </w:r>
      <w:r w:rsidRPr="00951765">
        <w:rPr>
          <w:rFonts w:asciiTheme="minorBidi" w:hAnsiTheme="minorBidi"/>
          <w:sz w:val="24"/>
          <w:szCs w:val="24"/>
        </w:rPr>
        <w:lastRenderedPageBreak/>
        <w:t>pendapat Sumantri seperti yang dikutip oleh Mufarokah bahwa fungsi penggunaan media yaitu memudahkan dalam pembelajaran dan meletakkan dasar-dasar yang kongkrit dan mengurangi pemahaman yang verbalisme.</w:t>
      </w:r>
      <w:r w:rsidRPr="00951765">
        <w:rPr>
          <w:rStyle w:val="FootnoteReference"/>
          <w:rFonts w:asciiTheme="minorBidi" w:hAnsiTheme="minorBidi" w:cstheme="minorBidi"/>
          <w:sz w:val="24"/>
          <w:szCs w:val="24"/>
        </w:rPr>
        <w:footnoteReference w:id="12"/>
      </w:r>
      <w:r w:rsidRPr="00951765">
        <w:rPr>
          <w:rFonts w:asciiTheme="minorBidi" w:hAnsiTheme="minorBidi"/>
          <w:sz w:val="24"/>
          <w:szCs w:val="24"/>
        </w:rPr>
        <w:t xml:space="preserve"> </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Keempat, bentuk pembelajaran yang dilakukan oleh guru bervariatif disesuaikan dengan materi, kondisi dan karakteristik siswa. Pada saat pembelajaran matematika berlangsung di kelas, model belajar yang digunakan klasikal dan kelompok. Hal ini dikarenakan pengaturan, penyusunan, dan gaya mengajar sangat tergantung pada guru serta keterampilannya dalam mengelola bentuk pembelajaran di kelas, serta sangat dipengaruhi oleh perbedaan situasi, kondisi dan karakteristik siswa. Hal ini sesuai dengan pendapat Sanjaya. “Dalam pembelajaran di kelas guru perlu menciptakan kondisi agar siswa dapat belajar dengan penuh motivasi. Hal itu bisa dilakukan dengan pendekatan bentuk belajar klasikal atau kelompok”.</w:t>
      </w:r>
      <w:r w:rsidRPr="00951765">
        <w:rPr>
          <w:rStyle w:val="FootnoteReference"/>
          <w:rFonts w:asciiTheme="minorBidi" w:hAnsiTheme="minorBidi" w:cstheme="minorBidi"/>
          <w:sz w:val="24"/>
          <w:szCs w:val="24"/>
        </w:rPr>
        <w:footnoteReference w:id="13"/>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Berdasarkan pengamatan peneliti, pada saat pembelajaran berlangsung guru menggunakan variasi metode dalam kegiatan pembelajaran. guru menggunakan variasi metode agar siswa tidak merasa bosan dan menumbuhkan motivasi belajar. Variasi merupakan keterampilan guru dalam menggunakan kemampuan untuk mewujudkan tujuan belajar siswa dan aktifitas belajar yang efektif. Tujuan dari penggunaan variasi diantaranya adalah meningkatkan motivasi dan perhatian siswa, mempermudah pencapaian tujuan pembelajaran.</w:t>
      </w:r>
      <w:r w:rsidRPr="00951765">
        <w:rPr>
          <w:rStyle w:val="FootnoteReference"/>
          <w:rFonts w:asciiTheme="minorBidi" w:hAnsiTheme="minorBidi" w:cstheme="minorBidi"/>
          <w:sz w:val="24"/>
          <w:szCs w:val="24"/>
        </w:rPr>
        <w:footnoteReference w:id="14"/>
      </w:r>
      <w:r w:rsidRPr="00951765">
        <w:rPr>
          <w:rFonts w:asciiTheme="minorBidi" w:hAnsiTheme="minorBidi"/>
          <w:sz w:val="24"/>
          <w:szCs w:val="24"/>
          <w:lang w:val="sv-SE"/>
        </w:rPr>
        <w:t xml:space="preserve"> </w:t>
      </w:r>
    </w:p>
    <w:p w:rsidR="008E5911"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 xml:space="preserve">Penggunaan variasi di antaranya adalah penggunaan metode ceramah, demontrasi dan diskusi dalam kegiatan pembelajaran matematika dikelas. </w:t>
      </w:r>
      <w:r w:rsidRPr="00951765">
        <w:rPr>
          <w:rFonts w:asciiTheme="minorBidi" w:hAnsiTheme="minorBidi"/>
          <w:sz w:val="24"/>
          <w:szCs w:val="24"/>
          <w:lang w:val="sv-SE"/>
        </w:rPr>
        <w:t>Menurut peneliti, sebagai matapelajaran yang</w:t>
      </w:r>
      <w:r w:rsidRPr="00951765">
        <w:rPr>
          <w:rFonts w:asciiTheme="minorBidi" w:hAnsiTheme="minorBidi"/>
          <w:sz w:val="24"/>
          <w:szCs w:val="24"/>
        </w:rPr>
        <w:t xml:space="preserve"> ber</w:t>
      </w:r>
      <w:r w:rsidRPr="00951765">
        <w:rPr>
          <w:rFonts w:asciiTheme="minorBidi" w:hAnsiTheme="minorBidi"/>
          <w:sz w:val="24"/>
          <w:szCs w:val="24"/>
          <w:lang w:val="sv-SE"/>
        </w:rPr>
        <w:t>karakterisik</w:t>
      </w:r>
      <w:r w:rsidRPr="00951765">
        <w:rPr>
          <w:rFonts w:asciiTheme="minorBidi" w:hAnsiTheme="minorBidi"/>
          <w:sz w:val="24"/>
          <w:szCs w:val="24"/>
        </w:rPr>
        <w:t xml:space="preserve"> mempunyai obyek kajian yang abstrak</w:t>
      </w:r>
      <w:r w:rsidRPr="00951765">
        <w:rPr>
          <w:rFonts w:asciiTheme="minorBidi" w:hAnsiTheme="minorBidi"/>
          <w:sz w:val="24"/>
          <w:szCs w:val="24"/>
          <w:lang w:val="sv-SE"/>
        </w:rPr>
        <w:t xml:space="preserve">, maka </w:t>
      </w:r>
      <w:r w:rsidRPr="00951765">
        <w:rPr>
          <w:rFonts w:asciiTheme="minorBidi" w:hAnsiTheme="minorBidi"/>
          <w:sz w:val="24"/>
          <w:szCs w:val="24"/>
        </w:rPr>
        <w:t xml:space="preserve">penyajian matapelajaran matematika tidak harus diawali dengan teorema atau definisi, tetapi harus disesuaikan dengan taraf perkembangan berpikir siswa. </w:t>
      </w:r>
    </w:p>
    <w:p w:rsidR="008E5911" w:rsidRPr="00951765" w:rsidRDefault="008E5911" w:rsidP="00951765">
      <w:pPr>
        <w:pStyle w:val="ListParagraph"/>
        <w:numPr>
          <w:ilvl w:val="0"/>
          <w:numId w:val="11"/>
        </w:numPr>
        <w:spacing w:line="360" w:lineRule="auto"/>
        <w:ind w:left="284" w:hanging="284"/>
        <w:jc w:val="both"/>
        <w:rPr>
          <w:rFonts w:asciiTheme="minorBidi" w:hAnsiTheme="minorBidi" w:cstheme="minorBidi"/>
          <w:b/>
          <w:bCs w:val="0"/>
          <w:szCs w:val="24"/>
          <w:lang w:val="id-ID"/>
        </w:rPr>
      </w:pPr>
      <w:r w:rsidRPr="00951765">
        <w:rPr>
          <w:rFonts w:asciiTheme="minorBidi" w:hAnsiTheme="minorBidi" w:cstheme="minorBidi"/>
          <w:b/>
          <w:szCs w:val="24"/>
          <w:lang w:val="id-ID"/>
        </w:rPr>
        <w:t>Hasil Penerapan</w:t>
      </w:r>
      <w:r w:rsidRPr="00951765">
        <w:rPr>
          <w:rFonts w:asciiTheme="minorBidi" w:hAnsiTheme="minorBidi" w:cstheme="minorBidi"/>
          <w:b/>
          <w:szCs w:val="24"/>
        </w:rPr>
        <w:t xml:space="preserve"> Strategi Penyampaian Pembelajaran Matematika</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 xml:space="preserve">Hasil penerapan strategi pembelajaran matematika yang dilakukan oleh guru dapat meningkatkan prestasi belajar siswa. Hal ini dapat diketahui dari nilai rata-rata siswa dari masing masing kelas di kedua lokasi penelitian berdasarkan dari studi dokumentasi, observasi dan wawancara yang dilakukan peneliti.  </w:t>
      </w:r>
    </w:p>
    <w:p w:rsidR="00951765" w:rsidRP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lastRenderedPageBreak/>
        <w:t>Berdasarkan hasil penelitian, prestasi belajar matematika siswa di kedua lokasi penelitian tersebut meningkat setelah diterapkan strategi pembelajaran matematika oleh masing-masing guru kelas. Nilai rata-rata matapelajaran matematika per kelas menujunjukkan diatas nilai Kriteria Ketuntasan Minimal (KKM) matapelajaran matematika kelas satu dan dua. Hal tersebut menunjukkan bahwa strategi penerapan pembelajaran matematika yang di terapkan oleh guru kelas dari masing lokasi penelitian tersebut membuahkan hasil. Dengan demikian strategi pembelajaran dapat digunakan sebagai upaya mencapai kompetensi siswa yang telah direncanakan secara efektif dan efisien.</w:t>
      </w:r>
    </w:p>
    <w:p w:rsidR="00951765" w:rsidRDefault="008E5911" w:rsidP="00951765">
      <w:pPr>
        <w:spacing w:after="0" w:line="360" w:lineRule="auto"/>
        <w:ind w:firstLine="720"/>
        <w:jc w:val="both"/>
        <w:rPr>
          <w:rFonts w:asciiTheme="minorBidi" w:hAnsiTheme="minorBidi"/>
          <w:sz w:val="24"/>
          <w:szCs w:val="24"/>
        </w:rPr>
      </w:pPr>
      <w:r w:rsidRPr="00951765">
        <w:rPr>
          <w:rFonts w:asciiTheme="minorBidi" w:hAnsiTheme="minorBidi"/>
          <w:sz w:val="24"/>
          <w:szCs w:val="24"/>
        </w:rPr>
        <w:t xml:space="preserve">Kedudukan strategi pembelajaran dalam interaksi yakni proses interaksi atau proses saling berhubungan yang dilakukan antar guru dengan dengan siswa dalam proses pembelajaran. Strategi pembelajaran yang didalamnya termasuk terjadinya interaksi antara pendidik dan peserta didik merupakan salah satu faktor keberhasilan dalam pembelajaran. Unsur utama dalam penerapan strategi pembelajaran adalah guru, dimana guru harus merancang prosedur untuk melakukan interaksi dengan siswa, mengelola lingkungan belajar dan memberikan kesempatan siswa untuk terlibat dalam pembelajaran. </w:t>
      </w:r>
    </w:p>
    <w:p w:rsidR="00951765" w:rsidRPr="00951765" w:rsidRDefault="00951765" w:rsidP="00951765">
      <w:pPr>
        <w:spacing w:after="0" w:line="360" w:lineRule="auto"/>
        <w:ind w:firstLine="720"/>
        <w:jc w:val="both"/>
        <w:rPr>
          <w:rFonts w:asciiTheme="minorBidi" w:hAnsiTheme="minorBidi"/>
          <w:sz w:val="24"/>
          <w:szCs w:val="24"/>
        </w:rPr>
      </w:pPr>
    </w:p>
    <w:p w:rsidR="008E5911" w:rsidRPr="00951765" w:rsidRDefault="008E5911" w:rsidP="00951765">
      <w:pPr>
        <w:spacing w:after="0" w:line="360" w:lineRule="auto"/>
        <w:jc w:val="both"/>
        <w:rPr>
          <w:rFonts w:asciiTheme="minorBidi" w:hAnsiTheme="minorBidi"/>
          <w:sz w:val="24"/>
          <w:szCs w:val="24"/>
        </w:rPr>
      </w:pPr>
      <w:r w:rsidRPr="00951765">
        <w:rPr>
          <w:rFonts w:asciiTheme="minorBidi" w:hAnsiTheme="minorBidi"/>
          <w:b/>
          <w:sz w:val="24"/>
          <w:szCs w:val="24"/>
        </w:rPr>
        <w:t>Kesimpulan</w:t>
      </w:r>
    </w:p>
    <w:p w:rsidR="00951765" w:rsidRPr="00951765" w:rsidRDefault="008E5911" w:rsidP="00951765">
      <w:pPr>
        <w:spacing w:after="0" w:line="360" w:lineRule="auto"/>
        <w:ind w:firstLine="720"/>
        <w:jc w:val="both"/>
        <w:rPr>
          <w:rFonts w:asciiTheme="minorBidi" w:hAnsiTheme="minorBidi"/>
          <w:b/>
          <w:sz w:val="24"/>
          <w:szCs w:val="24"/>
        </w:rPr>
      </w:pPr>
      <w:r w:rsidRPr="00951765">
        <w:rPr>
          <w:rFonts w:asciiTheme="minorBidi" w:hAnsiTheme="minorBidi"/>
          <w:sz w:val="24"/>
          <w:szCs w:val="24"/>
        </w:rPr>
        <w:t>Berdasarkan hasil penelitian di lapangan yang dilakukan peneliti, maka dapat ditarik kesimpulan sebagai berikut:</w:t>
      </w:r>
    </w:p>
    <w:p w:rsidR="00951765" w:rsidRPr="00951765" w:rsidRDefault="008E5911" w:rsidP="00951765">
      <w:pPr>
        <w:pStyle w:val="ListParagraph"/>
        <w:numPr>
          <w:ilvl w:val="0"/>
          <w:numId w:val="9"/>
        </w:numPr>
        <w:spacing w:line="360" w:lineRule="auto"/>
        <w:ind w:left="284" w:hanging="284"/>
        <w:jc w:val="both"/>
        <w:rPr>
          <w:rFonts w:asciiTheme="minorBidi" w:hAnsiTheme="minorBidi" w:cstheme="minorBidi"/>
          <w:b/>
          <w:szCs w:val="24"/>
        </w:rPr>
      </w:pPr>
      <w:r w:rsidRPr="00951765">
        <w:rPr>
          <w:rFonts w:asciiTheme="minorBidi" w:hAnsiTheme="minorBidi" w:cstheme="minorBidi"/>
          <w:szCs w:val="24"/>
        </w:rPr>
        <w:t>Rancangan strategi penyampaian pembelajaran matematika yang dibuat oleh guru adalah penyusunan perencanaan penggunaan media pembelajaran dan bentuk belajar yang berdasarkan pada tujuan. Dalam memilih media pembelajaran, pada dasarnya prinsip yang digunakan guru adalah efektifitasnya dalam mencapai tujuan pembelajaran selain itu prinsip dalam pemilihan adalan interaktivitas dan fleksibilitas. Rancangan bentuk belajar dikelas yang dirancang guru adalah untuk menciptakan kondisi pembelajaran yang efektif.</w:t>
      </w:r>
    </w:p>
    <w:p w:rsidR="00951765" w:rsidRPr="00951765" w:rsidRDefault="008E5911" w:rsidP="00951765">
      <w:pPr>
        <w:pStyle w:val="ListParagraph"/>
        <w:numPr>
          <w:ilvl w:val="0"/>
          <w:numId w:val="9"/>
        </w:numPr>
        <w:spacing w:line="360" w:lineRule="auto"/>
        <w:ind w:left="284" w:hanging="284"/>
        <w:jc w:val="both"/>
        <w:rPr>
          <w:rFonts w:asciiTheme="minorBidi" w:hAnsiTheme="minorBidi" w:cstheme="minorBidi"/>
          <w:b/>
          <w:szCs w:val="24"/>
        </w:rPr>
      </w:pPr>
      <w:r w:rsidRPr="00951765">
        <w:rPr>
          <w:rFonts w:asciiTheme="minorBidi" w:hAnsiTheme="minorBidi" w:cstheme="minorBidi"/>
          <w:szCs w:val="24"/>
          <w:lang w:val="id-ID"/>
        </w:rPr>
        <w:t>Pelaksanaan pembelajaran matematika yang dilakukan telah mengacu pada tata tertib maupun aturan yang telah direncanakan dan ditetapkan dalam setiap kegiatan atau proses pembelajaran di suatu lembaga pendidikan. Pada saat kegiatan pembelajaran matematika  berlangsung, strategi yang digunakan guru adalah penggunaan media pembelajaran berupa contoh bangun datar dengan mendemotrasikan kepada siswa didepan kelas</w:t>
      </w:r>
      <w:r w:rsidR="00951765" w:rsidRPr="00951765">
        <w:rPr>
          <w:rFonts w:asciiTheme="minorBidi" w:hAnsiTheme="minorBidi" w:cstheme="minorBidi"/>
          <w:b/>
          <w:szCs w:val="24"/>
          <w:lang w:val="id-ID"/>
        </w:rPr>
        <w:t>.</w:t>
      </w:r>
    </w:p>
    <w:p w:rsidR="008E5911" w:rsidRPr="00951765" w:rsidRDefault="008E5911" w:rsidP="00951765">
      <w:pPr>
        <w:pStyle w:val="ListParagraph"/>
        <w:numPr>
          <w:ilvl w:val="0"/>
          <w:numId w:val="9"/>
        </w:numPr>
        <w:spacing w:line="360" w:lineRule="auto"/>
        <w:ind w:left="284" w:hanging="284"/>
        <w:jc w:val="both"/>
        <w:rPr>
          <w:rFonts w:asciiTheme="minorBidi" w:hAnsiTheme="minorBidi" w:cstheme="minorBidi"/>
          <w:b/>
          <w:szCs w:val="24"/>
        </w:rPr>
      </w:pPr>
      <w:r w:rsidRPr="00951765">
        <w:rPr>
          <w:rFonts w:asciiTheme="minorBidi" w:hAnsiTheme="minorBidi" w:cstheme="minorBidi"/>
          <w:szCs w:val="24"/>
          <w:lang w:val="id-ID"/>
        </w:rPr>
        <w:lastRenderedPageBreak/>
        <w:t>Penerapan strategi penyampaian pembelajaran matematika yang di terapkan oleh guru kelas dari masing lokasi penelitian tersebut membuahkan hasil. Nilai rata-rata matapelajaran matematika per kelas menujunjukkan di atas nilai Kriteria Ketuntasan Minimal (KKM) matapelajaran matematika kelas satu dan dua. Dengan demikian strategi penyampaian pembelajaran dapat digunakan sebagai upaya meningkatkan prestasi belajar siswa pada mata pelajaran matematika.</w:t>
      </w:r>
    </w:p>
    <w:p w:rsidR="00951765" w:rsidRPr="00951765" w:rsidRDefault="00951765" w:rsidP="00951765">
      <w:pPr>
        <w:spacing w:after="0" w:line="360" w:lineRule="auto"/>
        <w:jc w:val="both"/>
        <w:rPr>
          <w:rFonts w:asciiTheme="minorBidi" w:hAnsiTheme="minorBidi"/>
          <w:b/>
          <w:sz w:val="24"/>
          <w:szCs w:val="24"/>
        </w:rPr>
      </w:pPr>
    </w:p>
    <w:p w:rsidR="008E5911" w:rsidRPr="00951765" w:rsidRDefault="008E5911" w:rsidP="00951765">
      <w:pPr>
        <w:spacing w:line="360" w:lineRule="auto"/>
        <w:jc w:val="both"/>
        <w:rPr>
          <w:rFonts w:asciiTheme="minorBidi" w:hAnsiTheme="minorBidi"/>
          <w:b/>
          <w:sz w:val="24"/>
          <w:szCs w:val="24"/>
        </w:rPr>
      </w:pPr>
      <w:r w:rsidRPr="00951765">
        <w:rPr>
          <w:rFonts w:asciiTheme="minorBidi" w:hAnsiTheme="minorBidi"/>
          <w:b/>
          <w:sz w:val="24"/>
          <w:szCs w:val="24"/>
        </w:rPr>
        <w:t>Daftar Rujukan</w:t>
      </w: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rPr>
        <w:t>Arifin, Zainal</w:t>
      </w:r>
      <w:r w:rsidRPr="00951765">
        <w:rPr>
          <w:rFonts w:asciiTheme="minorBidi" w:hAnsiTheme="minorBidi" w:cstheme="minorBidi"/>
          <w:szCs w:val="24"/>
          <w:lang w:val="id-ID"/>
        </w:rPr>
        <w:t xml:space="preserve">. </w:t>
      </w:r>
      <w:r w:rsidRPr="00951765">
        <w:rPr>
          <w:rFonts w:asciiTheme="minorBidi" w:hAnsiTheme="minorBidi" w:cstheme="minorBidi"/>
          <w:i/>
          <w:iCs/>
          <w:szCs w:val="24"/>
        </w:rPr>
        <w:t>Evaluasi Instruksional Prinsip Teknik Prosedur</w:t>
      </w:r>
      <w:r w:rsidRPr="00951765">
        <w:rPr>
          <w:rFonts w:asciiTheme="minorBidi" w:hAnsiTheme="minorBidi" w:cstheme="minorBidi"/>
          <w:szCs w:val="24"/>
        </w:rPr>
        <w:t>. Bandung: Remaja Karya,</w:t>
      </w:r>
      <w:r w:rsidRPr="00951765">
        <w:rPr>
          <w:rFonts w:asciiTheme="minorBidi" w:hAnsiTheme="minorBidi" w:cstheme="minorBidi"/>
          <w:szCs w:val="24"/>
          <w:lang w:val="id-ID"/>
        </w:rPr>
        <w:t xml:space="preserve"> </w:t>
      </w:r>
      <w:r w:rsidRPr="00951765">
        <w:rPr>
          <w:rFonts w:asciiTheme="minorBidi" w:hAnsiTheme="minorBidi" w:cstheme="minorBidi"/>
          <w:szCs w:val="24"/>
        </w:rPr>
        <w:t>2006.</w:t>
      </w:r>
    </w:p>
    <w:p w:rsidR="008E5911" w:rsidRPr="00951765" w:rsidRDefault="008E5911" w:rsidP="008E5911">
      <w:pPr>
        <w:pStyle w:val="ListParagraph"/>
        <w:ind w:left="1440" w:hanging="731"/>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rPr>
        <w:t>Degeng, I Nyoman Sudana</w:t>
      </w:r>
      <w:r w:rsidRPr="00951765">
        <w:rPr>
          <w:rFonts w:asciiTheme="minorBidi" w:hAnsiTheme="minorBidi" w:cstheme="minorBidi"/>
          <w:szCs w:val="24"/>
          <w:lang w:val="id-ID"/>
        </w:rPr>
        <w:t xml:space="preserve">. </w:t>
      </w:r>
      <w:r w:rsidRPr="00951765">
        <w:rPr>
          <w:rFonts w:asciiTheme="minorBidi" w:hAnsiTheme="minorBidi" w:cstheme="minorBidi"/>
          <w:i/>
          <w:iCs/>
          <w:szCs w:val="24"/>
        </w:rPr>
        <w:t>Ilmu</w:t>
      </w:r>
      <w:r w:rsidRPr="00951765">
        <w:rPr>
          <w:rFonts w:asciiTheme="minorBidi" w:hAnsiTheme="minorBidi" w:cstheme="minorBidi"/>
          <w:b/>
          <w:i/>
          <w:iCs/>
          <w:szCs w:val="24"/>
        </w:rPr>
        <w:t xml:space="preserve"> </w:t>
      </w:r>
      <w:r w:rsidRPr="00951765">
        <w:rPr>
          <w:rFonts w:asciiTheme="minorBidi" w:hAnsiTheme="minorBidi" w:cstheme="minorBidi"/>
          <w:i/>
          <w:iCs/>
          <w:szCs w:val="24"/>
        </w:rPr>
        <w:t xml:space="preserve">Pengajaran, Takonomi Variabel. </w:t>
      </w:r>
      <w:r w:rsidRPr="00951765">
        <w:rPr>
          <w:rFonts w:asciiTheme="minorBidi" w:hAnsiTheme="minorBidi" w:cstheme="minorBidi"/>
          <w:szCs w:val="24"/>
        </w:rPr>
        <w:t>Jakarta: Depdikbud.</w:t>
      </w:r>
      <w:r w:rsidRPr="00951765">
        <w:rPr>
          <w:rFonts w:asciiTheme="minorBidi" w:hAnsiTheme="minorBidi" w:cstheme="minorBidi"/>
          <w:szCs w:val="24"/>
          <w:lang w:val="id-ID"/>
        </w:rPr>
        <w:t xml:space="preserve"> </w:t>
      </w:r>
      <w:r w:rsidRPr="00951765">
        <w:rPr>
          <w:rFonts w:asciiTheme="minorBidi" w:hAnsiTheme="minorBidi" w:cstheme="minorBidi"/>
          <w:szCs w:val="24"/>
        </w:rPr>
        <w:t>Dyemdikti. P2LPTK,1989.</w:t>
      </w:r>
    </w:p>
    <w:p w:rsidR="008E5911" w:rsidRPr="00951765" w:rsidRDefault="008E5911" w:rsidP="008E5911">
      <w:pPr>
        <w:pStyle w:val="ListParagraph"/>
        <w:ind w:left="1440" w:hanging="720"/>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lang w:val="id-ID"/>
        </w:rPr>
        <w:t xml:space="preserve">Departemen Pendidikan dan Kebudayaan. </w:t>
      </w:r>
      <w:r w:rsidRPr="00951765">
        <w:rPr>
          <w:rFonts w:asciiTheme="minorBidi" w:hAnsiTheme="minorBidi" w:cstheme="minorBidi"/>
          <w:i/>
          <w:iCs/>
          <w:szCs w:val="24"/>
          <w:lang w:val="id-ID"/>
        </w:rPr>
        <w:t>Kamus Besar Bahasa Indonesia</w:t>
      </w:r>
      <w:r w:rsidRPr="00951765">
        <w:rPr>
          <w:rFonts w:asciiTheme="minorBidi" w:hAnsiTheme="minorBidi" w:cstheme="minorBidi"/>
          <w:i/>
          <w:iCs/>
          <w:szCs w:val="24"/>
        </w:rPr>
        <w:t>.</w:t>
      </w:r>
      <w:r w:rsidRPr="00951765">
        <w:rPr>
          <w:rFonts w:asciiTheme="minorBidi" w:hAnsiTheme="minorBidi" w:cstheme="minorBidi"/>
          <w:i/>
          <w:iCs/>
          <w:szCs w:val="24"/>
          <w:lang w:val="id-ID"/>
        </w:rPr>
        <w:t xml:space="preserve"> </w:t>
      </w:r>
      <w:r w:rsidRPr="00951765">
        <w:rPr>
          <w:rFonts w:asciiTheme="minorBidi" w:hAnsiTheme="minorBidi" w:cstheme="minorBidi"/>
          <w:szCs w:val="24"/>
          <w:lang w:val="id-ID"/>
        </w:rPr>
        <w:t>Jakarta: Balai Pustaka, 1996</w:t>
      </w:r>
      <w:r w:rsidRPr="00951765">
        <w:rPr>
          <w:rFonts w:asciiTheme="minorBidi" w:hAnsiTheme="minorBidi" w:cstheme="minorBidi"/>
          <w:szCs w:val="24"/>
        </w:rPr>
        <w:t>.</w:t>
      </w:r>
    </w:p>
    <w:p w:rsidR="008E5911" w:rsidRPr="00951765" w:rsidRDefault="008E5911" w:rsidP="008E5911">
      <w:pPr>
        <w:pStyle w:val="ListParagraph"/>
        <w:ind w:left="1440" w:hanging="720"/>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rPr>
        <w:t>Departemen Agama Republik Indonesia</w:t>
      </w:r>
      <w:r w:rsidRPr="00951765">
        <w:rPr>
          <w:rFonts w:asciiTheme="minorBidi" w:hAnsiTheme="minorBidi" w:cstheme="minorBidi"/>
          <w:szCs w:val="24"/>
          <w:lang w:val="id-ID"/>
        </w:rPr>
        <w:t xml:space="preserve">. </w:t>
      </w:r>
      <w:r w:rsidRPr="00951765">
        <w:rPr>
          <w:rFonts w:asciiTheme="minorBidi" w:hAnsiTheme="minorBidi" w:cstheme="minorBidi"/>
          <w:i/>
          <w:iCs/>
          <w:szCs w:val="24"/>
        </w:rPr>
        <w:t>Al Quran dan Terjemahannya</w:t>
      </w:r>
      <w:r w:rsidRPr="00951765">
        <w:rPr>
          <w:rFonts w:asciiTheme="minorBidi" w:hAnsiTheme="minorBidi" w:cstheme="minorBidi"/>
          <w:szCs w:val="24"/>
        </w:rPr>
        <w:t xml:space="preserve"> Jakarta: CV Indah Press, 2002.</w:t>
      </w:r>
    </w:p>
    <w:p w:rsidR="008E5911" w:rsidRPr="00951765" w:rsidRDefault="008E5911" w:rsidP="008E5911">
      <w:pPr>
        <w:pStyle w:val="ListParagraph"/>
        <w:ind w:left="1440" w:hanging="720"/>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color w:val="000000"/>
          <w:szCs w:val="24"/>
          <w:lang w:val="id-ID"/>
        </w:rPr>
      </w:pPr>
      <w:r w:rsidRPr="00951765">
        <w:rPr>
          <w:rFonts w:asciiTheme="minorBidi" w:hAnsiTheme="minorBidi" w:cstheme="minorBidi"/>
          <w:szCs w:val="24"/>
        </w:rPr>
        <w:t>D</w:t>
      </w:r>
      <w:r w:rsidRPr="00951765">
        <w:rPr>
          <w:rFonts w:asciiTheme="minorBidi" w:hAnsiTheme="minorBidi" w:cstheme="minorBidi"/>
          <w:szCs w:val="24"/>
          <w:lang w:val="id-ID"/>
        </w:rPr>
        <w:t xml:space="preserve">Jamaroh, Syaiful Bahri &amp; Aswan Zain. </w:t>
      </w:r>
      <w:r w:rsidRPr="00951765">
        <w:rPr>
          <w:rFonts w:asciiTheme="minorBidi" w:hAnsiTheme="minorBidi" w:cstheme="minorBidi"/>
          <w:i/>
          <w:szCs w:val="24"/>
          <w:lang w:val="id-ID"/>
        </w:rPr>
        <w:t>Strategi Belajar Mengajar</w:t>
      </w:r>
      <w:r w:rsidRPr="00951765">
        <w:rPr>
          <w:rFonts w:asciiTheme="minorBidi" w:hAnsiTheme="minorBidi" w:cstheme="minorBidi"/>
          <w:szCs w:val="24"/>
          <w:lang w:val="id-ID"/>
        </w:rPr>
        <w:t>. Jakarta: Rineka</w:t>
      </w:r>
      <w:r w:rsidRPr="00951765">
        <w:rPr>
          <w:rFonts w:asciiTheme="minorBidi" w:hAnsiTheme="minorBidi" w:cstheme="minorBidi"/>
          <w:color w:val="000000"/>
          <w:szCs w:val="24"/>
        </w:rPr>
        <w:t xml:space="preserve"> cipta</w:t>
      </w:r>
      <w:r w:rsidRPr="00951765">
        <w:rPr>
          <w:rFonts w:asciiTheme="minorBidi" w:hAnsiTheme="minorBidi" w:cstheme="minorBidi"/>
          <w:color w:val="000000"/>
          <w:szCs w:val="24"/>
          <w:lang w:val="id-ID"/>
        </w:rPr>
        <w:t>,</w:t>
      </w:r>
      <w:r w:rsidRPr="00951765">
        <w:rPr>
          <w:rFonts w:asciiTheme="minorBidi" w:hAnsiTheme="minorBidi" w:cstheme="minorBidi"/>
          <w:color w:val="000000"/>
          <w:szCs w:val="24"/>
        </w:rPr>
        <w:t xml:space="preserve"> 2002. </w:t>
      </w:r>
    </w:p>
    <w:p w:rsidR="008E5911" w:rsidRPr="00951765" w:rsidRDefault="008E5911" w:rsidP="008E5911">
      <w:pPr>
        <w:pStyle w:val="ListParagraph"/>
        <w:ind w:left="1440" w:hanging="720"/>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rPr>
        <w:t>Fathani, Abdul Halim</w:t>
      </w:r>
      <w:r w:rsidRPr="00951765">
        <w:rPr>
          <w:rFonts w:asciiTheme="minorBidi" w:hAnsiTheme="minorBidi" w:cstheme="minorBidi"/>
          <w:szCs w:val="24"/>
          <w:lang w:val="id-ID"/>
        </w:rPr>
        <w:t xml:space="preserve">. </w:t>
      </w:r>
      <w:r w:rsidRPr="00951765">
        <w:rPr>
          <w:rFonts w:asciiTheme="minorBidi" w:hAnsiTheme="minorBidi" w:cstheme="minorBidi"/>
          <w:i/>
          <w:iCs/>
          <w:szCs w:val="24"/>
        </w:rPr>
        <w:t>Matematika: Hakikat dan Logika</w:t>
      </w:r>
      <w:r w:rsidRPr="00951765">
        <w:rPr>
          <w:rFonts w:asciiTheme="minorBidi" w:hAnsiTheme="minorBidi" w:cstheme="minorBidi"/>
          <w:i/>
          <w:iCs/>
          <w:szCs w:val="24"/>
          <w:lang w:val="id-ID"/>
        </w:rPr>
        <w:t xml:space="preserve">. </w:t>
      </w:r>
      <w:r w:rsidRPr="00951765">
        <w:rPr>
          <w:rFonts w:asciiTheme="minorBidi" w:hAnsiTheme="minorBidi" w:cstheme="minorBidi"/>
          <w:szCs w:val="24"/>
        </w:rPr>
        <w:t>Jogjakarta: Ar-Ruzz Media, 2009.</w:t>
      </w:r>
    </w:p>
    <w:p w:rsidR="008E5911" w:rsidRPr="00951765" w:rsidRDefault="008E5911" w:rsidP="008E5911">
      <w:pPr>
        <w:pStyle w:val="ListParagraph"/>
        <w:ind w:left="1440" w:hanging="731"/>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bCs w:val="0"/>
          <w:szCs w:val="24"/>
          <w:lang w:val="id-ID"/>
        </w:rPr>
      </w:pPr>
      <w:r w:rsidRPr="00951765">
        <w:rPr>
          <w:rFonts w:asciiTheme="minorBidi" w:hAnsiTheme="minorBidi" w:cstheme="minorBidi"/>
          <w:szCs w:val="24"/>
          <w:lang w:val="id-ID"/>
        </w:rPr>
        <w:t xml:space="preserve">Lincoln, </w:t>
      </w:r>
      <w:r w:rsidRPr="00951765">
        <w:rPr>
          <w:rFonts w:asciiTheme="minorBidi" w:hAnsiTheme="minorBidi" w:cstheme="minorBidi"/>
          <w:szCs w:val="24"/>
        </w:rPr>
        <w:t>Y. S. &amp; Guba E. G</w:t>
      </w:r>
      <w:r w:rsidRPr="00951765">
        <w:rPr>
          <w:rFonts w:asciiTheme="minorBidi" w:hAnsiTheme="minorBidi" w:cstheme="minorBidi"/>
          <w:szCs w:val="24"/>
          <w:lang w:val="id-ID"/>
        </w:rPr>
        <w:t>.</w:t>
      </w:r>
      <w:r w:rsidRPr="00951765">
        <w:rPr>
          <w:rFonts w:asciiTheme="minorBidi" w:hAnsiTheme="minorBidi" w:cstheme="minorBidi"/>
          <w:szCs w:val="24"/>
        </w:rPr>
        <w:t xml:space="preserve"> </w:t>
      </w:r>
      <w:r w:rsidRPr="00951765">
        <w:rPr>
          <w:rFonts w:asciiTheme="minorBidi" w:hAnsiTheme="minorBidi" w:cstheme="minorBidi"/>
          <w:i/>
          <w:iCs/>
          <w:szCs w:val="24"/>
        </w:rPr>
        <w:t>Naturalistic Inquiry</w:t>
      </w:r>
      <w:r w:rsidRPr="00951765">
        <w:rPr>
          <w:rFonts w:asciiTheme="minorBidi" w:hAnsiTheme="minorBidi" w:cstheme="minorBidi"/>
          <w:szCs w:val="24"/>
          <w:lang w:val="id-ID"/>
        </w:rPr>
        <w:t xml:space="preserve">. </w:t>
      </w:r>
      <w:r w:rsidRPr="00951765">
        <w:rPr>
          <w:rFonts w:asciiTheme="minorBidi" w:hAnsiTheme="minorBidi" w:cstheme="minorBidi"/>
          <w:szCs w:val="24"/>
        </w:rPr>
        <w:t>Beverly Hill: SAGE Publication. Inc, 1985</w:t>
      </w:r>
      <w:r w:rsidRPr="00951765">
        <w:rPr>
          <w:rFonts w:asciiTheme="minorBidi" w:hAnsiTheme="minorBidi" w:cstheme="minorBidi"/>
          <w:szCs w:val="24"/>
          <w:lang w:val="id-ID"/>
        </w:rPr>
        <w:t>.</w:t>
      </w:r>
    </w:p>
    <w:p w:rsidR="008E5911" w:rsidRPr="00951765" w:rsidRDefault="008E5911" w:rsidP="008E5911">
      <w:pPr>
        <w:pStyle w:val="ListParagraph"/>
        <w:ind w:left="1440" w:hanging="720"/>
        <w:jc w:val="both"/>
        <w:rPr>
          <w:rFonts w:asciiTheme="minorBidi" w:hAnsiTheme="minorBidi" w:cstheme="minorBidi"/>
          <w:bCs w:val="0"/>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lang w:val="id-ID"/>
        </w:rPr>
        <w:t xml:space="preserve">Moleong, </w:t>
      </w:r>
      <w:r w:rsidRPr="00951765">
        <w:rPr>
          <w:rFonts w:asciiTheme="minorBidi" w:hAnsiTheme="minorBidi" w:cstheme="minorBidi"/>
          <w:szCs w:val="24"/>
          <w:lang w:val="sv-SE"/>
        </w:rPr>
        <w:t xml:space="preserve">Lexy J. </w:t>
      </w:r>
      <w:r w:rsidRPr="00951765">
        <w:rPr>
          <w:rFonts w:asciiTheme="minorBidi" w:hAnsiTheme="minorBidi" w:cstheme="minorBidi"/>
          <w:i/>
          <w:szCs w:val="24"/>
          <w:lang w:val="sv-SE"/>
        </w:rPr>
        <w:t>Metodologi Penelitian Kualitatif</w:t>
      </w:r>
      <w:r w:rsidRPr="00951765">
        <w:rPr>
          <w:rFonts w:asciiTheme="minorBidi" w:hAnsiTheme="minorBidi" w:cstheme="minorBidi"/>
          <w:szCs w:val="24"/>
          <w:lang w:val="id-ID"/>
        </w:rPr>
        <w:t xml:space="preserve">. </w:t>
      </w:r>
      <w:r w:rsidRPr="00951765">
        <w:rPr>
          <w:rFonts w:asciiTheme="minorBidi" w:hAnsiTheme="minorBidi" w:cstheme="minorBidi"/>
          <w:szCs w:val="24"/>
          <w:lang w:val="sv-SE"/>
        </w:rPr>
        <w:t>Bandung: PT Remaja Rosdakarya, 1999.</w:t>
      </w:r>
    </w:p>
    <w:p w:rsidR="008E5911" w:rsidRPr="00951765" w:rsidRDefault="008E5911" w:rsidP="008E5911">
      <w:pPr>
        <w:pStyle w:val="ListParagraph"/>
        <w:ind w:left="1440" w:hanging="720"/>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E936D2">
        <w:rPr>
          <w:rFonts w:asciiTheme="minorBidi" w:hAnsiTheme="minorBidi" w:cstheme="minorBidi"/>
          <w:szCs w:val="24"/>
          <w:lang w:val="id-ID"/>
        </w:rPr>
        <w:t>Mudzakir. Studi Kasus Desain dan Metode. Jakarta: PT. Raja Grafindo</w:t>
      </w:r>
      <w:r w:rsidRPr="00951765">
        <w:rPr>
          <w:rFonts w:asciiTheme="minorBidi" w:hAnsiTheme="minorBidi" w:cstheme="minorBidi"/>
          <w:szCs w:val="24"/>
          <w:lang w:val="sv-SE"/>
        </w:rPr>
        <w:t xml:space="preserve"> Persada, 1996</w:t>
      </w:r>
      <w:r w:rsidRPr="00951765">
        <w:rPr>
          <w:rFonts w:asciiTheme="minorBidi" w:hAnsiTheme="minorBidi" w:cstheme="minorBidi"/>
          <w:szCs w:val="24"/>
          <w:lang w:val="id-ID"/>
        </w:rPr>
        <w:t>.</w:t>
      </w:r>
    </w:p>
    <w:p w:rsidR="008E5911" w:rsidRPr="00951765" w:rsidRDefault="008E5911" w:rsidP="008E5911">
      <w:pPr>
        <w:pStyle w:val="ListParagraph"/>
        <w:ind w:left="1440" w:hanging="720"/>
        <w:jc w:val="both"/>
        <w:rPr>
          <w:rFonts w:asciiTheme="minorBidi" w:hAnsiTheme="minorBidi" w:cstheme="minorBidi"/>
          <w:bCs w:val="0"/>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rPr>
        <w:t xml:space="preserve">Sanapiah Faisal. </w:t>
      </w:r>
      <w:r w:rsidRPr="00951765">
        <w:rPr>
          <w:rFonts w:asciiTheme="minorBidi" w:hAnsiTheme="minorBidi" w:cstheme="minorBidi"/>
          <w:i/>
          <w:szCs w:val="24"/>
        </w:rPr>
        <w:t xml:space="preserve">Penelitian Kualitatif: Dasar-Dasar dan Aplikasi. </w:t>
      </w:r>
      <w:r w:rsidRPr="00951765">
        <w:rPr>
          <w:rFonts w:asciiTheme="minorBidi" w:hAnsiTheme="minorBidi" w:cstheme="minorBidi"/>
          <w:iCs/>
          <w:szCs w:val="24"/>
        </w:rPr>
        <w:t>Malang: YA3, 1990</w:t>
      </w:r>
      <w:r w:rsidRPr="00951765">
        <w:rPr>
          <w:rFonts w:asciiTheme="minorBidi" w:hAnsiTheme="minorBidi" w:cstheme="minorBidi"/>
          <w:szCs w:val="24"/>
        </w:rPr>
        <w:t>.</w:t>
      </w:r>
    </w:p>
    <w:p w:rsidR="008E5911" w:rsidRPr="00951765" w:rsidRDefault="008E5911" w:rsidP="008E5911">
      <w:pPr>
        <w:pStyle w:val="ListParagraph"/>
        <w:ind w:left="1440" w:hanging="720"/>
        <w:jc w:val="both"/>
        <w:rPr>
          <w:rFonts w:asciiTheme="minorBidi" w:hAnsiTheme="minorBidi" w:cstheme="minorBidi"/>
          <w:szCs w:val="24"/>
          <w:lang w:val="id-ID"/>
        </w:rPr>
      </w:pPr>
    </w:p>
    <w:p w:rsidR="008E5911"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rPr>
        <w:t>Sanjaya</w:t>
      </w:r>
      <w:r w:rsidRPr="00951765">
        <w:rPr>
          <w:rFonts w:asciiTheme="minorBidi" w:hAnsiTheme="minorBidi" w:cstheme="minorBidi"/>
          <w:szCs w:val="24"/>
          <w:lang w:val="id-ID"/>
        </w:rPr>
        <w:t xml:space="preserve">. </w:t>
      </w:r>
      <w:r w:rsidRPr="00951765">
        <w:rPr>
          <w:rFonts w:asciiTheme="minorBidi" w:hAnsiTheme="minorBidi" w:cstheme="minorBidi"/>
          <w:szCs w:val="24"/>
        </w:rPr>
        <w:t xml:space="preserve">Wina </w:t>
      </w:r>
      <w:r w:rsidRPr="00951765">
        <w:rPr>
          <w:rFonts w:asciiTheme="minorBidi" w:hAnsiTheme="minorBidi" w:cstheme="minorBidi"/>
          <w:i/>
          <w:iCs/>
          <w:szCs w:val="24"/>
        </w:rPr>
        <w:t>Strategi Pembelajaran Berorientasi Standar Proses Pendidikan</w:t>
      </w:r>
      <w:r w:rsidRPr="00951765">
        <w:rPr>
          <w:rFonts w:asciiTheme="minorBidi" w:hAnsiTheme="minorBidi" w:cstheme="minorBidi"/>
          <w:szCs w:val="24"/>
          <w:lang w:val="id-ID"/>
        </w:rPr>
        <w:t xml:space="preserve">. </w:t>
      </w:r>
      <w:r w:rsidRPr="00951765">
        <w:rPr>
          <w:rFonts w:asciiTheme="minorBidi" w:hAnsiTheme="minorBidi" w:cstheme="minorBidi"/>
          <w:szCs w:val="24"/>
        </w:rPr>
        <w:t>Jakarta: Kencana Prenada Media, 2006</w:t>
      </w:r>
      <w:r w:rsidRPr="00951765">
        <w:rPr>
          <w:rFonts w:asciiTheme="minorBidi" w:hAnsiTheme="minorBidi" w:cstheme="minorBidi"/>
          <w:szCs w:val="24"/>
          <w:lang w:val="id-ID"/>
        </w:rPr>
        <w:t>.</w:t>
      </w:r>
    </w:p>
    <w:p w:rsidR="00E936D2" w:rsidRPr="00951765" w:rsidRDefault="00E936D2" w:rsidP="00E936D2">
      <w:pPr>
        <w:pStyle w:val="ListParagraph"/>
        <w:ind w:left="567" w:hanging="567"/>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lang w:val="id-ID"/>
        </w:rPr>
        <w:t xml:space="preserve">Sudjana, Nana. </w:t>
      </w:r>
      <w:r w:rsidRPr="00951765">
        <w:rPr>
          <w:rFonts w:asciiTheme="minorBidi" w:hAnsiTheme="minorBidi" w:cstheme="minorBidi"/>
          <w:i/>
          <w:iCs/>
          <w:szCs w:val="24"/>
          <w:lang w:val="id-ID"/>
        </w:rPr>
        <w:t>Teknologi Pengajaran</w:t>
      </w:r>
      <w:r w:rsidRPr="00951765">
        <w:rPr>
          <w:rFonts w:asciiTheme="minorBidi" w:hAnsiTheme="minorBidi" w:cstheme="minorBidi"/>
          <w:szCs w:val="24"/>
          <w:lang w:val="id-ID"/>
        </w:rPr>
        <w:t>. Bandung: Sinar Baru, 1989.</w:t>
      </w:r>
    </w:p>
    <w:p w:rsidR="008E5911" w:rsidRPr="00951765" w:rsidRDefault="008E5911" w:rsidP="008E5911">
      <w:pPr>
        <w:pStyle w:val="ListParagraph"/>
        <w:ind w:left="1440" w:hanging="731"/>
        <w:jc w:val="both"/>
        <w:rPr>
          <w:rFonts w:asciiTheme="minorBidi" w:hAnsiTheme="minorBidi" w:cstheme="minorBidi"/>
          <w:szCs w:val="24"/>
          <w:lang w:val="id-ID"/>
        </w:rPr>
      </w:pPr>
    </w:p>
    <w:p w:rsidR="008E5911" w:rsidRPr="00951765" w:rsidRDefault="008E5911" w:rsidP="00E936D2">
      <w:pPr>
        <w:pStyle w:val="ListParagraph"/>
        <w:ind w:left="567" w:hanging="567"/>
        <w:jc w:val="both"/>
        <w:rPr>
          <w:rFonts w:asciiTheme="minorBidi" w:hAnsiTheme="minorBidi" w:cstheme="minorBidi"/>
          <w:szCs w:val="24"/>
          <w:lang w:val="id-ID"/>
        </w:rPr>
      </w:pPr>
      <w:r w:rsidRPr="00951765">
        <w:rPr>
          <w:rFonts w:asciiTheme="minorBidi" w:hAnsiTheme="minorBidi" w:cstheme="minorBidi"/>
          <w:szCs w:val="24"/>
        </w:rPr>
        <w:t>Syah, Muhibbin</w:t>
      </w:r>
      <w:r w:rsidRPr="00951765">
        <w:rPr>
          <w:rFonts w:asciiTheme="minorBidi" w:hAnsiTheme="minorBidi" w:cstheme="minorBidi"/>
          <w:szCs w:val="24"/>
          <w:lang w:val="id-ID"/>
        </w:rPr>
        <w:t xml:space="preserve">. </w:t>
      </w:r>
      <w:r w:rsidRPr="00951765">
        <w:rPr>
          <w:rFonts w:asciiTheme="minorBidi" w:hAnsiTheme="minorBidi" w:cstheme="minorBidi"/>
          <w:i/>
          <w:iCs/>
          <w:szCs w:val="24"/>
        </w:rPr>
        <w:t>Psikologi Pendidikan</w:t>
      </w:r>
      <w:r w:rsidRPr="00951765">
        <w:rPr>
          <w:rFonts w:asciiTheme="minorBidi" w:hAnsiTheme="minorBidi" w:cstheme="minorBidi"/>
          <w:szCs w:val="24"/>
          <w:lang w:val="id-ID"/>
        </w:rPr>
        <w:t xml:space="preserve">. </w:t>
      </w:r>
      <w:r w:rsidRPr="00951765">
        <w:rPr>
          <w:rFonts w:asciiTheme="minorBidi" w:hAnsiTheme="minorBidi" w:cstheme="minorBidi"/>
          <w:szCs w:val="24"/>
        </w:rPr>
        <w:t>Bandung : Remaja Rosdakarya, 2000</w:t>
      </w:r>
      <w:r w:rsidRPr="00951765">
        <w:rPr>
          <w:rFonts w:asciiTheme="minorBidi" w:hAnsiTheme="minorBidi" w:cstheme="minorBidi"/>
          <w:szCs w:val="24"/>
          <w:lang w:val="id-ID"/>
        </w:rPr>
        <w:t>.</w:t>
      </w:r>
    </w:p>
    <w:p w:rsidR="008E5911" w:rsidRPr="00951765" w:rsidRDefault="008E5911" w:rsidP="008E5911">
      <w:pPr>
        <w:jc w:val="both"/>
        <w:rPr>
          <w:rFonts w:asciiTheme="minorBidi" w:hAnsiTheme="minorBidi"/>
          <w:sz w:val="24"/>
          <w:szCs w:val="24"/>
        </w:rPr>
      </w:pPr>
    </w:p>
    <w:p w:rsidR="008E5911" w:rsidRPr="00951765" w:rsidRDefault="008E5911" w:rsidP="008E5911">
      <w:pPr>
        <w:pStyle w:val="ListParagraph"/>
        <w:ind w:left="1440" w:hanging="720"/>
        <w:jc w:val="both"/>
        <w:rPr>
          <w:rFonts w:asciiTheme="minorBidi" w:hAnsiTheme="minorBidi" w:cstheme="minorBidi"/>
          <w:szCs w:val="24"/>
          <w:lang w:val="id-ID"/>
        </w:rPr>
      </w:pPr>
      <w:r w:rsidRPr="00951765">
        <w:rPr>
          <w:rFonts w:asciiTheme="minorBidi" w:hAnsiTheme="minorBidi" w:cstheme="minorBidi"/>
          <w:szCs w:val="24"/>
        </w:rPr>
        <w:lastRenderedPageBreak/>
        <w:t xml:space="preserve">Sukardi, </w:t>
      </w:r>
      <w:r w:rsidRPr="00951765">
        <w:rPr>
          <w:rFonts w:asciiTheme="minorBidi" w:hAnsiTheme="minorBidi" w:cstheme="minorBidi"/>
          <w:i/>
          <w:iCs/>
          <w:szCs w:val="24"/>
        </w:rPr>
        <w:t>Metode Penelitian Pendidikan, Kompetensi dan Prakteknya</w:t>
      </w:r>
      <w:r w:rsidRPr="00951765">
        <w:rPr>
          <w:rFonts w:asciiTheme="minorBidi" w:hAnsiTheme="minorBidi" w:cstheme="minorBidi"/>
          <w:szCs w:val="24"/>
          <w:lang w:val="id-ID"/>
        </w:rPr>
        <w:t xml:space="preserve">. </w:t>
      </w:r>
      <w:r w:rsidRPr="00951765">
        <w:rPr>
          <w:rFonts w:asciiTheme="minorBidi" w:hAnsiTheme="minorBidi" w:cstheme="minorBidi"/>
          <w:szCs w:val="24"/>
        </w:rPr>
        <w:t>Jakarta: Bumi Aksara, 2003</w:t>
      </w:r>
      <w:r w:rsidRPr="00951765">
        <w:rPr>
          <w:rFonts w:asciiTheme="minorBidi" w:hAnsiTheme="minorBidi" w:cstheme="minorBidi"/>
          <w:szCs w:val="24"/>
          <w:lang w:val="id-ID"/>
        </w:rPr>
        <w:t>.</w:t>
      </w:r>
    </w:p>
    <w:p w:rsidR="008E5911" w:rsidRPr="00951765" w:rsidRDefault="008E5911" w:rsidP="008E5911">
      <w:pPr>
        <w:pStyle w:val="ListParagraph"/>
        <w:ind w:left="1440" w:hanging="720"/>
        <w:jc w:val="both"/>
        <w:rPr>
          <w:rFonts w:asciiTheme="minorBidi" w:hAnsiTheme="minorBidi" w:cstheme="minorBidi"/>
          <w:szCs w:val="24"/>
          <w:lang w:val="id-ID"/>
        </w:rPr>
      </w:pPr>
    </w:p>
    <w:p w:rsidR="008E5911" w:rsidRPr="00951765" w:rsidRDefault="008E5911" w:rsidP="008E5911">
      <w:pPr>
        <w:pStyle w:val="ListParagraph"/>
        <w:ind w:left="1440" w:hanging="720"/>
        <w:jc w:val="both"/>
        <w:rPr>
          <w:rFonts w:asciiTheme="minorBidi" w:hAnsiTheme="minorBidi" w:cstheme="minorBidi"/>
          <w:szCs w:val="24"/>
          <w:shd w:val="solid" w:color="FFFFFF" w:fill="FFFFFF"/>
          <w:lang w:val="id-ID"/>
        </w:rPr>
      </w:pPr>
      <w:r w:rsidRPr="00951765">
        <w:rPr>
          <w:rFonts w:asciiTheme="minorBidi" w:hAnsiTheme="minorBidi" w:cstheme="minorBidi"/>
          <w:szCs w:val="24"/>
          <w:shd w:val="solid" w:color="FFFFFF" w:fill="FFFFFF"/>
        </w:rPr>
        <w:t xml:space="preserve">Sumardyono. </w:t>
      </w:r>
      <w:r w:rsidRPr="00951765">
        <w:rPr>
          <w:rFonts w:asciiTheme="minorBidi" w:hAnsiTheme="minorBidi" w:cstheme="minorBidi"/>
          <w:i/>
          <w:iCs/>
          <w:szCs w:val="24"/>
          <w:shd w:val="solid" w:color="FFFFFF" w:fill="FFFFFF"/>
        </w:rPr>
        <w:t>Karakteristik Matematika dan Implikasinya terhadap Pembelajaran Matematika</w:t>
      </w:r>
      <w:r w:rsidRPr="00951765">
        <w:rPr>
          <w:rFonts w:asciiTheme="minorBidi" w:hAnsiTheme="minorBidi" w:cstheme="minorBidi"/>
          <w:i/>
          <w:iCs/>
          <w:szCs w:val="24"/>
          <w:shd w:val="solid" w:color="FFFFFF" w:fill="FFFFFF"/>
          <w:lang w:val="id-ID"/>
        </w:rPr>
        <w:t xml:space="preserve">. </w:t>
      </w:r>
      <w:r w:rsidRPr="00951765">
        <w:rPr>
          <w:rFonts w:asciiTheme="minorBidi" w:hAnsiTheme="minorBidi" w:cstheme="minorBidi"/>
          <w:szCs w:val="24"/>
          <w:shd w:val="solid" w:color="FFFFFF" w:fill="FFFFFF"/>
        </w:rPr>
        <w:t>Yogyakarta: PPPG Matematika, 2004</w:t>
      </w:r>
      <w:r w:rsidRPr="00951765">
        <w:rPr>
          <w:rFonts w:asciiTheme="minorBidi" w:hAnsiTheme="minorBidi" w:cstheme="minorBidi"/>
          <w:szCs w:val="24"/>
          <w:shd w:val="solid" w:color="FFFFFF" w:fill="FFFFFF"/>
          <w:lang w:val="id-ID"/>
        </w:rPr>
        <w:t>.</w:t>
      </w:r>
    </w:p>
    <w:p w:rsidR="008E5911" w:rsidRPr="00951765" w:rsidRDefault="008E5911" w:rsidP="008E5911">
      <w:pPr>
        <w:pStyle w:val="ListParagraph"/>
        <w:ind w:left="1440" w:hanging="720"/>
        <w:jc w:val="both"/>
        <w:rPr>
          <w:rFonts w:asciiTheme="minorBidi" w:hAnsiTheme="minorBidi" w:cstheme="minorBidi"/>
          <w:szCs w:val="24"/>
          <w:shd w:val="solid" w:color="FFFFFF" w:fill="FFFFFF"/>
          <w:lang w:val="id-ID"/>
        </w:rPr>
      </w:pPr>
    </w:p>
    <w:p w:rsidR="008E5911" w:rsidRPr="00951765" w:rsidRDefault="008E5911" w:rsidP="008E5911">
      <w:pPr>
        <w:pStyle w:val="ListParagraph"/>
        <w:ind w:left="1440" w:hanging="720"/>
        <w:jc w:val="both"/>
        <w:rPr>
          <w:rFonts w:asciiTheme="minorBidi" w:hAnsiTheme="minorBidi" w:cstheme="minorBidi"/>
          <w:bCs w:val="0"/>
          <w:szCs w:val="24"/>
          <w:lang w:val="id-ID"/>
        </w:rPr>
      </w:pPr>
      <w:r w:rsidRPr="00951765">
        <w:rPr>
          <w:rFonts w:asciiTheme="minorBidi" w:hAnsiTheme="minorBidi" w:cstheme="minorBidi"/>
          <w:szCs w:val="24"/>
          <w:lang w:val="id-ID"/>
        </w:rPr>
        <w:t xml:space="preserve">Yin, </w:t>
      </w:r>
      <w:r w:rsidRPr="00951765">
        <w:rPr>
          <w:rFonts w:asciiTheme="minorBidi" w:hAnsiTheme="minorBidi" w:cstheme="minorBidi"/>
          <w:szCs w:val="24"/>
        </w:rPr>
        <w:t xml:space="preserve">Robert K. </w:t>
      </w:r>
      <w:r w:rsidRPr="00951765">
        <w:rPr>
          <w:rFonts w:asciiTheme="minorBidi" w:hAnsiTheme="minorBidi" w:cstheme="minorBidi"/>
          <w:i/>
          <w:szCs w:val="24"/>
        </w:rPr>
        <w:t xml:space="preserve">Case Study Research Design and Methods, </w:t>
      </w:r>
      <w:r w:rsidRPr="00951765">
        <w:rPr>
          <w:rFonts w:asciiTheme="minorBidi" w:hAnsiTheme="minorBidi" w:cstheme="minorBidi"/>
          <w:szCs w:val="24"/>
        </w:rPr>
        <w:t xml:space="preserve">terj. </w:t>
      </w:r>
      <w:r w:rsidRPr="00951765">
        <w:rPr>
          <w:rFonts w:asciiTheme="minorBidi" w:hAnsiTheme="minorBidi" w:cstheme="minorBidi"/>
          <w:szCs w:val="24"/>
          <w:lang w:val="sv-SE"/>
        </w:rPr>
        <w:t xml:space="preserve">M. Djauzi </w:t>
      </w:r>
    </w:p>
    <w:p w:rsidR="004A2C19" w:rsidRPr="00951765" w:rsidRDefault="004A2C19" w:rsidP="008E5911">
      <w:pPr>
        <w:spacing w:after="0" w:line="360" w:lineRule="auto"/>
        <w:jc w:val="both"/>
        <w:rPr>
          <w:rFonts w:asciiTheme="minorBidi" w:hAnsiTheme="minorBidi"/>
          <w:sz w:val="24"/>
          <w:szCs w:val="24"/>
        </w:rPr>
      </w:pPr>
    </w:p>
    <w:sectPr w:rsidR="004A2C19" w:rsidRPr="00951765" w:rsidSect="0018144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27A" w:rsidRDefault="0005527A" w:rsidP="00911A19">
      <w:pPr>
        <w:spacing w:after="0" w:line="240" w:lineRule="auto"/>
      </w:pPr>
      <w:r>
        <w:separator/>
      </w:r>
    </w:p>
  </w:endnote>
  <w:endnote w:type="continuationSeparator" w:id="1">
    <w:p w:rsidR="0005527A" w:rsidRDefault="0005527A" w:rsidP="00911A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27A" w:rsidRDefault="0005527A" w:rsidP="00911A19">
      <w:pPr>
        <w:spacing w:after="0" w:line="240" w:lineRule="auto"/>
      </w:pPr>
      <w:r>
        <w:separator/>
      </w:r>
    </w:p>
  </w:footnote>
  <w:footnote w:type="continuationSeparator" w:id="1">
    <w:p w:rsidR="0005527A" w:rsidRDefault="0005527A" w:rsidP="00911A19">
      <w:pPr>
        <w:spacing w:after="0" w:line="240" w:lineRule="auto"/>
      </w:pPr>
      <w:r>
        <w:continuationSeparator/>
      </w:r>
    </w:p>
  </w:footnote>
  <w:footnote w:id="2">
    <w:p w:rsidR="00CC5668" w:rsidRPr="00951765" w:rsidRDefault="00CC5668" w:rsidP="00951765">
      <w:pPr>
        <w:pStyle w:val="FootnoteText"/>
        <w:jc w:val="both"/>
        <w:rPr>
          <w:rFonts w:asciiTheme="minorBidi" w:hAnsiTheme="minorBidi"/>
        </w:rPr>
      </w:pPr>
      <w:r w:rsidRPr="00951765">
        <w:rPr>
          <w:rStyle w:val="FootnoteReference"/>
          <w:rFonts w:asciiTheme="minorBidi" w:hAnsiTheme="minorBidi" w:cstheme="minorBidi"/>
        </w:rPr>
        <w:footnoteRef/>
      </w:r>
      <w:r w:rsidRPr="00951765">
        <w:rPr>
          <w:rFonts w:asciiTheme="minorBidi" w:hAnsiTheme="minorBidi"/>
          <w:lang w:val="en-US"/>
        </w:rPr>
        <w:t xml:space="preserve">Nana Syaodih Sukmadinata, </w:t>
      </w:r>
      <w:r w:rsidRPr="00951765">
        <w:rPr>
          <w:rFonts w:asciiTheme="minorBidi" w:hAnsiTheme="minorBidi"/>
          <w:i/>
          <w:iCs/>
          <w:lang w:val="en-US"/>
        </w:rPr>
        <w:t>Metode Penelitian Pendidikan</w:t>
      </w:r>
      <w:r w:rsidRPr="00951765">
        <w:rPr>
          <w:rFonts w:asciiTheme="minorBidi" w:hAnsiTheme="minorBidi"/>
          <w:lang w:val="en-US"/>
        </w:rPr>
        <w:t xml:space="preserve"> (Bandung: PT Rosda Karya, 2007),</w:t>
      </w:r>
      <w:r w:rsidRPr="00951765">
        <w:rPr>
          <w:rFonts w:asciiTheme="minorBidi" w:hAnsiTheme="minorBidi"/>
        </w:rPr>
        <w:t xml:space="preserve"> </w:t>
      </w:r>
      <w:r w:rsidRPr="00951765">
        <w:rPr>
          <w:rFonts w:asciiTheme="minorBidi" w:hAnsiTheme="minorBidi"/>
          <w:lang w:val="en-US"/>
        </w:rPr>
        <w:t>60</w:t>
      </w:r>
      <w:r w:rsidRPr="00951765">
        <w:rPr>
          <w:rFonts w:asciiTheme="minorBidi" w:hAnsiTheme="minorBidi"/>
        </w:rPr>
        <w:t>.</w:t>
      </w:r>
    </w:p>
  </w:footnote>
  <w:footnote w:id="3">
    <w:p w:rsidR="00CC5668" w:rsidRPr="00951765" w:rsidRDefault="00CC5668" w:rsidP="00951765">
      <w:pPr>
        <w:spacing w:after="0" w:line="240" w:lineRule="auto"/>
        <w:jc w:val="both"/>
        <w:rPr>
          <w:rFonts w:asciiTheme="minorBidi" w:hAnsiTheme="minorBidi"/>
          <w:sz w:val="20"/>
          <w:szCs w:val="20"/>
        </w:rPr>
      </w:pPr>
      <w:r w:rsidRPr="00951765">
        <w:rPr>
          <w:rStyle w:val="FootnoteReference"/>
          <w:rFonts w:asciiTheme="minorBidi" w:eastAsiaTheme="majorEastAsia" w:hAnsiTheme="minorBidi" w:cstheme="minorBidi"/>
          <w:sz w:val="20"/>
          <w:szCs w:val="20"/>
        </w:rPr>
        <w:footnoteRef/>
      </w:r>
      <w:r w:rsidRPr="00951765">
        <w:rPr>
          <w:rFonts w:asciiTheme="minorBidi" w:hAnsiTheme="minorBidi"/>
          <w:sz w:val="20"/>
          <w:szCs w:val="20"/>
        </w:rPr>
        <w:t xml:space="preserve"> Lexy J. Moleong, </w:t>
      </w:r>
      <w:r w:rsidRPr="00951765">
        <w:rPr>
          <w:rFonts w:asciiTheme="minorBidi" w:hAnsiTheme="minorBidi"/>
          <w:i/>
          <w:iCs/>
          <w:sz w:val="20"/>
          <w:szCs w:val="20"/>
        </w:rPr>
        <w:t>Metodologi Penelitian Kualitatif</w:t>
      </w:r>
      <w:r w:rsidRPr="00951765">
        <w:rPr>
          <w:rFonts w:asciiTheme="minorBidi" w:hAnsiTheme="minorBidi"/>
          <w:sz w:val="20"/>
          <w:szCs w:val="20"/>
        </w:rPr>
        <w:t xml:space="preserve">  (Bandung : Remaja Rosda Karya, 1990)</w:t>
      </w:r>
      <w:r w:rsidRPr="00951765">
        <w:rPr>
          <w:rFonts w:asciiTheme="minorBidi" w:hAnsiTheme="minorBidi"/>
          <w:i/>
          <w:iCs/>
          <w:sz w:val="20"/>
          <w:szCs w:val="20"/>
        </w:rPr>
        <w:t xml:space="preserve">, </w:t>
      </w:r>
      <w:r w:rsidRPr="00951765">
        <w:rPr>
          <w:rFonts w:asciiTheme="minorBidi" w:hAnsiTheme="minorBidi"/>
          <w:sz w:val="20"/>
          <w:szCs w:val="20"/>
        </w:rPr>
        <w:t xml:space="preserve"> 65.</w:t>
      </w:r>
    </w:p>
  </w:footnote>
  <w:footnote w:id="4">
    <w:p w:rsidR="00CC5668" w:rsidRPr="00951765" w:rsidRDefault="00CC5668" w:rsidP="00951765">
      <w:pPr>
        <w:spacing w:after="0" w:line="240" w:lineRule="auto"/>
        <w:jc w:val="both"/>
        <w:rPr>
          <w:rFonts w:asciiTheme="minorBidi" w:hAnsiTheme="minorBidi"/>
          <w:sz w:val="20"/>
          <w:szCs w:val="20"/>
        </w:rPr>
      </w:pPr>
      <w:r w:rsidRPr="00951765">
        <w:rPr>
          <w:rStyle w:val="FootnoteReference"/>
          <w:rFonts w:asciiTheme="minorBidi" w:eastAsiaTheme="majorEastAsia" w:hAnsiTheme="minorBidi" w:cstheme="minorBidi"/>
          <w:sz w:val="20"/>
          <w:szCs w:val="20"/>
        </w:rPr>
        <w:footnoteRef/>
      </w:r>
      <w:r w:rsidRPr="00951765">
        <w:rPr>
          <w:rFonts w:asciiTheme="minorBidi" w:hAnsiTheme="minorBidi"/>
          <w:sz w:val="20"/>
          <w:szCs w:val="20"/>
        </w:rPr>
        <w:t xml:space="preserve"> Sukardi, </w:t>
      </w:r>
      <w:r w:rsidRPr="00951765">
        <w:rPr>
          <w:rFonts w:asciiTheme="minorBidi" w:hAnsiTheme="minorBidi"/>
          <w:i/>
          <w:iCs/>
          <w:sz w:val="20"/>
          <w:szCs w:val="20"/>
        </w:rPr>
        <w:t>Metode Penelitian Pendidikan, Kompetensi dan Prakteknya</w:t>
      </w:r>
      <w:r w:rsidRPr="00951765">
        <w:rPr>
          <w:rFonts w:asciiTheme="minorBidi" w:hAnsiTheme="minorBidi"/>
          <w:sz w:val="20"/>
          <w:szCs w:val="20"/>
        </w:rPr>
        <w:t>, (Jakarta: Bumi Aksara, 2003), 107.</w:t>
      </w:r>
    </w:p>
  </w:footnote>
  <w:footnote w:id="5">
    <w:p w:rsidR="00CC5668" w:rsidRPr="00951765" w:rsidRDefault="00CC5668" w:rsidP="00951765">
      <w:pPr>
        <w:spacing w:after="0" w:line="240" w:lineRule="auto"/>
        <w:jc w:val="both"/>
        <w:rPr>
          <w:rFonts w:asciiTheme="minorBidi" w:hAnsiTheme="minorBidi"/>
          <w:sz w:val="20"/>
          <w:szCs w:val="20"/>
        </w:rPr>
      </w:pPr>
      <w:r w:rsidRPr="00951765">
        <w:rPr>
          <w:rStyle w:val="FootnoteReference"/>
          <w:rFonts w:asciiTheme="minorBidi" w:eastAsiaTheme="majorEastAsia" w:hAnsiTheme="minorBidi" w:cstheme="minorBidi"/>
          <w:sz w:val="20"/>
          <w:szCs w:val="20"/>
        </w:rPr>
        <w:footnoteRef/>
      </w:r>
      <w:r w:rsidRPr="00951765">
        <w:rPr>
          <w:rFonts w:asciiTheme="minorBidi" w:hAnsiTheme="minorBidi"/>
          <w:i/>
          <w:iCs/>
          <w:sz w:val="20"/>
          <w:szCs w:val="20"/>
        </w:rPr>
        <w:t>Ibid</w:t>
      </w:r>
      <w:r w:rsidRPr="00951765">
        <w:rPr>
          <w:rFonts w:asciiTheme="minorBidi" w:hAnsiTheme="minorBidi"/>
          <w:sz w:val="20"/>
          <w:szCs w:val="20"/>
        </w:rPr>
        <w:t xml:space="preserve">...,69. </w:t>
      </w:r>
    </w:p>
  </w:footnote>
  <w:footnote w:id="6">
    <w:p w:rsidR="00CC5668" w:rsidRPr="00951765" w:rsidRDefault="00CC5668" w:rsidP="00951765">
      <w:pPr>
        <w:spacing w:after="0" w:line="240" w:lineRule="auto"/>
        <w:jc w:val="both"/>
        <w:rPr>
          <w:rFonts w:asciiTheme="minorBidi" w:hAnsiTheme="minorBidi"/>
          <w:sz w:val="20"/>
          <w:szCs w:val="20"/>
        </w:rPr>
      </w:pPr>
      <w:r w:rsidRPr="00951765">
        <w:rPr>
          <w:rStyle w:val="FootnoteReference"/>
          <w:rFonts w:asciiTheme="minorBidi" w:eastAsiaTheme="majorEastAsia" w:hAnsiTheme="minorBidi" w:cstheme="minorBidi"/>
          <w:sz w:val="20"/>
          <w:szCs w:val="20"/>
        </w:rPr>
        <w:footnoteRef/>
      </w:r>
      <w:r w:rsidRPr="00951765">
        <w:rPr>
          <w:rFonts w:asciiTheme="minorBidi" w:hAnsiTheme="minorBidi"/>
          <w:sz w:val="20"/>
          <w:szCs w:val="20"/>
        </w:rPr>
        <w:t xml:space="preserve"> Robert K. Yin, </w:t>
      </w:r>
      <w:r w:rsidRPr="00951765">
        <w:rPr>
          <w:rFonts w:asciiTheme="minorBidi" w:hAnsiTheme="minorBidi"/>
          <w:i/>
          <w:iCs/>
          <w:sz w:val="20"/>
          <w:szCs w:val="20"/>
        </w:rPr>
        <w:t>Case Study Research: Design and Methods</w:t>
      </w:r>
      <w:r w:rsidRPr="00951765">
        <w:rPr>
          <w:rFonts w:asciiTheme="minorBidi" w:hAnsiTheme="minorBidi"/>
          <w:sz w:val="20"/>
          <w:szCs w:val="20"/>
        </w:rPr>
        <w:t>, (Beverly Hills: Sage Publication, 1987), 114-115.</w:t>
      </w:r>
    </w:p>
  </w:footnote>
  <w:footnote w:id="7">
    <w:p w:rsidR="00CC5668" w:rsidRPr="00951765" w:rsidRDefault="00CC5668" w:rsidP="00951765">
      <w:pPr>
        <w:spacing w:after="0" w:line="240" w:lineRule="auto"/>
        <w:jc w:val="both"/>
        <w:rPr>
          <w:rFonts w:asciiTheme="minorBidi" w:hAnsiTheme="minorBidi"/>
          <w:sz w:val="20"/>
          <w:szCs w:val="20"/>
        </w:rPr>
      </w:pPr>
      <w:r w:rsidRPr="00951765">
        <w:rPr>
          <w:rStyle w:val="FootnoteReference"/>
          <w:rFonts w:asciiTheme="minorBidi" w:eastAsiaTheme="majorEastAsia" w:hAnsiTheme="minorBidi" w:cstheme="minorBidi"/>
          <w:sz w:val="20"/>
          <w:szCs w:val="20"/>
        </w:rPr>
        <w:footnoteRef/>
      </w:r>
      <w:r w:rsidRPr="00951765">
        <w:rPr>
          <w:rFonts w:asciiTheme="minorBidi" w:hAnsiTheme="minorBidi"/>
          <w:sz w:val="20"/>
          <w:szCs w:val="20"/>
        </w:rPr>
        <w:t xml:space="preserve"> Y. S. Lincoln, &amp; Guba E. G, </w:t>
      </w:r>
      <w:r w:rsidRPr="00951765">
        <w:rPr>
          <w:rFonts w:asciiTheme="minorBidi" w:hAnsiTheme="minorBidi"/>
          <w:i/>
          <w:iCs/>
          <w:sz w:val="20"/>
          <w:szCs w:val="20"/>
        </w:rPr>
        <w:t>Naturalistic Inquiry</w:t>
      </w:r>
      <w:r w:rsidRPr="00951765">
        <w:rPr>
          <w:rFonts w:asciiTheme="minorBidi" w:hAnsiTheme="minorBidi"/>
          <w:sz w:val="20"/>
          <w:szCs w:val="20"/>
        </w:rPr>
        <w:t xml:space="preserve"> (Beverly Hill: SAGE Publication. Inc, 1985), 301.</w:t>
      </w:r>
    </w:p>
  </w:footnote>
  <w:footnote w:id="8">
    <w:p w:rsidR="008E5911" w:rsidRPr="00951765" w:rsidRDefault="008E5911" w:rsidP="00951765">
      <w:pPr>
        <w:pStyle w:val="FootnoteText"/>
        <w:jc w:val="both"/>
        <w:rPr>
          <w:rFonts w:asciiTheme="minorBidi" w:hAnsiTheme="minorBidi"/>
        </w:rPr>
      </w:pPr>
      <w:r w:rsidRPr="00951765">
        <w:rPr>
          <w:rStyle w:val="FootnoteReference"/>
          <w:rFonts w:asciiTheme="minorBidi" w:hAnsiTheme="minorBidi" w:cstheme="minorBidi"/>
        </w:rPr>
        <w:footnoteRef/>
      </w:r>
      <w:r w:rsidRPr="00951765">
        <w:rPr>
          <w:rFonts w:asciiTheme="minorBidi" w:hAnsiTheme="minorBidi"/>
        </w:rPr>
        <w:t xml:space="preserve"> Wina Sanjaya, </w:t>
      </w:r>
      <w:r w:rsidRPr="00951765">
        <w:rPr>
          <w:rFonts w:asciiTheme="minorBidi" w:hAnsiTheme="minorBidi"/>
          <w:i/>
          <w:iCs/>
        </w:rPr>
        <w:t>Perencanaan dan Desain Sistem Pembelajaran</w:t>
      </w:r>
      <w:r w:rsidRPr="00951765">
        <w:rPr>
          <w:rFonts w:asciiTheme="minorBidi" w:hAnsiTheme="minorBidi"/>
        </w:rPr>
        <w:t>, (Jakarta: Kencana, 2008), 186.</w:t>
      </w:r>
    </w:p>
  </w:footnote>
  <w:footnote w:id="9">
    <w:p w:rsidR="008E5911" w:rsidRPr="00951765" w:rsidRDefault="008E5911" w:rsidP="00951765">
      <w:pPr>
        <w:pStyle w:val="FootnoteText"/>
        <w:jc w:val="both"/>
        <w:rPr>
          <w:rFonts w:asciiTheme="minorBidi" w:hAnsiTheme="minorBidi"/>
        </w:rPr>
      </w:pPr>
      <w:r w:rsidRPr="00951765">
        <w:rPr>
          <w:rStyle w:val="FootnoteReference"/>
          <w:rFonts w:asciiTheme="minorBidi" w:hAnsiTheme="minorBidi" w:cstheme="minorBidi"/>
        </w:rPr>
        <w:footnoteRef/>
      </w:r>
      <w:r w:rsidRPr="00951765">
        <w:rPr>
          <w:rFonts w:asciiTheme="minorBidi" w:hAnsiTheme="minorBidi"/>
        </w:rPr>
        <w:t xml:space="preserve"> </w:t>
      </w:r>
      <w:r w:rsidRPr="00951765">
        <w:rPr>
          <w:rFonts w:asciiTheme="minorBidi" w:hAnsiTheme="minorBidi"/>
          <w:i/>
          <w:iCs/>
        </w:rPr>
        <w:t>Ibid...,</w:t>
      </w:r>
      <w:r w:rsidRPr="00951765">
        <w:rPr>
          <w:rFonts w:asciiTheme="minorBidi" w:hAnsiTheme="minorBidi"/>
        </w:rPr>
        <w:t xml:space="preserve"> 12.</w:t>
      </w:r>
    </w:p>
  </w:footnote>
  <w:footnote w:id="10">
    <w:p w:rsidR="008E5911" w:rsidRPr="00951765" w:rsidRDefault="008E5911" w:rsidP="00951765">
      <w:pPr>
        <w:pStyle w:val="FootnoteText"/>
        <w:jc w:val="both"/>
        <w:rPr>
          <w:rFonts w:asciiTheme="minorBidi" w:hAnsiTheme="minorBidi"/>
        </w:rPr>
      </w:pPr>
      <w:r w:rsidRPr="00951765">
        <w:rPr>
          <w:rStyle w:val="FootnoteReference"/>
          <w:rFonts w:asciiTheme="minorBidi" w:hAnsiTheme="minorBidi" w:cstheme="minorBidi"/>
        </w:rPr>
        <w:footnoteRef/>
      </w:r>
      <w:r w:rsidRPr="00951765">
        <w:rPr>
          <w:rFonts w:asciiTheme="minorBidi" w:hAnsiTheme="minorBidi"/>
          <w:i/>
          <w:iCs/>
        </w:rPr>
        <w:t>Ibid...,</w:t>
      </w:r>
      <w:r w:rsidRPr="00951765">
        <w:rPr>
          <w:rFonts w:asciiTheme="minorBidi" w:hAnsiTheme="minorBidi"/>
        </w:rPr>
        <w:t>186.</w:t>
      </w:r>
    </w:p>
  </w:footnote>
  <w:footnote w:id="11">
    <w:p w:rsidR="008E5911" w:rsidRPr="00951765" w:rsidRDefault="008E5911" w:rsidP="00951765">
      <w:pPr>
        <w:spacing w:after="0" w:line="240" w:lineRule="auto"/>
        <w:jc w:val="both"/>
        <w:rPr>
          <w:rFonts w:asciiTheme="minorBidi" w:hAnsiTheme="minorBidi"/>
          <w:sz w:val="20"/>
          <w:szCs w:val="20"/>
        </w:rPr>
      </w:pPr>
      <w:r w:rsidRPr="00951765">
        <w:rPr>
          <w:rStyle w:val="FootnoteReference"/>
          <w:rFonts w:asciiTheme="minorBidi" w:hAnsiTheme="minorBidi" w:cstheme="minorBidi"/>
          <w:sz w:val="20"/>
          <w:szCs w:val="20"/>
        </w:rPr>
        <w:footnoteRef/>
      </w:r>
      <w:r w:rsidRPr="00951765">
        <w:rPr>
          <w:rFonts w:asciiTheme="minorBidi" w:hAnsiTheme="minorBidi"/>
          <w:sz w:val="20"/>
          <w:szCs w:val="20"/>
        </w:rPr>
        <w:t>Trianto,</w:t>
      </w:r>
      <w:r w:rsidRPr="00951765">
        <w:rPr>
          <w:rFonts w:asciiTheme="minorBidi" w:hAnsiTheme="minorBidi"/>
          <w:i/>
          <w:iCs/>
          <w:sz w:val="20"/>
          <w:szCs w:val="20"/>
        </w:rPr>
        <w:t xml:space="preserve"> Model-Model Pembelajaran</w:t>
      </w:r>
      <w:r w:rsidRPr="00951765">
        <w:rPr>
          <w:rFonts w:asciiTheme="minorBidi" w:hAnsiTheme="minorBidi"/>
          <w:sz w:val="20"/>
          <w:szCs w:val="20"/>
        </w:rPr>
        <w:t>..., 33.</w:t>
      </w:r>
    </w:p>
  </w:footnote>
  <w:footnote w:id="12">
    <w:p w:rsidR="008E5911" w:rsidRPr="00951765" w:rsidRDefault="008E5911" w:rsidP="00951765">
      <w:pPr>
        <w:pStyle w:val="FootnoteText"/>
        <w:jc w:val="both"/>
        <w:rPr>
          <w:rFonts w:asciiTheme="minorBidi" w:hAnsiTheme="minorBidi"/>
        </w:rPr>
      </w:pPr>
      <w:r w:rsidRPr="00951765">
        <w:rPr>
          <w:rStyle w:val="FootnoteReference"/>
          <w:rFonts w:asciiTheme="minorBidi" w:hAnsiTheme="minorBidi" w:cstheme="minorBidi"/>
        </w:rPr>
        <w:footnoteRef/>
      </w:r>
      <w:r w:rsidRPr="00951765">
        <w:rPr>
          <w:rFonts w:asciiTheme="minorBidi" w:hAnsiTheme="minorBidi"/>
        </w:rPr>
        <w:t xml:space="preserve"> Mufarokah, </w:t>
      </w:r>
      <w:r w:rsidRPr="00951765">
        <w:rPr>
          <w:rFonts w:asciiTheme="minorBidi" w:hAnsiTheme="minorBidi"/>
          <w:i/>
          <w:iCs/>
        </w:rPr>
        <w:t>Strategi Belajar...</w:t>
      </w:r>
      <w:r w:rsidRPr="00951765">
        <w:rPr>
          <w:rFonts w:asciiTheme="minorBidi" w:hAnsiTheme="minorBidi"/>
        </w:rPr>
        <w:t>, 102.</w:t>
      </w:r>
    </w:p>
  </w:footnote>
  <w:footnote w:id="13">
    <w:p w:rsidR="008E5911" w:rsidRPr="00951765" w:rsidRDefault="008E5911" w:rsidP="00951765">
      <w:pPr>
        <w:pStyle w:val="FootnoteText"/>
        <w:jc w:val="both"/>
        <w:rPr>
          <w:rFonts w:asciiTheme="minorBidi" w:hAnsiTheme="minorBidi"/>
          <w:b/>
          <w:bCs/>
        </w:rPr>
      </w:pPr>
      <w:r w:rsidRPr="00951765">
        <w:rPr>
          <w:rStyle w:val="FootnoteReference"/>
          <w:rFonts w:asciiTheme="minorBidi" w:hAnsiTheme="minorBidi" w:cstheme="minorBidi"/>
        </w:rPr>
        <w:footnoteRef/>
      </w:r>
      <w:r w:rsidRPr="00951765">
        <w:rPr>
          <w:rFonts w:asciiTheme="minorBidi" w:hAnsiTheme="minorBidi"/>
        </w:rPr>
        <w:t xml:space="preserve"> Wina Sanjaya, </w:t>
      </w:r>
      <w:r w:rsidRPr="00951765">
        <w:rPr>
          <w:rFonts w:asciiTheme="minorBidi" w:hAnsiTheme="minorBidi"/>
          <w:i/>
          <w:iCs/>
        </w:rPr>
        <w:t>Perencanaan dan Desain</w:t>
      </w:r>
      <w:r w:rsidRPr="00951765">
        <w:rPr>
          <w:rFonts w:asciiTheme="minorBidi" w:hAnsiTheme="minorBidi"/>
        </w:rPr>
        <w:t>...,12.</w:t>
      </w:r>
    </w:p>
  </w:footnote>
  <w:footnote w:id="14">
    <w:p w:rsidR="008E5911" w:rsidRPr="00951765" w:rsidRDefault="008E5911" w:rsidP="00951765">
      <w:pPr>
        <w:pStyle w:val="FootnoteText"/>
        <w:jc w:val="both"/>
        <w:rPr>
          <w:rFonts w:asciiTheme="minorBidi" w:hAnsiTheme="minorBidi"/>
        </w:rPr>
      </w:pPr>
      <w:r w:rsidRPr="00951765">
        <w:rPr>
          <w:rStyle w:val="FootnoteReference"/>
          <w:rFonts w:asciiTheme="minorBidi" w:hAnsiTheme="minorBidi" w:cstheme="minorBidi"/>
        </w:rPr>
        <w:footnoteRef/>
      </w:r>
      <w:r w:rsidRPr="00951765">
        <w:rPr>
          <w:rFonts w:asciiTheme="minorBidi" w:hAnsiTheme="minorBidi"/>
        </w:rPr>
        <w:t xml:space="preserve"> Mufarokah, </w:t>
      </w:r>
      <w:r w:rsidRPr="00951765">
        <w:rPr>
          <w:rFonts w:asciiTheme="minorBidi" w:hAnsiTheme="minorBidi"/>
          <w:i/>
          <w:iCs/>
        </w:rPr>
        <w:t>Strategi Belajar...</w:t>
      </w:r>
      <w:r w:rsidRPr="00951765">
        <w:rPr>
          <w:rFonts w:asciiTheme="minorBidi" w:hAnsiTheme="minorBidi"/>
        </w:rPr>
        <w:t>, 157.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E668DB8A"/>
    <w:lvl w:ilvl="0">
      <w:start w:val="1"/>
      <w:numFmt w:val="lowerLetter"/>
      <w:lvlText w:val="%1."/>
      <w:lvlJc w:val="left"/>
      <w:pPr>
        <w:tabs>
          <w:tab w:val="num" w:pos="1800"/>
        </w:tabs>
        <w:ind w:left="2160" w:hanging="1800"/>
      </w:pPr>
      <w:rPr>
        <w:b w:val="0"/>
        <w:bCs w:val="0"/>
      </w:rPr>
    </w:lvl>
    <w:lvl w:ilvl="1">
      <w:numFmt w:val="none"/>
      <w:lvlText w:val=""/>
      <w:lvlJc w:val="left"/>
      <w:pPr>
        <w:tabs>
          <w:tab w:val="num" w:pos="360"/>
        </w:tabs>
      </w:pPr>
      <w:rPr>
        <w:rFonts w:cs="Times New Roman"/>
      </w:rPr>
    </w:lvl>
    <w:lvl w:ilvl="2">
      <w:start w:val="1"/>
      <w:numFmt w:val="lowerRoman"/>
      <w:lvlText w:val="%3."/>
      <w:lvlJc w:val="right"/>
      <w:pPr>
        <w:tabs>
          <w:tab w:val="num" w:pos="3420"/>
        </w:tabs>
        <w:ind w:left="3600" w:hanging="1620"/>
      </w:pPr>
      <w:rPr>
        <w:rFonts w:cs="Times New Roman"/>
      </w:rPr>
    </w:lvl>
    <w:lvl w:ilvl="3">
      <w:start w:val="1"/>
      <w:numFmt w:val="decimal"/>
      <w:lvlText w:val="%4."/>
      <w:lvlJc w:val="left"/>
      <w:pPr>
        <w:tabs>
          <w:tab w:val="num" w:pos="3960"/>
        </w:tabs>
        <w:ind w:left="4320" w:hanging="1800"/>
      </w:pPr>
      <w:rPr>
        <w:rFonts w:ascii="Times New Roman" w:eastAsia="Times New Roman" w:hAnsi="Times New Roman" w:cs="Times New Roman"/>
        <w:b/>
        <w:bCs w:val="0"/>
      </w:rPr>
    </w:lvl>
    <w:lvl w:ilvl="4">
      <w:start w:val="1"/>
      <w:numFmt w:val="lowerLetter"/>
      <w:lvlText w:val="%5."/>
      <w:lvlJc w:val="left"/>
      <w:pPr>
        <w:tabs>
          <w:tab w:val="num" w:pos="4680"/>
        </w:tabs>
        <w:ind w:left="5040" w:hanging="1800"/>
      </w:pPr>
      <w:rPr>
        <w:rFonts w:cs="Times New Roman"/>
        <w:b/>
        <w:bCs w:val="0"/>
      </w:rPr>
    </w:lvl>
    <w:lvl w:ilvl="5">
      <w:start w:val="1"/>
      <w:numFmt w:val="lowerRoman"/>
      <w:lvlText w:val="%6."/>
      <w:lvlJc w:val="right"/>
      <w:pPr>
        <w:tabs>
          <w:tab w:val="num" w:pos="5580"/>
        </w:tabs>
        <w:ind w:left="5760" w:hanging="1620"/>
      </w:pPr>
      <w:rPr>
        <w:rFonts w:cs="Times New Roman"/>
      </w:rPr>
    </w:lvl>
    <w:lvl w:ilvl="6">
      <w:start w:val="1"/>
      <w:numFmt w:val="decimal"/>
      <w:lvlText w:val="%7."/>
      <w:lvlJc w:val="left"/>
      <w:pPr>
        <w:tabs>
          <w:tab w:val="num" w:pos="6120"/>
        </w:tabs>
        <w:ind w:left="6480" w:hanging="1800"/>
      </w:pPr>
      <w:rPr>
        <w:rFonts w:cs="Times New Roman"/>
        <w:b/>
        <w:bCs w:val="0"/>
      </w:rPr>
    </w:lvl>
    <w:lvl w:ilvl="7">
      <w:start w:val="1"/>
      <w:numFmt w:val="lowerLetter"/>
      <w:lvlText w:val="%8."/>
      <w:lvlJc w:val="left"/>
      <w:pPr>
        <w:tabs>
          <w:tab w:val="num" w:pos="6840"/>
        </w:tabs>
        <w:ind w:left="7200" w:hanging="1800"/>
      </w:pPr>
      <w:rPr>
        <w:rFonts w:cs="Times New Roman"/>
      </w:rPr>
    </w:lvl>
    <w:lvl w:ilvl="8">
      <w:start w:val="1"/>
      <w:numFmt w:val="lowerRoman"/>
      <w:lvlText w:val="%9."/>
      <w:lvlJc w:val="right"/>
      <w:pPr>
        <w:tabs>
          <w:tab w:val="num" w:pos="7740"/>
        </w:tabs>
        <w:ind w:left="7920" w:hanging="1620"/>
      </w:pPr>
      <w:rPr>
        <w:rFonts w:cs="Times New Roman"/>
      </w:rPr>
    </w:lvl>
  </w:abstractNum>
  <w:abstractNum w:abstractNumId="1">
    <w:nsid w:val="0000000A"/>
    <w:multiLevelType w:val="multilevel"/>
    <w:tmpl w:val="B22EFAE2"/>
    <w:lvl w:ilvl="0">
      <w:start w:val="1"/>
      <w:numFmt w:val="lowerLetter"/>
      <w:lvlText w:val="%1."/>
      <w:lvlJc w:val="left"/>
      <w:pPr>
        <w:tabs>
          <w:tab w:val="num" w:pos="1494"/>
        </w:tabs>
        <w:ind w:left="1854" w:hanging="720"/>
      </w:pPr>
      <w:rPr>
        <w:rFonts w:ascii="Times New Roman" w:eastAsia="Times New Roman" w:hAnsi="Times New Roman" w:cs="Times New Roman"/>
      </w:rPr>
    </w:lvl>
    <w:lvl w:ilvl="1">
      <w:start w:val="1"/>
      <w:numFmt w:val="lowerLetter"/>
      <w:lvlText w:val="%2."/>
      <w:lvlJc w:val="left"/>
      <w:pPr>
        <w:tabs>
          <w:tab w:val="num" w:pos="2214"/>
        </w:tabs>
        <w:ind w:left="2574" w:hanging="720"/>
      </w:pPr>
      <w:rPr>
        <w:rFonts w:cs="Times New Roman"/>
      </w:rPr>
    </w:lvl>
    <w:lvl w:ilvl="2">
      <w:start w:val="1"/>
      <w:numFmt w:val="lowerRoman"/>
      <w:lvlText w:val="%3."/>
      <w:lvlJc w:val="right"/>
      <w:pPr>
        <w:tabs>
          <w:tab w:val="num" w:pos="3114"/>
        </w:tabs>
        <w:ind w:left="3294" w:hanging="540"/>
      </w:pPr>
      <w:rPr>
        <w:rFonts w:cs="Times New Roman"/>
      </w:rPr>
    </w:lvl>
    <w:lvl w:ilvl="3">
      <w:start w:val="1"/>
      <w:numFmt w:val="decimal"/>
      <w:lvlText w:val="%4."/>
      <w:lvlJc w:val="left"/>
      <w:pPr>
        <w:tabs>
          <w:tab w:val="num" w:pos="3654"/>
        </w:tabs>
        <w:ind w:left="4014" w:hanging="720"/>
      </w:pPr>
      <w:rPr>
        <w:rFonts w:cs="Times New Roman"/>
      </w:rPr>
    </w:lvl>
    <w:lvl w:ilvl="4">
      <w:start w:val="1"/>
      <w:numFmt w:val="lowerLetter"/>
      <w:lvlText w:val="%5."/>
      <w:lvlJc w:val="left"/>
      <w:pPr>
        <w:tabs>
          <w:tab w:val="num" w:pos="4374"/>
        </w:tabs>
        <w:ind w:left="4734" w:hanging="720"/>
      </w:pPr>
      <w:rPr>
        <w:rFonts w:cs="Times New Roman"/>
      </w:rPr>
    </w:lvl>
    <w:lvl w:ilvl="5">
      <w:start w:val="1"/>
      <w:numFmt w:val="lowerRoman"/>
      <w:lvlText w:val="%6."/>
      <w:lvlJc w:val="right"/>
      <w:pPr>
        <w:tabs>
          <w:tab w:val="num" w:pos="5274"/>
        </w:tabs>
        <w:ind w:left="5454" w:hanging="540"/>
      </w:pPr>
      <w:rPr>
        <w:rFonts w:cs="Times New Roman"/>
      </w:rPr>
    </w:lvl>
    <w:lvl w:ilvl="6">
      <w:start w:val="1"/>
      <w:numFmt w:val="decimal"/>
      <w:lvlText w:val="%7."/>
      <w:lvlJc w:val="left"/>
      <w:pPr>
        <w:tabs>
          <w:tab w:val="num" w:pos="5814"/>
        </w:tabs>
        <w:ind w:left="6174" w:hanging="720"/>
      </w:pPr>
      <w:rPr>
        <w:rFonts w:cs="Times New Roman"/>
      </w:rPr>
    </w:lvl>
    <w:lvl w:ilvl="7">
      <w:start w:val="1"/>
      <w:numFmt w:val="lowerLetter"/>
      <w:lvlText w:val="%8."/>
      <w:lvlJc w:val="left"/>
      <w:pPr>
        <w:tabs>
          <w:tab w:val="num" w:pos="6534"/>
        </w:tabs>
        <w:ind w:left="6894" w:hanging="720"/>
      </w:pPr>
      <w:rPr>
        <w:rFonts w:cs="Times New Roman"/>
      </w:rPr>
    </w:lvl>
    <w:lvl w:ilvl="8">
      <w:start w:val="1"/>
      <w:numFmt w:val="lowerRoman"/>
      <w:lvlText w:val="%9."/>
      <w:lvlJc w:val="right"/>
      <w:pPr>
        <w:tabs>
          <w:tab w:val="num" w:pos="7434"/>
        </w:tabs>
        <w:ind w:left="7614" w:hanging="540"/>
      </w:pPr>
      <w:rPr>
        <w:rFonts w:cs="Times New Roman"/>
      </w:rPr>
    </w:lvl>
  </w:abstractNum>
  <w:abstractNum w:abstractNumId="2">
    <w:nsid w:val="07CD72AD"/>
    <w:multiLevelType w:val="hybridMultilevel"/>
    <w:tmpl w:val="B0C2A66C"/>
    <w:lvl w:ilvl="0" w:tplc="D0DC02A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390D6EE1"/>
    <w:multiLevelType w:val="hybridMultilevel"/>
    <w:tmpl w:val="3938624A"/>
    <w:lvl w:ilvl="0" w:tplc="437086F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E426162"/>
    <w:multiLevelType w:val="hybridMultilevel"/>
    <w:tmpl w:val="CAE44544"/>
    <w:lvl w:ilvl="0" w:tplc="A740CA92">
      <w:start w:val="1"/>
      <w:numFmt w:val="decimal"/>
      <w:lvlText w:val="%1."/>
      <w:lvlJc w:val="left"/>
      <w:pPr>
        <w:ind w:left="720" w:hanging="360"/>
      </w:pPr>
      <w:rPr>
        <w:rFonts w:hint="default"/>
        <w:b/>
        <w:b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F091610"/>
    <w:multiLevelType w:val="hybridMultilevel"/>
    <w:tmpl w:val="EAB0E562"/>
    <w:lvl w:ilvl="0" w:tplc="3CD04914">
      <w:start w:val="1"/>
      <w:numFmt w:val="decimal"/>
      <w:lvlText w:val="%1)"/>
      <w:lvlJc w:val="left"/>
      <w:pPr>
        <w:ind w:left="1620" w:hanging="360"/>
      </w:pPr>
      <w:rPr>
        <w:rFonts w:hint="default"/>
      </w:rPr>
    </w:lvl>
    <w:lvl w:ilvl="1" w:tplc="04210019" w:tentative="1">
      <w:start w:val="1"/>
      <w:numFmt w:val="lowerLetter"/>
      <w:lvlText w:val="%2."/>
      <w:lvlJc w:val="left"/>
      <w:pPr>
        <w:ind w:left="2340" w:hanging="360"/>
      </w:pPr>
    </w:lvl>
    <w:lvl w:ilvl="2" w:tplc="0421001B" w:tentative="1">
      <w:start w:val="1"/>
      <w:numFmt w:val="lowerRoman"/>
      <w:lvlText w:val="%3."/>
      <w:lvlJc w:val="right"/>
      <w:pPr>
        <w:ind w:left="3060" w:hanging="180"/>
      </w:pPr>
    </w:lvl>
    <w:lvl w:ilvl="3" w:tplc="0421000F" w:tentative="1">
      <w:start w:val="1"/>
      <w:numFmt w:val="decimal"/>
      <w:lvlText w:val="%4."/>
      <w:lvlJc w:val="left"/>
      <w:pPr>
        <w:ind w:left="3780" w:hanging="360"/>
      </w:pPr>
    </w:lvl>
    <w:lvl w:ilvl="4" w:tplc="04210019" w:tentative="1">
      <w:start w:val="1"/>
      <w:numFmt w:val="lowerLetter"/>
      <w:lvlText w:val="%5."/>
      <w:lvlJc w:val="left"/>
      <w:pPr>
        <w:ind w:left="4500" w:hanging="360"/>
      </w:pPr>
    </w:lvl>
    <w:lvl w:ilvl="5" w:tplc="0421001B" w:tentative="1">
      <w:start w:val="1"/>
      <w:numFmt w:val="lowerRoman"/>
      <w:lvlText w:val="%6."/>
      <w:lvlJc w:val="right"/>
      <w:pPr>
        <w:ind w:left="5220" w:hanging="180"/>
      </w:pPr>
    </w:lvl>
    <w:lvl w:ilvl="6" w:tplc="0421000F" w:tentative="1">
      <w:start w:val="1"/>
      <w:numFmt w:val="decimal"/>
      <w:lvlText w:val="%7."/>
      <w:lvlJc w:val="left"/>
      <w:pPr>
        <w:ind w:left="5940" w:hanging="360"/>
      </w:p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6">
    <w:nsid w:val="64170987"/>
    <w:multiLevelType w:val="hybridMultilevel"/>
    <w:tmpl w:val="21CC05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45B41B0"/>
    <w:multiLevelType w:val="hybridMultilevel"/>
    <w:tmpl w:val="11D8F3E0"/>
    <w:lvl w:ilvl="0" w:tplc="89DEAB66">
      <w:start w:val="1"/>
      <w:numFmt w:val="decimal"/>
      <w:lvlText w:val="%1."/>
      <w:lvlJc w:val="left"/>
      <w:pPr>
        <w:ind w:left="1146" w:hanging="360"/>
      </w:pPr>
      <w:rPr>
        <w:rFonts w:asciiTheme="minorBidi" w:eastAsiaTheme="minorEastAsia" w:hAnsiTheme="minorBidi" w:cstheme="minorBidi"/>
        <w:b w:val="0"/>
        <w:bCs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nsid w:val="659D7D7B"/>
    <w:multiLevelType w:val="hybridMultilevel"/>
    <w:tmpl w:val="8D7E9EA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5C61733"/>
    <w:multiLevelType w:val="hybridMultilevel"/>
    <w:tmpl w:val="D41CEA3A"/>
    <w:lvl w:ilvl="0" w:tplc="56A4436C">
      <w:start w:val="1"/>
      <w:numFmt w:val="upperLetter"/>
      <w:lvlText w:val="%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78687D99"/>
    <w:multiLevelType w:val="hybridMultilevel"/>
    <w:tmpl w:val="035E9586"/>
    <w:lvl w:ilvl="0" w:tplc="3A6A6B9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2"/>
  </w:num>
  <w:num w:numId="3">
    <w:abstractNumId w:val="0"/>
  </w:num>
  <w:num w:numId="4">
    <w:abstractNumId w:val="5"/>
  </w:num>
  <w:num w:numId="5">
    <w:abstractNumId w:val="6"/>
  </w:num>
  <w:num w:numId="6">
    <w:abstractNumId w:val="4"/>
  </w:num>
  <w:num w:numId="7">
    <w:abstractNumId w:val="10"/>
  </w:num>
  <w:num w:numId="8">
    <w:abstractNumId w:val="1"/>
  </w:num>
  <w:num w:numId="9">
    <w:abstractNumId w:val="7"/>
  </w:num>
  <w:num w:numId="10">
    <w:abstractNumId w:val="3"/>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F2164"/>
    <w:rsid w:val="000000C4"/>
    <w:rsid w:val="00003352"/>
    <w:rsid w:val="00004594"/>
    <w:rsid w:val="0000585B"/>
    <w:rsid w:val="000064E1"/>
    <w:rsid w:val="0000683B"/>
    <w:rsid w:val="0001481B"/>
    <w:rsid w:val="00015CE2"/>
    <w:rsid w:val="0001758C"/>
    <w:rsid w:val="00017AAB"/>
    <w:rsid w:val="00017F26"/>
    <w:rsid w:val="00021733"/>
    <w:rsid w:val="000231E6"/>
    <w:rsid w:val="00023991"/>
    <w:rsid w:val="00025767"/>
    <w:rsid w:val="00027EED"/>
    <w:rsid w:val="000313B3"/>
    <w:rsid w:val="00031F14"/>
    <w:rsid w:val="00031F79"/>
    <w:rsid w:val="0003344C"/>
    <w:rsid w:val="00033A71"/>
    <w:rsid w:val="00033C99"/>
    <w:rsid w:val="00033D24"/>
    <w:rsid w:val="000351E8"/>
    <w:rsid w:val="00037907"/>
    <w:rsid w:val="00040204"/>
    <w:rsid w:val="00042257"/>
    <w:rsid w:val="00044F72"/>
    <w:rsid w:val="0004509D"/>
    <w:rsid w:val="000453A3"/>
    <w:rsid w:val="00047285"/>
    <w:rsid w:val="0004748E"/>
    <w:rsid w:val="00051C7A"/>
    <w:rsid w:val="00051EB3"/>
    <w:rsid w:val="00051FFF"/>
    <w:rsid w:val="000532AF"/>
    <w:rsid w:val="0005379A"/>
    <w:rsid w:val="000542F2"/>
    <w:rsid w:val="0005527A"/>
    <w:rsid w:val="000566CC"/>
    <w:rsid w:val="0005746B"/>
    <w:rsid w:val="00057E4D"/>
    <w:rsid w:val="00060AE2"/>
    <w:rsid w:val="00062361"/>
    <w:rsid w:val="0006405B"/>
    <w:rsid w:val="0006472A"/>
    <w:rsid w:val="000648DE"/>
    <w:rsid w:val="00064A5D"/>
    <w:rsid w:val="0006584B"/>
    <w:rsid w:val="00071274"/>
    <w:rsid w:val="00071B80"/>
    <w:rsid w:val="000750A5"/>
    <w:rsid w:val="00076B53"/>
    <w:rsid w:val="0007750C"/>
    <w:rsid w:val="00077897"/>
    <w:rsid w:val="00081558"/>
    <w:rsid w:val="00081E13"/>
    <w:rsid w:val="00082D1E"/>
    <w:rsid w:val="0008430D"/>
    <w:rsid w:val="00084472"/>
    <w:rsid w:val="00084ECC"/>
    <w:rsid w:val="000863DE"/>
    <w:rsid w:val="0009089D"/>
    <w:rsid w:val="00092E52"/>
    <w:rsid w:val="00094CA8"/>
    <w:rsid w:val="00094D11"/>
    <w:rsid w:val="00095134"/>
    <w:rsid w:val="000956C7"/>
    <w:rsid w:val="0009588E"/>
    <w:rsid w:val="0009603F"/>
    <w:rsid w:val="000972DE"/>
    <w:rsid w:val="000A089A"/>
    <w:rsid w:val="000A1D34"/>
    <w:rsid w:val="000A3575"/>
    <w:rsid w:val="000A377A"/>
    <w:rsid w:val="000A3F01"/>
    <w:rsid w:val="000A524E"/>
    <w:rsid w:val="000A53F9"/>
    <w:rsid w:val="000A6897"/>
    <w:rsid w:val="000B1778"/>
    <w:rsid w:val="000B25FC"/>
    <w:rsid w:val="000B3181"/>
    <w:rsid w:val="000B4524"/>
    <w:rsid w:val="000C0B63"/>
    <w:rsid w:val="000C0E83"/>
    <w:rsid w:val="000C0FF6"/>
    <w:rsid w:val="000C162D"/>
    <w:rsid w:val="000C2E88"/>
    <w:rsid w:val="000C31D6"/>
    <w:rsid w:val="000C35CA"/>
    <w:rsid w:val="000C3EDA"/>
    <w:rsid w:val="000C441D"/>
    <w:rsid w:val="000C4489"/>
    <w:rsid w:val="000C6A3D"/>
    <w:rsid w:val="000C780D"/>
    <w:rsid w:val="000D091A"/>
    <w:rsid w:val="000D124C"/>
    <w:rsid w:val="000D281F"/>
    <w:rsid w:val="000D4413"/>
    <w:rsid w:val="000D4FB8"/>
    <w:rsid w:val="000D550C"/>
    <w:rsid w:val="000D6835"/>
    <w:rsid w:val="000D71B2"/>
    <w:rsid w:val="000D7C4A"/>
    <w:rsid w:val="000E0AF6"/>
    <w:rsid w:val="000E12AE"/>
    <w:rsid w:val="000E4D91"/>
    <w:rsid w:val="000E75B2"/>
    <w:rsid w:val="000F02B1"/>
    <w:rsid w:val="000F0E38"/>
    <w:rsid w:val="000F3B6D"/>
    <w:rsid w:val="000F3F72"/>
    <w:rsid w:val="000F49B0"/>
    <w:rsid w:val="001004E0"/>
    <w:rsid w:val="00100CDC"/>
    <w:rsid w:val="001023FB"/>
    <w:rsid w:val="00103339"/>
    <w:rsid w:val="00104A9E"/>
    <w:rsid w:val="00104DCB"/>
    <w:rsid w:val="00104E93"/>
    <w:rsid w:val="00107F3D"/>
    <w:rsid w:val="001108BD"/>
    <w:rsid w:val="00111979"/>
    <w:rsid w:val="001119F5"/>
    <w:rsid w:val="00112613"/>
    <w:rsid w:val="00113B95"/>
    <w:rsid w:val="001150E1"/>
    <w:rsid w:val="00115349"/>
    <w:rsid w:val="00120554"/>
    <w:rsid w:val="0012191F"/>
    <w:rsid w:val="001219EB"/>
    <w:rsid w:val="00126262"/>
    <w:rsid w:val="00126B5E"/>
    <w:rsid w:val="00127B21"/>
    <w:rsid w:val="00130A8C"/>
    <w:rsid w:val="0013175E"/>
    <w:rsid w:val="00132F07"/>
    <w:rsid w:val="00134BAC"/>
    <w:rsid w:val="001351C3"/>
    <w:rsid w:val="0013528E"/>
    <w:rsid w:val="00137B25"/>
    <w:rsid w:val="00137D0B"/>
    <w:rsid w:val="001406A5"/>
    <w:rsid w:val="0014095D"/>
    <w:rsid w:val="0014178E"/>
    <w:rsid w:val="00142DEC"/>
    <w:rsid w:val="00143C9F"/>
    <w:rsid w:val="001455A2"/>
    <w:rsid w:val="00153BF1"/>
    <w:rsid w:val="001544D1"/>
    <w:rsid w:val="001555F1"/>
    <w:rsid w:val="00155F03"/>
    <w:rsid w:val="00156072"/>
    <w:rsid w:val="0015613C"/>
    <w:rsid w:val="00157BF8"/>
    <w:rsid w:val="00157F55"/>
    <w:rsid w:val="00163130"/>
    <w:rsid w:val="0016439F"/>
    <w:rsid w:val="0016501D"/>
    <w:rsid w:val="00165932"/>
    <w:rsid w:val="0016677D"/>
    <w:rsid w:val="0016795E"/>
    <w:rsid w:val="001702E7"/>
    <w:rsid w:val="00170EF9"/>
    <w:rsid w:val="001742FD"/>
    <w:rsid w:val="001750A6"/>
    <w:rsid w:val="00181188"/>
    <w:rsid w:val="00181445"/>
    <w:rsid w:val="001814F2"/>
    <w:rsid w:val="00181E16"/>
    <w:rsid w:val="001823CA"/>
    <w:rsid w:val="00182CB2"/>
    <w:rsid w:val="001845A4"/>
    <w:rsid w:val="00185077"/>
    <w:rsid w:val="00185C9D"/>
    <w:rsid w:val="00185DC5"/>
    <w:rsid w:val="001864E9"/>
    <w:rsid w:val="001906B9"/>
    <w:rsid w:val="00190ED7"/>
    <w:rsid w:val="00193A22"/>
    <w:rsid w:val="00194524"/>
    <w:rsid w:val="001974AF"/>
    <w:rsid w:val="001A17C7"/>
    <w:rsid w:val="001A5349"/>
    <w:rsid w:val="001A796D"/>
    <w:rsid w:val="001B012B"/>
    <w:rsid w:val="001B077C"/>
    <w:rsid w:val="001B1B3F"/>
    <w:rsid w:val="001B5FDE"/>
    <w:rsid w:val="001B6B8D"/>
    <w:rsid w:val="001B7D2D"/>
    <w:rsid w:val="001B7F26"/>
    <w:rsid w:val="001C09ED"/>
    <w:rsid w:val="001C2152"/>
    <w:rsid w:val="001C2F76"/>
    <w:rsid w:val="001C4A09"/>
    <w:rsid w:val="001C4D01"/>
    <w:rsid w:val="001C5E95"/>
    <w:rsid w:val="001C6067"/>
    <w:rsid w:val="001C78DC"/>
    <w:rsid w:val="001D3210"/>
    <w:rsid w:val="001D3BAE"/>
    <w:rsid w:val="001D5BD0"/>
    <w:rsid w:val="001D6D16"/>
    <w:rsid w:val="001E0AF2"/>
    <w:rsid w:val="001E1B9A"/>
    <w:rsid w:val="001E2EFA"/>
    <w:rsid w:val="001E44C8"/>
    <w:rsid w:val="001E5FC2"/>
    <w:rsid w:val="001E6D7E"/>
    <w:rsid w:val="001E734E"/>
    <w:rsid w:val="001F081A"/>
    <w:rsid w:val="001F2ACF"/>
    <w:rsid w:val="001F2EF9"/>
    <w:rsid w:val="001F3426"/>
    <w:rsid w:val="001F4F3D"/>
    <w:rsid w:val="001F516C"/>
    <w:rsid w:val="001F6853"/>
    <w:rsid w:val="001F70CF"/>
    <w:rsid w:val="0020022E"/>
    <w:rsid w:val="00200ECA"/>
    <w:rsid w:val="0020379D"/>
    <w:rsid w:val="00210F37"/>
    <w:rsid w:val="00212262"/>
    <w:rsid w:val="00212DAD"/>
    <w:rsid w:val="00212F4C"/>
    <w:rsid w:val="00213D63"/>
    <w:rsid w:val="00214D5F"/>
    <w:rsid w:val="002163E2"/>
    <w:rsid w:val="00217B65"/>
    <w:rsid w:val="002215A2"/>
    <w:rsid w:val="00223794"/>
    <w:rsid w:val="00227CCB"/>
    <w:rsid w:val="00227DC2"/>
    <w:rsid w:val="00232BB0"/>
    <w:rsid w:val="00232C5C"/>
    <w:rsid w:val="002364DC"/>
    <w:rsid w:val="00237D23"/>
    <w:rsid w:val="00237FCF"/>
    <w:rsid w:val="00244604"/>
    <w:rsid w:val="002446A1"/>
    <w:rsid w:val="00244B0A"/>
    <w:rsid w:val="00245924"/>
    <w:rsid w:val="002500B3"/>
    <w:rsid w:val="00250D95"/>
    <w:rsid w:val="00251500"/>
    <w:rsid w:val="00252EBE"/>
    <w:rsid w:val="002548BA"/>
    <w:rsid w:val="00254D0C"/>
    <w:rsid w:val="00255EB3"/>
    <w:rsid w:val="002561EF"/>
    <w:rsid w:val="002563C4"/>
    <w:rsid w:val="00256CF4"/>
    <w:rsid w:val="002606DB"/>
    <w:rsid w:val="00260B27"/>
    <w:rsid w:val="00261AA8"/>
    <w:rsid w:val="00263179"/>
    <w:rsid w:val="00265EDC"/>
    <w:rsid w:val="00266569"/>
    <w:rsid w:val="00266BC5"/>
    <w:rsid w:val="002717BC"/>
    <w:rsid w:val="00271B21"/>
    <w:rsid w:val="00272199"/>
    <w:rsid w:val="00272D76"/>
    <w:rsid w:val="002733F8"/>
    <w:rsid w:val="002741EB"/>
    <w:rsid w:val="0027720C"/>
    <w:rsid w:val="002811E5"/>
    <w:rsid w:val="0028152B"/>
    <w:rsid w:val="00281649"/>
    <w:rsid w:val="00285590"/>
    <w:rsid w:val="0029147B"/>
    <w:rsid w:val="00292D79"/>
    <w:rsid w:val="00293365"/>
    <w:rsid w:val="00293C32"/>
    <w:rsid w:val="002959CE"/>
    <w:rsid w:val="0029756E"/>
    <w:rsid w:val="002A22C6"/>
    <w:rsid w:val="002A24C3"/>
    <w:rsid w:val="002A2839"/>
    <w:rsid w:val="002A6220"/>
    <w:rsid w:val="002A642A"/>
    <w:rsid w:val="002B1AF7"/>
    <w:rsid w:val="002B1B02"/>
    <w:rsid w:val="002B2EA4"/>
    <w:rsid w:val="002B44F4"/>
    <w:rsid w:val="002B5379"/>
    <w:rsid w:val="002B75FC"/>
    <w:rsid w:val="002B7FCE"/>
    <w:rsid w:val="002C071E"/>
    <w:rsid w:val="002C134B"/>
    <w:rsid w:val="002C1E3F"/>
    <w:rsid w:val="002C2CE1"/>
    <w:rsid w:val="002C2D32"/>
    <w:rsid w:val="002C34BE"/>
    <w:rsid w:val="002C7E5B"/>
    <w:rsid w:val="002D126C"/>
    <w:rsid w:val="002D1A06"/>
    <w:rsid w:val="002D2E26"/>
    <w:rsid w:val="002D306E"/>
    <w:rsid w:val="002D4067"/>
    <w:rsid w:val="002D45B9"/>
    <w:rsid w:val="002D488F"/>
    <w:rsid w:val="002D4A25"/>
    <w:rsid w:val="002D5D30"/>
    <w:rsid w:val="002E2436"/>
    <w:rsid w:val="002E25BF"/>
    <w:rsid w:val="002E6548"/>
    <w:rsid w:val="002E76CE"/>
    <w:rsid w:val="002F0F43"/>
    <w:rsid w:val="002F3EC5"/>
    <w:rsid w:val="002F4F5B"/>
    <w:rsid w:val="002F5332"/>
    <w:rsid w:val="002F6011"/>
    <w:rsid w:val="002F6E3C"/>
    <w:rsid w:val="002F7B9F"/>
    <w:rsid w:val="00300163"/>
    <w:rsid w:val="00300A9F"/>
    <w:rsid w:val="00302A13"/>
    <w:rsid w:val="00302C92"/>
    <w:rsid w:val="00302EE1"/>
    <w:rsid w:val="003032FF"/>
    <w:rsid w:val="003034A6"/>
    <w:rsid w:val="0030548E"/>
    <w:rsid w:val="00306390"/>
    <w:rsid w:val="00306C77"/>
    <w:rsid w:val="00306D42"/>
    <w:rsid w:val="003072C0"/>
    <w:rsid w:val="0030761E"/>
    <w:rsid w:val="003108B1"/>
    <w:rsid w:val="00311941"/>
    <w:rsid w:val="00311EC1"/>
    <w:rsid w:val="003131DC"/>
    <w:rsid w:val="00313257"/>
    <w:rsid w:val="003132D6"/>
    <w:rsid w:val="00314243"/>
    <w:rsid w:val="003142AA"/>
    <w:rsid w:val="00314F15"/>
    <w:rsid w:val="0031605C"/>
    <w:rsid w:val="00316CDB"/>
    <w:rsid w:val="00317693"/>
    <w:rsid w:val="00322ECA"/>
    <w:rsid w:val="00327ABE"/>
    <w:rsid w:val="00331415"/>
    <w:rsid w:val="003325FD"/>
    <w:rsid w:val="003336E1"/>
    <w:rsid w:val="00334DBE"/>
    <w:rsid w:val="00337357"/>
    <w:rsid w:val="00341C7B"/>
    <w:rsid w:val="0034250D"/>
    <w:rsid w:val="0034282C"/>
    <w:rsid w:val="00342ECF"/>
    <w:rsid w:val="00343C78"/>
    <w:rsid w:val="0034467D"/>
    <w:rsid w:val="00345365"/>
    <w:rsid w:val="00345D95"/>
    <w:rsid w:val="00347C51"/>
    <w:rsid w:val="00347F3B"/>
    <w:rsid w:val="0035006B"/>
    <w:rsid w:val="00352DBA"/>
    <w:rsid w:val="00352DFE"/>
    <w:rsid w:val="00353E5D"/>
    <w:rsid w:val="00356A8A"/>
    <w:rsid w:val="00356CDF"/>
    <w:rsid w:val="0035722A"/>
    <w:rsid w:val="00361712"/>
    <w:rsid w:val="00361D1E"/>
    <w:rsid w:val="003627EF"/>
    <w:rsid w:val="003648EB"/>
    <w:rsid w:val="00365B22"/>
    <w:rsid w:val="0036636E"/>
    <w:rsid w:val="0036777C"/>
    <w:rsid w:val="0037027D"/>
    <w:rsid w:val="00374508"/>
    <w:rsid w:val="003755B4"/>
    <w:rsid w:val="003773E5"/>
    <w:rsid w:val="00377C5D"/>
    <w:rsid w:val="003877A9"/>
    <w:rsid w:val="00387C3E"/>
    <w:rsid w:val="00391899"/>
    <w:rsid w:val="00392013"/>
    <w:rsid w:val="00394760"/>
    <w:rsid w:val="003951CE"/>
    <w:rsid w:val="0039643E"/>
    <w:rsid w:val="003A0AF1"/>
    <w:rsid w:val="003A0B22"/>
    <w:rsid w:val="003A1D79"/>
    <w:rsid w:val="003A1E5D"/>
    <w:rsid w:val="003A2449"/>
    <w:rsid w:val="003A2A69"/>
    <w:rsid w:val="003A3BB3"/>
    <w:rsid w:val="003A48A4"/>
    <w:rsid w:val="003A51FB"/>
    <w:rsid w:val="003A7B22"/>
    <w:rsid w:val="003A7BBD"/>
    <w:rsid w:val="003B04C7"/>
    <w:rsid w:val="003B19E5"/>
    <w:rsid w:val="003B2040"/>
    <w:rsid w:val="003B2E3F"/>
    <w:rsid w:val="003B3953"/>
    <w:rsid w:val="003C335B"/>
    <w:rsid w:val="003C3993"/>
    <w:rsid w:val="003C3A2D"/>
    <w:rsid w:val="003C3E1A"/>
    <w:rsid w:val="003C434C"/>
    <w:rsid w:val="003C4F93"/>
    <w:rsid w:val="003C769C"/>
    <w:rsid w:val="003C7F32"/>
    <w:rsid w:val="003D0033"/>
    <w:rsid w:val="003D0591"/>
    <w:rsid w:val="003D082E"/>
    <w:rsid w:val="003D1A4B"/>
    <w:rsid w:val="003D1D3F"/>
    <w:rsid w:val="003D24A6"/>
    <w:rsid w:val="003D3075"/>
    <w:rsid w:val="003D4133"/>
    <w:rsid w:val="003D5BC8"/>
    <w:rsid w:val="003E06A6"/>
    <w:rsid w:val="003E0B4E"/>
    <w:rsid w:val="003E56A8"/>
    <w:rsid w:val="003E71C9"/>
    <w:rsid w:val="003F0447"/>
    <w:rsid w:val="003F3D50"/>
    <w:rsid w:val="003F408A"/>
    <w:rsid w:val="003F445A"/>
    <w:rsid w:val="003F4EEB"/>
    <w:rsid w:val="003F516B"/>
    <w:rsid w:val="003F5467"/>
    <w:rsid w:val="003F71C7"/>
    <w:rsid w:val="00400795"/>
    <w:rsid w:val="00401D00"/>
    <w:rsid w:val="0040453A"/>
    <w:rsid w:val="00404601"/>
    <w:rsid w:val="00404C34"/>
    <w:rsid w:val="00405226"/>
    <w:rsid w:val="00407051"/>
    <w:rsid w:val="00407C97"/>
    <w:rsid w:val="0041077A"/>
    <w:rsid w:val="00412FC1"/>
    <w:rsid w:val="004134BC"/>
    <w:rsid w:val="00414924"/>
    <w:rsid w:val="00416AEC"/>
    <w:rsid w:val="00417816"/>
    <w:rsid w:val="00420226"/>
    <w:rsid w:val="00421898"/>
    <w:rsid w:val="0042259C"/>
    <w:rsid w:val="00423012"/>
    <w:rsid w:val="00424977"/>
    <w:rsid w:val="00425203"/>
    <w:rsid w:val="004259D0"/>
    <w:rsid w:val="004307D4"/>
    <w:rsid w:val="00431A47"/>
    <w:rsid w:val="00431DEF"/>
    <w:rsid w:val="0043217A"/>
    <w:rsid w:val="00433116"/>
    <w:rsid w:val="00433BB0"/>
    <w:rsid w:val="004344D3"/>
    <w:rsid w:val="00435CD6"/>
    <w:rsid w:val="004367A5"/>
    <w:rsid w:val="00440943"/>
    <w:rsid w:val="00443A66"/>
    <w:rsid w:val="00445085"/>
    <w:rsid w:val="004451D8"/>
    <w:rsid w:val="004451FF"/>
    <w:rsid w:val="00445B77"/>
    <w:rsid w:val="00446325"/>
    <w:rsid w:val="0044747A"/>
    <w:rsid w:val="0044750E"/>
    <w:rsid w:val="004508E3"/>
    <w:rsid w:val="00451D2C"/>
    <w:rsid w:val="0045246C"/>
    <w:rsid w:val="00452F13"/>
    <w:rsid w:val="00453939"/>
    <w:rsid w:val="00454B55"/>
    <w:rsid w:val="00456E61"/>
    <w:rsid w:val="00457AE8"/>
    <w:rsid w:val="00461506"/>
    <w:rsid w:val="00461E7E"/>
    <w:rsid w:val="0046283C"/>
    <w:rsid w:val="00462D2A"/>
    <w:rsid w:val="00463B65"/>
    <w:rsid w:val="00467D06"/>
    <w:rsid w:val="004717E5"/>
    <w:rsid w:val="00472677"/>
    <w:rsid w:val="00473856"/>
    <w:rsid w:val="0047407D"/>
    <w:rsid w:val="00474C12"/>
    <w:rsid w:val="00477526"/>
    <w:rsid w:val="0047772A"/>
    <w:rsid w:val="00477D21"/>
    <w:rsid w:val="00477EBB"/>
    <w:rsid w:val="00480966"/>
    <w:rsid w:val="004822DE"/>
    <w:rsid w:val="00483AD2"/>
    <w:rsid w:val="004847D4"/>
    <w:rsid w:val="00485367"/>
    <w:rsid w:val="004863F9"/>
    <w:rsid w:val="00486DAB"/>
    <w:rsid w:val="00490F76"/>
    <w:rsid w:val="00492493"/>
    <w:rsid w:val="00495BAF"/>
    <w:rsid w:val="00496638"/>
    <w:rsid w:val="00496AEC"/>
    <w:rsid w:val="00497499"/>
    <w:rsid w:val="004A2C19"/>
    <w:rsid w:val="004A52F3"/>
    <w:rsid w:val="004A60CF"/>
    <w:rsid w:val="004A6F14"/>
    <w:rsid w:val="004B186C"/>
    <w:rsid w:val="004B1E54"/>
    <w:rsid w:val="004B579E"/>
    <w:rsid w:val="004B61E0"/>
    <w:rsid w:val="004B68C8"/>
    <w:rsid w:val="004B7E42"/>
    <w:rsid w:val="004B7FA9"/>
    <w:rsid w:val="004C1F13"/>
    <w:rsid w:val="004C3160"/>
    <w:rsid w:val="004C5002"/>
    <w:rsid w:val="004C6D2F"/>
    <w:rsid w:val="004D0C26"/>
    <w:rsid w:val="004D1F19"/>
    <w:rsid w:val="004D326D"/>
    <w:rsid w:val="004D3635"/>
    <w:rsid w:val="004D3DE7"/>
    <w:rsid w:val="004D625C"/>
    <w:rsid w:val="004D6695"/>
    <w:rsid w:val="004D7235"/>
    <w:rsid w:val="004E3792"/>
    <w:rsid w:val="004E439F"/>
    <w:rsid w:val="004E733C"/>
    <w:rsid w:val="004E78D7"/>
    <w:rsid w:val="004F06B5"/>
    <w:rsid w:val="004F08C6"/>
    <w:rsid w:val="004F1AAD"/>
    <w:rsid w:val="004F56F2"/>
    <w:rsid w:val="004F573D"/>
    <w:rsid w:val="004F6A32"/>
    <w:rsid w:val="00500136"/>
    <w:rsid w:val="00500E02"/>
    <w:rsid w:val="0050176D"/>
    <w:rsid w:val="005017C1"/>
    <w:rsid w:val="00501A07"/>
    <w:rsid w:val="00502AB5"/>
    <w:rsid w:val="00503F5F"/>
    <w:rsid w:val="00504ACF"/>
    <w:rsid w:val="005068A0"/>
    <w:rsid w:val="00507A38"/>
    <w:rsid w:val="0051108D"/>
    <w:rsid w:val="00512F03"/>
    <w:rsid w:val="005130C3"/>
    <w:rsid w:val="00516E7D"/>
    <w:rsid w:val="005205D6"/>
    <w:rsid w:val="00521B1E"/>
    <w:rsid w:val="0052258F"/>
    <w:rsid w:val="00525897"/>
    <w:rsid w:val="00525909"/>
    <w:rsid w:val="0052627C"/>
    <w:rsid w:val="00526BF1"/>
    <w:rsid w:val="005274F5"/>
    <w:rsid w:val="005276DD"/>
    <w:rsid w:val="00532522"/>
    <w:rsid w:val="00534893"/>
    <w:rsid w:val="00536809"/>
    <w:rsid w:val="00536E36"/>
    <w:rsid w:val="005410E2"/>
    <w:rsid w:val="005456A7"/>
    <w:rsid w:val="00546259"/>
    <w:rsid w:val="00546C08"/>
    <w:rsid w:val="00550A11"/>
    <w:rsid w:val="00550C34"/>
    <w:rsid w:val="00551CD8"/>
    <w:rsid w:val="00553C53"/>
    <w:rsid w:val="00554BEC"/>
    <w:rsid w:val="005550CC"/>
    <w:rsid w:val="005560D5"/>
    <w:rsid w:val="005567BA"/>
    <w:rsid w:val="00557516"/>
    <w:rsid w:val="0056108C"/>
    <w:rsid w:val="00562EFC"/>
    <w:rsid w:val="00564A31"/>
    <w:rsid w:val="00567562"/>
    <w:rsid w:val="005679A9"/>
    <w:rsid w:val="0057168D"/>
    <w:rsid w:val="00571B6C"/>
    <w:rsid w:val="00571F06"/>
    <w:rsid w:val="00572474"/>
    <w:rsid w:val="005737C9"/>
    <w:rsid w:val="00574113"/>
    <w:rsid w:val="00574BD0"/>
    <w:rsid w:val="005778EE"/>
    <w:rsid w:val="00577BF5"/>
    <w:rsid w:val="00582283"/>
    <w:rsid w:val="00585C7A"/>
    <w:rsid w:val="00586E88"/>
    <w:rsid w:val="00587B6D"/>
    <w:rsid w:val="0059103B"/>
    <w:rsid w:val="00592B4E"/>
    <w:rsid w:val="0059586A"/>
    <w:rsid w:val="005960C2"/>
    <w:rsid w:val="00596585"/>
    <w:rsid w:val="005A36BE"/>
    <w:rsid w:val="005A4184"/>
    <w:rsid w:val="005A75E0"/>
    <w:rsid w:val="005B0712"/>
    <w:rsid w:val="005B32F2"/>
    <w:rsid w:val="005B397F"/>
    <w:rsid w:val="005B4E9D"/>
    <w:rsid w:val="005B5DBD"/>
    <w:rsid w:val="005C06DF"/>
    <w:rsid w:val="005C22C6"/>
    <w:rsid w:val="005C25A3"/>
    <w:rsid w:val="005C2FFD"/>
    <w:rsid w:val="005C5EE9"/>
    <w:rsid w:val="005C7749"/>
    <w:rsid w:val="005D16AD"/>
    <w:rsid w:val="005D297C"/>
    <w:rsid w:val="005D44D3"/>
    <w:rsid w:val="005D45B1"/>
    <w:rsid w:val="005D45C3"/>
    <w:rsid w:val="005D7879"/>
    <w:rsid w:val="005E12E6"/>
    <w:rsid w:val="005E27B7"/>
    <w:rsid w:val="005E2FF8"/>
    <w:rsid w:val="005E4281"/>
    <w:rsid w:val="005E50F8"/>
    <w:rsid w:val="005E54F1"/>
    <w:rsid w:val="005E55F3"/>
    <w:rsid w:val="005E6E59"/>
    <w:rsid w:val="005E7A9C"/>
    <w:rsid w:val="005F03C8"/>
    <w:rsid w:val="005F0737"/>
    <w:rsid w:val="005F073B"/>
    <w:rsid w:val="005F094E"/>
    <w:rsid w:val="005F12E8"/>
    <w:rsid w:val="005F1416"/>
    <w:rsid w:val="005F1A5C"/>
    <w:rsid w:val="005F1AA6"/>
    <w:rsid w:val="005F30F8"/>
    <w:rsid w:val="005F44CB"/>
    <w:rsid w:val="005F71AE"/>
    <w:rsid w:val="005F7FED"/>
    <w:rsid w:val="006029C2"/>
    <w:rsid w:val="00603D0F"/>
    <w:rsid w:val="00603DE1"/>
    <w:rsid w:val="00605584"/>
    <w:rsid w:val="00605AEE"/>
    <w:rsid w:val="00610D9B"/>
    <w:rsid w:val="00614957"/>
    <w:rsid w:val="00621D68"/>
    <w:rsid w:val="006221C5"/>
    <w:rsid w:val="0062374A"/>
    <w:rsid w:val="0062557D"/>
    <w:rsid w:val="00627880"/>
    <w:rsid w:val="00631ADA"/>
    <w:rsid w:val="006353D4"/>
    <w:rsid w:val="00640304"/>
    <w:rsid w:val="0064355F"/>
    <w:rsid w:val="00644FAF"/>
    <w:rsid w:val="0064564A"/>
    <w:rsid w:val="00646221"/>
    <w:rsid w:val="00646DE9"/>
    <w:rsid w:val="006475C6"/>
    <w:rsid w:val="00650808"/>
    <w:rsid w:val="00652532"/>
    <w:rsid w:val="00653724"/>
    <w:rsid w:val="006553A0"/>
    <w:rsid w:val="00655F91"/>
    <w:rsid w:val="006613BA"/>
    <w:rsid w:val="00665675"/>
    <w:rsid w:val="00670915"/>
    <w:rsid w:val="00673059"/>
    <w:rsid w:val="00673250"/>
    <w:rsid w:val="0067343F"/>
    <w:rsid w:val="00673492"/>
    <w:rsid w:val="00673F39"/>
    <w:rsid w:val="006745F6"/>
    <w:rsid w:val="0067501A"/>
    <w:rsid w:val="00675063"/>
    <w:rsid w:val="006755D2"/>
    <w:rsid w:val="0067614D"/>
    <w:rsid w:val="006766CB"/>
    <w:rsid w:val="00677D8D"/>
    <w:rsid w:val="0068045F"/>
    <w:rsid w:val="006817F1"/>
    <w:rsid w:val="0068185D"/>
    <w:rsid w:val="00681C37"/>
    <w:rsid w:val="00681DCD"/>
    <w:rsid w:val="00682A71"/>
    <w:rsid w:val="006834A3"/>
    <w:rsid w:val="00685B94"/>
    <w:rsid w:val="00691EB0"/>
    <w:rsid w:val="006937AD"/>
    <w:rsid w:val="00693C0E"/>
    <w:rsid w:val="00693D18"/>
    <w:rsid w:val="0069535D"/>
    <w:rsid w:val="00695FD7"/>
    <w:rsid w:val="006A1CE1"/>
    <w:rsid w:val="006A60C6"/>
    <w:rsid w:val="006B16A5"/>
    <w:rsid w:val="006B4730"/>
    <w:rsid w:val="006B534C"/>
    <w:rsid w:val="006B6C31"/>
    <w:rsid w:val="006B7663"/>
    <w:rsid w:val="006B7710"/>
    <w:rsid w:val="006B7903"/>
    <w:rsid w:val="006C23CC"/>
    <w:rsid w:val="006C4BEC"/>
    <w:rsid w:val="006C6551"/>
    <w:rsid w:val="006C7D43"/>
    <w:rsid w:val="006D09FD"/>
    <w:rsid w:val="006D0CE8"/>
    <w:rsid w:val="006D1271"/>
    <w:rsid w:val="006D139A"/>
    <w:rsid w:val="006D15E6"/>
    <w:rsid w:val="006D1E35"/>
    <w:rsid w:val="006D5F30"/>
    <w:rsid w:val="006D69EE"/>
    <w:rsid w:val="006D6EC9"/>
    <w:rsid w:val="006E0919"/>
    <w:rsid w:val="006E0ADF"/>
    <w:rsid w:val="006E1DD9"/>
    <w:rsid w:val="006E5275"/>
    <w:rsid w:val="006E5819"/>
    <w:rsid w:val="006E5CD8"/>
    <w:rsid w:val="006E60D3"/>
    <w:rsid w:val="006E6C7F"/>
    <w:rsid w:val="006E7020"/>
    <w:rsid w:val="006E7EF7"/>
    <w:rsid w:val="006E7FFC"/>
    <w:rsid w:val="006F1603"/>
    <w:rsid w:val="006F21A3"/>
    <w:rsid w:val="006F2306"/>
    <w:rsid w:val="006F3A05"/>
    <w:rsid w:val="006F67AC"/>
    <w:rsid w:val="006F77AB"/>
    <w:rsid w:val="00703206"/>
    <w:rsid w:val="0070396B"/>
    <w:rsid w:val="00705152"/>
    <w:rsid w:val="0070703E"/>
    <w:rsid w:val="00707F8D"/>
    <w:rsid w:val="007109FD"/>
    <w:rsid w:val="00710B2F"/>
    <w:rsid w:val="007112BC"/>
    <w:rsid w:val="00712531"/>
    <w:rsid w:val="0071489B"/>
    <w:rsid w:val="00714E71"/>
    <w:rsid w:val="00715E03"/>
    <w:rsid w:val="007170A6"/>
    <w:rsid w:val="00720545"/>
    <w:rsid w:val="0072115A"/>
    <w:rsid w:val="00721EDF"/>
    <w:rsid w:val="00722715"/>
    <w:rsid w:val="00723843"/>
    <w:rsid w:val="00723DE6"/>
    <w:rsid w:val="00724CB3"/>
    <w:rsid w:val="00724D58"/>
    <w:rsid w:val="00725316"/>
    <w:rsid w:val="00725380"/>
    <w:rsid w:val="0072632C"/>
    <w:rsid w:val="007268FF"/>
    <w:rsid w:val="007279B2"/>
    <w:rsid w:val="00727DE9"/>
    <w:rsid w:val="00733CF4"/>
    <w:rsid w:val="0073534B"/>
    <w:rsid w:val="007379FF"/>
    <w:rsid w:val="00741E98"/>
    <w:rsid w:val="007424E8"/>
    <w:rsid w:val="0074797F"/>
    <w:rsid w:val="00747F6E"/>
    <w:rsid w:val="00751461"/>
    <w:rsid w:val="007521A6"/>
    <w:rsid w:val="007528D8"/>
    <w:rsid w:val="00753051"/>
    <w:rsid w:val="00753C31"/>
    <w:rsid w:val="00754EB2"/>
    <w:rsid w:val="0075681F"/>
    <w:rsid w:val="007603A6"/>
    <w:rsid w:val="00762082"/>
    <w:rsid w:val="00762CEC"/>
    <w:rsid w:val="00771B44"/>
    <w:rsid w:val="007725D2"/>
    <w:rsid w:val="007752B4"/>
    <w:rsid w:val="00776860"/>
    <w:rsid w:val="00776D52"/>
    <w:rsid w:val="007779EA"/>
    <w:rsid w:val="00781A5B"/>
    <w:rsid w:val="00782CA6"/>
    <w:rsid w:val="00783EE2"/>
    <w:rsid w:val="00784B9E"/>
    <w:rsid w:val="00787CB7"/>
    <w:rsid w:val="00787F1C"/>
    <w:rsid w:val="007903C1"/>
    <w:rsid w:val="00790901"/>
    <w:rsid w:val="00790974"/>
    <w:rsid w:val="00792783"/>
    <w:rsid w:val="00792ACE"/>
    <w:rsid w:val="007936A3"/>
    <w:rsid w:val="007942E6"/>
    <w:rsid w:val="007944C6"/>
    <w:rsid w:val="0079484B"/>
    <w:rsid w:val="00795F47"/>
    <w:rsid w:val="00796A10"/>
    <w:rsid w:val="007970BB"/>
    <w:rsid w:val="007A0463"/>
    <w:rsid w:val="007A39CC"/>
    <w:rsid w:val="007A49E2"/>
    <w:rsid w:val="007A4A90"/>
    <w:rsid w:val="007A4EC5"/>
    <w:rsid w:val="007A6E05"/>
    <w:rsid w:val="007A7D6C"/>
    <w:rsid w:val="007B12FC"/>
    <w:rsid w:val="007B140C"/>
    <w:rsid w:val="007B186C"/>
    <w:rsid w:val="007B2144"/>
    <w:rsid w:val="007B26C9"/>
    <w:rsid w:val="007B5D69"/>
    <w:rsid w:val="007C24A6"/>
    <w:rsid w:val="007C2817"/>
    <w:rsid w:val="007C3FD3"/>
    <w:rsid w:val="007C4271"/>
    <w:rsid w:val="007C47E8"/>
    <w:rsid w:val="007C68DA"/>
    <w:rsid w:val="007D079E"/>
    <w:rsid w:val="007D2915"/>
    <w:rsid w:val="007D3456"/>
    <w:rsid w:val="007D4108"/>
    <w:rsid w:val="007D4561"/>
    <w:rsid w:val="007D4707"/>
    <w:rsid w:val="007D4FFD"/>
    <w:rsid w:val="007D5CA6"/>
    <w:rsid w:val="007D6510"/>
    <w:rsid w:val="007E0144"/>
    <w:rsid w:val="007E1AAF"/>
    <w:rsid w:val="007E2D22"/>
    <w:rsid w:val="007E2E96"/>
    <w:rsid w:val="007E3206"/>
    <w:rsid w:val="007E47AA"/>
    <w:rsid w:val="007E4BD6"/>
    <w:rsid w:val="007E5644"/>
    <w:rsid w:val="007E5B2A"/>
    <w:rsid w:val="007F14BD"/>
    <w:rsid w:val="007F23BE"/>
    <w:rsid w:val="007F2D58"/>
    <w:rsid w:val="007F3B0E"/>
    <w:rsid w:val="007F3B67"/>
    <w:rsid w:val="007F4746"/>
    <w:rsid w:val="007F4A5A"/>
    <w:rsid w:val="007F5A6A"/>
    <w:rsid w:val="007F5ABF"/>
    <w:rsid w:val="00800588"/>
    <w:rsid w:val="008017E8"/>
    <w:rsid w:val="0080374A"/>
    <w:rsid w:val="008038CA"/>
    <w:rsid w:val="00803C3A"/>
    <w:rsid w:val="00804571"/>
    <w:rsid w:val="008046C0"/>
    <w:rsid w:val="00804C3C"/>
    <w:rsid w:val="00806612"/>
    <w:rsid w:val="008146A2"/>
    <w:rsid w:val="00820DFA"/>
    <w:rsid w:val="008220DF"/>
    <w:rsid w:val="00825648"/>
    <w:rsid w:val="0082663A"/>
    <w:rsid w:val="0083080E"/>
    <w:rsid w:val="00830B8B"/>
    <w:rsid w:val="008321A2"/>
    <w:rsid w:val="008321A4"/>
    <w:rsid w:val="008332DB"/>
    <w:rsid w:val="008375D1"/>
    <w:rsid w:val="008437AB"/>
    <w:rsid w:val="00843A1B"/>
    <w:rsid w:val="008442AE"/>
    <w:rsid w:val="00844331"/>
    <w:rsid w:val="00844DFC"/>
    <w:rsid w:val="00845B5B"/>
    <w:rsid w:val="00851A94"/>
    <w:rsid w:val="00851ED6"/>
    <w:rsid w:val="00851F23"/>
    <w:rsid w:val="008537EA"/>
    <w:rsid w:val="00855447"/>
    <w:rsid w:val="00855810"/>
    <w:rsid w:val="00855F03"/>
    <w:rsid w:val="0085658F"/>
    <w:rsid w:val="00856E0B"/>
    <w:rsid w:val="008602C2"/>
    <w:rsid w:val="008610A1"/>
    <w:rsid w:val="008635CF"/>
    <w:rsid w:val="00863A1E"/>
    <w:rsid w:val="00863BFA"/>
    <w:rsid w:val="00864BF5"/>
    <w:rsid w:val="00864FAA"/>
    <w:rsid w:val="00867743"/>
    <w:rsid w:val="0087204D"/>
    <w:rsid w:val="00872371"/>
    <w:rsid w:val="008726AC"/>
    <w:rsid w:val="00873BB2"/>
    <w:rsid w:val="008754B8"/>
    <w:rsid w:val="00876EED"/>
    <w:rsid w:val="0088127A"/>
    <w:rsid w:val="00881E1D"/>
    <w:rsid w:val="00882B1F"/>
    <w:rsid w:val="00883195"/>
    <w:rsid w:val="0088412D"/>
    <w:rsid w:val="0088572A"/>
    <w:rsid w:val="00886997"/>
    <w:rsid w:val="00887491"/>
    <w:rsid w:val="008922AB"/>
    <w:rsid w:val="008958EB"/>
    <w:rsid w:val="008958FF"/>
    <w:rsid w:val="008960DC"/>
    <w:rsid w:val="008965FD"/>
    <w:rsid w:val="00897BC1"/>
    <w:rsid w:val="008A0373"/>
    <w:rsid w:val="008A0609"/>
    <w:rsid w:val="008A53D9"/>
    <w:rsid w:val="008A5C00"/>
    <w:rsid w:val="008A690C"/>
    <w:rsid w:val="008A7083"/>
    <w:rsid w:val="008B0378"/>
    <w:rsid w:val="008B09EA"/>
    <w:rsid w:val="008B21DE"/>
    <w:rsid w:val="008B402C"/>
    <w:rsid w:val="008B53EB"/>
    <w:rsid w:val="008B541E"/>
    <w:rsid w:val="008B79D4"/>
    <w:rsid w:val="008C02CD"/>
    <w:rsid w:val="008C04C2"/>
    <w:rsid w:val="008C59D3"/>
    <w:rsid w:val="008C6BDC"/>
    <w:rsid w:val="008C7988"/>
    <w:rsid w:val="008D158B"/>
    <w:rsid w:val="008D1F92"/>
    <w:rsid w:val="008D2E9A"/>
    <w:rsid w:val="008D4A83"/>
    <w:rsid w:val="008D51E6"/>
    <w:rsid w:val="008D5F1C"/>
    <w:rsid w:val="008D5FFF"/>
    <w:rsid w:val="008E0226"/>
    <w:rsid w:val="008E099A"/>
    <w:rsid w:val="008E0AFA"/>
    <w:rsid w:val="008E13EB"/>
    <w:rsid w:val="008E264E"/>
    <w:rsid w:val="008E3148"/>
    <w:rsid w:val="008E469D"/>
    <w:rsid w:val="008E4956"/>
    <w:rsid w:val="008E4F39"/>
    <w:rsid w:val="008E5911"/>
    <w:rsid w:val="008E5C05"/>
    <w:rsid w:val="008E5DE0"/>
    <w:rsid w:val="008E69CB"/>
    <w:rsid w:val="008E75AA"/>
    <w:rsid w:val="008F0B07"/>
    <w:rsid w:val="008F19FC"/>
    <w:rsid w:val="008F1B69"/>
    <w:rsid w:val="008F2EA6"/>
    <w:rsid w:val="008F43BF"/>
    <w:rsid w:val="008F6F4F"/>
    <w:rsid w:val="008F768A"/>
    <w:rsid w:val="0090304E"/>
    <w:rsid w:val="00905A45"/>
    <w:rsid w:val="00911A19"/>
    <w:rsid w:val="00911D47"/>
    <w:rsid w:val="00912D90"/>
    <w:rsid w:val="00914513"/>
    <w:rsid w:val="0091470E"/>
    <w:rsid w:val="00915426"/>
    <w:rsid w:val="00915B4D"/>
    <w:rsid w:val="009160FB"/>
    <w:rsid w:val="00921D43"/>
    <w:rsid w:val="00922C3E"/>
    <w:rsid w:val="00924F76"/>
    <w:rsid w:val="00925553"/>
    <w:rsid w:val="00927142"/>
    <w:rsid w:val="00927E41"/>
    <w:rsid w:val="009343D3"/>
    <w:rsid w:val="0093451B"/>
    <w:rsid w:val="00934915"/>
    <w:rsid w:val="00936904"/>
    <w:rsid w:val="00940D7A"/>
    <w:rsid w:val="00941D76"/>
    <w:rsid w:val="0094226D"/>
    <w:rsid w:val="00942522"/>
    <w:rsid w:val="009433BA"/>
    <w:rsid w:val="009445BE"/>
    <w:rsid w:val="0094494B"/>
    <w:rsid w:val="00945933"/>
    <w:rsid w:val="00945FD7"/>
    <w:rsid w:val="009501BB"/>
    <w:rsid w:val="00951765"/>
    <w:rsid w:val="0095422B"/>
    <w:rsid w:val="00956F61"/>
    <w:rsid w:val="009579B4"/>
    <w:rsid w:val="00957C4D"/>
    <w:rsid w:val="009614C2"/>
    <w:rsid w:val="00961571"/>
    <w:rsid w:val="00962B5E"/>
    <w:rsid w:val="00964299"/>
    <w:rsid w:val="009661E2"/>
    <w:rsid w:val="009668DF"/>
    <w:rsid w:val="00970F65"/>
    <w:rsid w:val="009729BE"/>
    <w:rsid w:val="0097405F"/>
    <w:rsid w:val="0097638F"/>
    <w:rsid w:val="009812B5"/>
    <w:rsid w:val="00982DEB"/>
    <w:rsid w:val="00983F4D"/>
    <w:rsid w:val="0098591C"/>
    <w:rsid w:val="00986235"/>
    <w:rsid w:val="009872D9"/>
    <w:rsid w:val="00991FC5"/>
    <w:rsid w:val="00992633"/>
    <w:rsid w:val="009937D7"/>
    <w:rsid w:val="00994687"/>
    <w:rsid w:val="00996113"/>
    <w:rsid w:val="0099669A"/>
    <w:rsid w:val="009971E7"/>
    <w:rsid w:val="00997322"/>
    <w:rsid w:val="009A0CC8"/>
    <w:rsid w:val="009A1F73"/>
    <w:rsid w:val="009A37E3"/>
    <w:rsid w:val="009A429E"/>
    <w:rsid w:val="009A5821"/>
    <w:rsid w:val="009B0F3C"/>
    <w:rsid w:val="009B2850"/>
    <w:rsid w:val="009B2F8A"/>
    <w:rsid w:val="009B304E"/>
    <w:rsid w:val="009B3FC3"/>
    <w:rsid w:val="009B4338"/>
    <w:rsid w:val="009B45A5"/>
    <w:rsid w:val="009B483B"/>
    <w:rsid w:val="009B5DA7"/>
    <w:rsid w:val="009B5EFA"/>
    <w:rsid w:val="009B60A1"/>
    <w:rsid w:val="009C07D6"/>
    <w:rsid w:val="009C11DD"/>
    <w:rsid w:val="009C1DEB"/>
    <w:rsid w:val="009C21A4"/>
    <w:rsid w:val="009C3451"/>
    <w:rsid w:val="009C4105"/>
    <w:rsid w:val="009C4763"/>
    <w:rsid w:val="009C7CB3"/>
    <w:rsid w:val="009D2471"/>
    <w:rsid w:val="009D282B"/>
    <w:rsid w:val="009D6828"/>
    <w:rsid w:val="009D6FAB"/>
    <w:rsid w:val="009D796C"/>
    <w:rsid w:val="009E1635"/>
    <w:rsid w:val="009E2237"/>
    <w:rsid w:val="009E3EFF"/>
    <w:rsid w:val="009E454A"/>
    <w:rsid w:val="009E5649"/>
    <w:rsid w:val="009F2164"/>
    <w:rsid w:val="009F41D9"/>
    <w:rsid w:val="009F58B4"/>
    <w:rsid w:val="009F62A8"/>
    <w:rsid w:val="009F6563"/>
    <w:rsid w:val="009F7396"/>
    <w:rsid w:val="00A02FEA"/>
    <w:rsid w:val="00A04DE8"/>
    <w:rsid w:val="00A05873"/>
    <w:rsid w:val="00A061FC"/>
    <w:rsid w:val="00A06893"/>
    <w:rsid w:val="00A076FA"/>
    <w:rsid w:val="00A11067"/>
    <w:rsid w:val="00A22A2B"/>
    <w:rsid w:val="00A26992"/>
    <w:rsid w:val="00A31C51"/>
    <w:rsid w:val="00A31D74"/>
    <w:rsid w:val="00A32585"/>
    <w:rsid w:val="00A32A65"/>
    <w:rsid w:val="00A3523E"/>
    <w:rsid w:val="00A35AFF"/>
    <w:rsid w:val="00A41032"/>
    <w:rsid w:val="00A42717"/>
    <w:rsid w:val="00A46D59"/>
    <w:rsid w:val="00A46EF1"/>
    <w:rsid w:val="00A50444"/>
    <w:rsid w:val="00A51374"/>
    <w:rsid w:val="00A518C2"/>
    <w:rsid w:val="00A5326D"/>
    <w:rsid w:val="00A564DB"/>
    <w:rsid w:val="00A566A0"/>
    <w:rsid w:val="00A57588"/>
    <w:rsid w:val="00A608A3"/>
    <w:rsid w:val="00A618C2"/>
    <w:rsid w:val="00A62251"/>
    <w:rsid w:val="00A63D5A"/>
    <w:rsid w:val="00A65333"/>
    <w:rsid w:val="00A654B9"/>
    <w:rsid w:val="00A65AE0"/>
    <w:rsid w:val="00A671DF"/>
    <w:rsid w:val="00A70555"/>
    <w:rsid w:val="00A718A4"/>
    <w:rsid w:val="00A72CFB"/>
    <w:rsid w:val="00A72CFE"/>
    <w:rsid w:val="00A73C21"/>
    <w:rsid w:val="00A76027"/>
    <w:rsid w:val="00A76BD5"/>
    <w:rsid w:val="00A76C6C"/>
    <w:rsid w:val="00A77620"/>
    <w:rsid w:val="00A77F98"/>
    <w:rsid w:val="00A807AE"/>
    <w:rsid w:val="00A8390F"/>
    <w:rsid w:val="00A85E83"/>
    <w:rsid w:val="00A864C1"/>
    <w:rsid w:val="00A86D04"/>
    <w:rsid w:val="00A86DFE"/>
    <w:rsid w:val="00A90075"/>
    <w:rsid w:val="00A90BF6"/>
    <w:rsid w:val="00A950BF"/>
    <w:rsid w:val="00A96540"/>
    <w:rsid w:val="00A968F3"/>
    <w:rsid w:val="00A9736A"/>
    <w:rsid w:val="00AA1D19"/>
    <w:rsid w:val="00AA2BF2"/>
    <w:rsid w:val="00AA53BF"/>
    <w:rsid w:val="00AA6C7D"/>
    <w:rsid w:val="00AA79E0"/>
    <w:rsid w:val="00AB1D1D"/>
    <w:rsid w:val="00AB3306"/>
    <w:rsid w:val="00AB675C"/>
    <w:rsid w:val="00AB71DE"/>
    <w:rsid w:val="00AB7C55"/>
    <w:rsid w:val="00AC152E"/>
    <w:rsid w:val="00AC22D2"/>
    <w:rsid w:val="00AC3C1E"/>
    <w:rsid w:val="00AC4AD1"/>
    <w:rsid w:val="00AD13A2"/>
    <w:rsid w:val="00AD2611"/>
    <w:rsid w:val="00AD459F"/>
    <w:rsid w:val="00AD7702"/>
    <w:rsid w:val="00AE0D81"/>
    <w:rsid w:val="00AE1676"/>
    <w:rsid w:val="00AE2371"/>
    <w:rsid w:val="00AE2CF8"/>
    <w:rsid w:val="00AE4DB8"/>
    <w:rsid w:val="00AE5711"/>
    <w:rsid w:val="00AE743A"/>
    <w:rsid w:val="00AE7E0A"/>
    <w:rsid w:val="00AF10FA"/>
    <w:rsid w:val="00AF2225"/>
    <w:rsid w:val="00AF4B35"/>
    <w:rsid w:val="00AF4E70"/>
    <w:rsid w:val="00AF5B2F"/>
    <w:rsid w:val="00AF5BE8"/>
    <w:rsid w:val="00AF7AF6"/>
    <w:rsid w:val="00B00593"/>
    <w:rsid w:val="00B02BE4"/>
    <w:rsid w:val="00B03D41"/>
    <w:rsid w:val="00B03D98"/>
    <w:rsid w:val="00B04E37"/>
    <w:rsid w:val="00B0511B"/>
    <w:rsid w:val="00B07686"/>
    <w:rsid w:val="00B0778A"/>
    <w:rsid w:val="00B108BB"/>
    <w:rsid w:val="00B108F8"/>
    <w:rsid w:val="00B10C1D"/>
    <w:rsid w:val="00B119D8"/>
    <w:rsid w:val="00B1337F"/>
    <w:rsid w:val="00B14C44"/>
    <w:rsid w:val="00B16279"/>
    <w:rsid w:val="00B20608"/>
    <w:rsid w:val="00B21AFB"/>
    <w:rsid w:val="00B22BFD"/>
    <w:rsid w:val="00B22D44"/>
    <w:rsid w:val="00B23E7D"/>
    <w:rsid w:val="00B23FF5"/>
    <w:rsid w:val="00B24471"/>
    <w:rsid w:val="00B260D3"/>
    <w:rsid w:val="00B26491"/>
    <w:rsid w:val="00B2684E"/>
    <w:rsid w:val="00B27A79"/>
    <w:rsid w:val="00B30203"/>
    <w:rsid w:val="00B302B7"/>
    <w:rsid w:val="00B3125E"/>
    <w:rsid w:val="00B326F9"/>
    <w:rsid w:val="00B3272B"/>
    <w:rsid w:val="00B34192"/>
    <w:rsid w:val="00B35261"/>
    <w:rsid w:val="00B358EF"/>
    <w:rsid w:val="00B372ED"/>
    <w:rsid w:val="00B3777D"/>
    <w:rsid w:val="00B44735"/>
    <w:rsid w:val="00B44E2A"/>
    <w:rsid w:val="00B467AD"/>
    <w:rsid w:val="00B51412"/>
    <w:rsid w:val="00B528C8"/>
    <w:rsid w:val="00B535AC"/>
    <w:rsid w:val="00B602D7"/>
    <w:rsid w:val="00B62346"/>
    <w:rsid w:val="00B62441"/>
    <w:rsid w:val="00B6250E"/>
    <w:rsid w:val="00B626E9"/>
    <w:rsid w:val="00B64F87"/>
    <w:rsid w:val="00B67A07"/>
    <w:rsid w:val="00B700C9"/>
    <w:rsid w:val="00B70AC5"/>
    <w:rsid w:val="00B712ED"/>
    <w:rsid w:val="00B72659"/>
    <w:rsid w:val="00B72958"/>
    <w:rsid w:val="00B75529"/>
    <w:rsid w:val="00B7566A"/>
    <w:rsid w:val="00B7687E"/>
    <w:rsid w:val="00B77B0C"/>
    <w:rsid w:val="00B82118"/>
    <w:rsid w:val="00B8229D"/>
    <w:rsid w:val="00B83798"/>
    <w:rsid w:val="00B8501E"/>
    <w:rsid w:val="00B95AC5"/>
    <w:rsid w:val="00B97BB7"/>
    <w:rsid w:val="00BA052B"/>
    <w:rsid w:val="00BA256F"/>
    <w:rsid w:val="00BA2E59"/>
    <w:rsid w:val="00BA6DD2"/>
    <w:rsid w:val="00BA6E51"/>
    <w:rsid w:val="00BB08C3"/>
    <w:rsid w:val="00BB116E"/>
    <w:rsid w:val="00BB151D"/>
    <w:rsid w:val="00BB3334"/>
    <w:rsid w:val="00BB511B"/>
    <w:rsid w:val="00BB67C5"/>
    <w:rsid w:val="00BC1263"/>
    <w:rsid w:val="00BC23ED"/>
    <w:rsid w:val="00BC3660"/>
    <w:rsid w:val="00BC3D14"/>
    <w:rsid w:val="00BC411B"/>
    <w:rsid w:val="00BC54FA"/>
    <w:rsid w:val="00BC78CB"/>
    <w:rsid w:val="00BD1E7E"/>
    <w:rsid w:val="00BD21DE"/>
    <w:rsid w:val="00BD311B"/>
    <w:rsid w:val="00BD3803"/>
    <w:rsid w:val="00BD3A90"/>
    <w:rsid w:val="00BD5173"/>
    <w:rsid w:val="00BD5B09"/>
    <w:rsid w:val="00BD6E19"/>
    <w:rsid w:val="00BD7B23"/>
    <w:rsid w:val="00BE1B9A"/>
    <w:rsid w:val="00BE2AE5"/>
    <w:rsid w:val="00BE34D0"/>
    <w:rsid w:val="00BE3D1D"/>
    <w:rsid w:val="00BE4B36"/>
    <w:rsid w:val="00BE72E2"/>
    <w:rsid w:val="00BE744B"/>
    <w:rsid w:val="00BF0F66"/>
    <w:rsid w:val="00BF13C7"/>
    <w:rsid w:val="00BF1B47"/>
    <w:rsid w:val="00BF1FF8"/>
    <w:rsid w:val="00BF434A"/>
    <w:rsid w:val="00BF6249"/>
    <w:rsid w:val="00C00303"/>
    <w:rsid w:val="00C042D7"/>
    <w:rsid w:val="00C0704B"/>
    <w:rsid w:val="00C100BE"/>
    <w:rsid w:val="00C12216"/>
    <w:rsid w:val="00C146C2"/>
    <w:rsid w:val="00C14F69"/>
    <w:rsid w:val="00C20629"/>
    <w:rsid w:val="00C20818"/>
    <w:rsid w:val="00C211EB"/>
    <w:rsid w:val="00C22A66"/>
    <w:rsid w:val="00C25468"/>
    <w:rsid w:val="00C25579"/>
    <w:rsid w:val="00C25905"/>
    <w:rsid w:val="00C25C43"/>
    <w:rsid w:val="00C26619"/>
    <w:rsid w:val="00C26DF5"/>
    <w:rsid w:val="00C3051A"/>
    <w:rsid w:val="00C30908"/>
    <w:rsid w:val="00C34413"/>
    <w:rsid w:val="00C350D7"/>
    <w:rsid w:val="00C35A1D"/>
    <w:rsid w:val="00C3630E"/>
    <w:rsid w:val="00C3722C"/>
    <w:rsid w:val="00C42560"/>
    <w:rsid w:val="00C4333F"/>
    <w:rsid w:val="00C45D94"/>
    <w:rsid w:val="00C5007F"/>
    <w:rsid w:val="00C503DE"/>
    <w:rsid w:val="00C50496"/>
    <w:rsid w:val="00C50B40"/>
    <w:rsid w:val="00C50F78"/>
    <w:rsid w:val="00C5105B"/>
    <w:rsid w:val="00C51802"/>
    <w:rsid w:val="00C54420"/>
    <w:rsid w:val="00C54AE4"/>
    <w:rsid w:val="00C5649E"/>
    <w:rsid w:val="00C5767A"/>
    <w:rsid w:val="00C579BD"/>
    <w:rsid w:val="00C57AA3"/>
    <w:rsid w:val="00C6060C"/>
    <w:rsid w:val="00C61206"/>
    <w:rsid w:val="00C61A8D"/>
    <w:rsid w:val="00C621EE"/>
    <w:rsid w:val="00C624CD"/>
    <w:rsid w:val="00C657DC"/>
    <w:rsid w:val="00C657E8"/>
    <w:rsid w:val="00C66B41"/>
    <w:rsid w:val="00C66ECC"/>
    <w:rsid w:val="00C67EF0"/>
    <w:rsid w:val="00C7103C"/>
    <w:rsid w:val="00C71A44"/>
    <w:rsid w:val="00C71BBD"/>
    <w:rsid w:val="00C728C0"/>
    <w:rsid w:val="00C74B94"/>
    <w:rsid w:val="00C75637"/>
    <w:rsid w:val="00C812AF"/>
    <w:rsid w:val="00C81FDD"/>
    <w:rsid w:val="00C824CA"/>
    <w:rsid w:val="00C84DB9"/>
    <w:rsid w:val="00C86F79"/>
    <w:rsid w:val="00C90348"/>
    <w:rsid w:val="00C92E1C"/>
    <w:rsid w:val="00C93D95"/>
    <w:rsid w:val="00C952A9"/>
    <w:rsid w:val="00C95CED"/>
    <w:rsid w:val="00C96BC1"/>
    <w:rsid w:val="00CA0C07"/>
    <w:rsid w:val="00CA10C7"/>
    <w:rsid w:val="00CA2919"/>
    <w:rsid w:val="00CA3452"/>
    <w:rsid w:val="00CA3D43"/>
    <w:rsid w:val="00CA6994"/>
    <w:rsid w:val="00CA6B3A"/>
    <w:rsid w:val="00CA6FDD"/>
    <w:rsid w:val="00CA7C8F"/>
    <w:rsid w:val="00CB2FAA"/>
    <w:rsid w:val="00CB42EB"/>
    <w:rsid w:val="00CB62F9"/>
    <w:rsid w:val="00CB6AFE"/>
    <w:rsid w:val="00CB6E42"/>
    <w:rsid w:val="00CC050A"/>
    <w:rsid w:val="00CC18C7"/>
    <w:rsid w:val="00CC246C"/>
    <w:rsid w:val="00CC2EF3"/>
    <w:rsid w:val="00CC3127"/>
    <w:rsid w:val="00CC49E1"/>
    <w:rsid w:val="00CC49FB"/>
    <w:rsid w:val="00CC5668"/>
    <w:rsid w:val="00CC6129"/>
    <w:rsid w:val="00CD08C9"/>
    <w:rsid w:val="00CD12F0"/>
    <w:rsid w:val="00CD1BCE"/>
    <w:rsid w:val="00CD2602"/>
    <w:rsid w:val="00CD72EC"/>
    <w:rsid w:val="00CE0C2A"/>
    <w:rsid w:val="00CE12A8"/>
    <w:rsid w:val="00CE35E2"/>
    <w:rsid w:val="00CE3628"/>
    <w:rsid w:val="00CE4E7D"/>
    <w:rsid w:val="00CE5E9C"/>
    <w:rsid w:val="00CE6783"/>
    <w:rsid w:val="00CF0C06"/>
    <w:rsid w:val="00CF0DAB"/>
    <w:rsid w:val="00CF6D49"/>
    <w:rsid w:val="00D02976"/>
    <w:rsid w:val="00D049CB"/>
    <w:rsid w:val="00D06A21"/>
    <w:rsid w:val="00D0716F"/>
    <w:rsid w:val="00D10101"/>
    <w:rsid w:val="00D106E3"/>
    <w:rsid w:val="00D12460"/>
    <w:rsid w:val="00D13D6B"/>
    <w:rsid w:val="00D1494D"/>
    <w:rsid w:val="00D14FDC"/>
    <w:rsid w:val="00D1522D"/>
    <w:rsid w:val="00D17955"/>
    <w:rsid w:val="00D210F9"/>
    <w:rsid w:val="00D224A4"/>
    <w:rsid w:val="00D22B93"/>
    <w:rsid w:val="00D31CC9"/>
    <w:rsid w:val="00D413C5"/>
    <w:rsid w:val="00D4268D"/>
    <w:rsid w:val="00D43C41"/>
    <w:rsid w:val="00D44114"/>
    <w:rsid w:val="00D4411D"/>
    <w:rsid w:val="00D452A9"/>
    <w:rsid w:val="00D461AE"/>
    <w:rsid w:val="00D51269"/>
    <w:rsid w:val="00D52AAF"/>
    <w:rsid w:val="00D536DB"/>
    <w:rsid w:val="00D54C2D"/>
    <w:rsid w:val="00D54CC7"/>
    <w:rsid w:val="00D552A6"/>
    <w:rsid w:val="00D55336"/>
    <w:rsid w:val="00D554CF"/>
    <w:rsid w:val="00D564CA"/>
    <w:rsid w:val="00D57F91"/>
    <w:rsid w:val="00D6082D"/>
    <w:rsid w:val="00D63D51"/>
    <w:rsid w:val="00D64972"/>
    <w:rsid w:val="00D70564"/>
    <w:rsid w:val="00D72404"/>
    <w:rsid w:val="00D74B7B"/>
    <w:rsid w:val="00D75DFC"/>
    <w:rsid w:val="00D80BA2"/>
    <w:rsid w:val="00D82BF5"/>
    <w:rsid w:val="00D84BDD"/>
    <w:rsid w:val="00D8707C"/>
    <w:rsid w:val="00D91992"/>
    <w:rsid w:val="00D91C77"/>
    <w:rsid w:val="00D95752"/>
    <w:rsid w:val="00D96FC7"/>
    <w:rsid w:val="00DA00D8"/>
    <w:rsid w:val="00DA2D6A"/>
    <w:rsid w:val="00DA2FA2"/>
    <w:rsid w:val="00DA52E9"/>
    <w:rsid w:val="00DA75A3"/>
    <w:rsid w:val="00DB04C4"/>
    <w:rsid w:val="00DB04F4"/>
    <w:rsid w:val="00DB15C6"/>
    <w:rsid w:val="00DB5C04"/>
    <w:rsid w:val="00DB61C4"/>
    <w:rsid w:val="00DC09EC"/>
    <w:rsid w:val="00DC1985"/>
    <w:rsid w:val="00DC2AD8"/>
    <w:rsid w:val="00DC2BDD"/>
    <w:rsid w:val="00DC3E5E"/>
    <w:rsid w:val="00DC7024"/>
    <w:rsid w:val="00DD0A72"/>
    <w:rsid w:val="00DD1B02"/>
    <w:rsid w:val="00DD1E5C"/>
    <w:rsid w:val="00DD31FD"/>
    <w:rsid w:val="00DD3F6E"/>
    <w:rsid w:val="00DD6FE4"/>
    <w:rsid w:val="00DD6FF4"/>
    <w:rsid w:val="00DD7637"/>
    <w:rsid w:val="00DE23CB"/>
    <w:rsid w:val="00DE2460"/>
    <w:rsid w:val="00DE3D41"/>
    <w:rsid w:val="00DE602E"/>
    <w:rsid w:val="00DE6108"/>
    <w:rsid w:val="00DE6EBD"/>
    <w:rsid w:val="00DF0140"/>
    <w:rsid w:val="00DF076A"/>
    <w:rsid w:val="00DF0808"/>
    <w:rsid w:val="00DF1ADB"/>
    <w:rsid w:val="00DF3142"/>
    <w:rsid w:val="00DF41B6"/>
    <w:rsid w:val="00DF5C46"/>
    <w:rsid w:val="00DF5E25"/>
    <w:rsid w:val="00E00464"/>
    <w:rsid w:val="00E026B9"/>
    <w:rsid w:val="00E03F36"/>
    <w:rsid w:val="00E040E3"/>
    <w:rsid w:val="00E0724D"/>
    <w:rsid w:val="00E12277"/>
    <w:rsid w:val="00E12A9B"/>
    <w:rsid w:val="00E12C8A"/>
    <w:rsid w:val="00E14C94"/>
    <w:rsid w:val="00E15760"/>
    <w:rsid w:val="00E15C5C"/>
    <w:rsid w:val="00E16DBA"/>
    <w:rsid w:val="00E16ECA"/>
    <w:rsid w:val="00E20A85"/>
    <w:rsid w:val="00E213B8"/>
    <w:rsid w:val="00E247A3"/>
    <w:rsid w:val="00E25724"/>
    <w:rsid w:val="00E32623"/>
    <w:rsid w:val="00E34210"/>
    <w:rsid w:val="00E34BB2"/>
    <w:rsid w:val="00E3513D"/>
    <w:rsid w:val="00E352A2"/>
    <w:rsid w:val="00E35B82"/>
    <w:rsid w:val="00E35E0E"/>
    <w:rsid w:val="00E36EE6"/>
    <w:rsid w:val="00E4015B"/>
    <w:rsid w:val="00E4043E"/>
    <w:rsid w:val="00E41571"/>
    <w:rsid w:val="00E4197D"/>
    <w:rsid w:val="00E41BA5"/>
    <w:rsid w:val="00E462F7"/>
    <w:rsid w:val="00E50E42"/>
    <w:rsid w:val="00E5228B"/>
    <w:rsid w:val="00E52F78"/>
    <w:rsid w:val="00E56B72"/>
    <w:rsid w:val="00E61674"/>
    <w:rsid w:val="00E64AEB"/>
    <w:rsid w:val="00E70E70"/>
    <w:rsid w:val="00E744C6"/>
    <w:rsid w:val="00E75D15"/>
    <w:rsid w:val="00E77EE7"/>
    <w:rsid w:val="00E77F82"/>
    <w:rsid w:val="00E81A30"/>
    <w:rsid w:val="00E83496"/>
    <w:rsid w:val="00E83AF3"/>
    <w:rsid w:val="00E83DAF"/>
    <w:rsid w:val="00E86FCA"/>
    <w:rsid w:val="00E870B1"/>
    <w:rsid w:val="00E871A0"/>
    <w:rsid w:val="00E87EF3"/>
    <w:rsid w:val="00E90559"/>
    <w:rsid w:val="00E936D2"/>
    <w:rsid w:val="00E95B05"/>
    <w:rsid w:val="00EA26EC"/>
    <w:rsid w:val="00EA3E6A"/>
    <w:rsid w:val="00EA460A"/>
    <w:rsid w:val="00EA6A50"/>
    <w:rsid w:val="00EA7667"/>
    <w:rsid w:val="00EB2BC8"/>
    <w:rsid w:val="00EB3483"/>
    <w:rsid w:val="00EB3EC4"/>
    <w:rsid w:val="00EB4756"/>
    <w:rsid w:val="00EB59B7"/>
    <w:rsid w:val="00EB6E31"/>
    <w:rsid w:val="00EB74C5"/>
    <w:rsid w:val="00EC14CB"/>
    <w:rsid w:val="00EC1D33"/>
    <w:rsid w:val="00EC54AE"/>
    <w:rsid w:val="00EC55C9"/>
    <w:rsid w:val="00EC7E72"/>
    <w:rsid w:val="00ED1991"/>
    <w:rsid w:val="00ED20E3"/>
    <w:rsid w:val="00ED3715"/>
    <w:rsid w:val="00EE0872"/>
    <w:rsid w:val="00EE19B4"/>
    <w:rsid w:val="00EE2680"/>
    <w:rsid w:val="00EE4825"/>
    <w:rsid w:val="00EE4847"/>
    <w:rsid w:val="00EE61A7"/>
    <w:rsid w:val="00EF027F"/>
    <w:rsid w:val="00EF223A"/>
    <w:rsid w:val="00EF4406"/>
    <w:rsid w:val="00EF4B85"/>
    <w:rsid w:val="00EF5784"/>
    <w:rsid w:val="00EF7D78"/>
    <w:rsid w:val="00F02992"/>
    <w:rsid w:val="00F03288"/>
    <w:rsid w:val="00F03A92"/>
    <w:rsid w:val="00F04393"/>
    <w:rsid w:val="00F1237B"/>
    <w:rsid w:val="00F126B5"/>
    <w:rsid w:val="00F12D5D"/>
    <w:rsid w:val="00F1401A"/>
    <w:rsid w:val="00F1493D"/>
    <w:rsid w:val="00F162E3"/>
    <w:rsid w:val="00F17A97"/>
    <w:rsid w:val="00F2025D"/>
    <w:rsid w:val="00F20EFC"/>
    <w:rsid w:val="00F21742"/>
    <w:rsid w:val="00F22293"/>
    <w:rsid w:val="00F22DB5"/>
    <w:rsid w:val="00F2501D"/>
    <w:rsid w:val="00F2522E"/>
    <w:rsid w:val="00F25EBF"/>
    <w:rsid w:val="00F26344"/>
    <w:rsid w:val="00F32818"/>
    <w:rsid w:val="00F34970"/>
    <w:rsid w:val="00F34DF8"/>
    <w:rsid w:val="00F35C9A"/>
    <w:rsid w:val="00F36B8C"/>
    <w:rsid w:val="00F4008E"/>
    <w:rsid w:val="00F40111"/>
    <w:rsid w:val="00F40677"/>
    <w:rsid w:val="00F43BCE"/>
    <w:rsid w:val="00F46A7B"/>
    <w:rsid w:val="00F5037F"/>
    <w:rsid w:val="00F51A74"/>
    <w:rsid w:val="00F612DB"/>
    <w:rsid w:val="00F6179E"/>
    <w:rsid w:val="00F636B0"/>
    <w:rsid w:val="00F64111"/>
    <w:rsid w:val="00F64D97"/>
    <w:rsid w:val="00F65DF5"/>
    <w:rsid w:val="00F6702A"/>
    <w:rsid w:val="00F67B24"/>
    <w:rsid w:val="00F7078F"/>
    <w:rsid w:val="00F70E19"/>
    <w:rsid w:val="00F71940"/>
    <w:rsid w:val="00F73156"/>
    <w:rsid w:val="00F73466"/>
    <w:rsid w:val="00F734CA"/>
    <w:rsid w:val="00F736E3"/>
    <w:rsid w:val="00F747A7"/>
    <w:rsid w:val="00F74B6B"/>
    <w:rsid w:val="00F77D00"/>
    <w:rsid w:val="00F77E5A"/>
    <w:rsid w:val="00F80301"/>
    <w:rsid w:val="00F81153"/>
    <w:rsid w:val="00F84142"/>
    <w:rsid w:val="00F845AC"/>
    <w:rsid w:val="00F84E5C"/>
    <w:rsid w:val="00F85443"/>
    <w:rsid w:val="00F862B8"/>
    <w:rsid w:val="00F86F0E"/>
    <w:rsid w:val="00F906FB"/>
    <w:rsid w:val="00F90FF2"/>
    <w:rsid w:val="00F92AAA"/>
    <w:rsid w:val="00F933AC"/>
    <w:rsid w:val="00F964C5"/>
    <w:rsid w:val="00F9662E"/>
    <w:rsid w:val="00F971E9"/>
    <w:rsid w:val="00FA0F4F"/>
    <w:rsid w:val="00FA1B24"/>
    <w:rsid w:val="00FA24E6"/>
    <w:rsid w:val="00FA2E52"/>
    <w:rsid w:val="00FA43F7"/>
    <w:rsid w:val="00FA4529"/>
    <w:rsid w:val="00FA4D5A"/>
    <w:rsid w:val="00FA5554"/>
    <w:rsid w:val="00FA5B6D"/>
    <w:rsid w:val="00FA6714"/>
    <w:rsid w:val="00FA6993"/>
    <w:rsid w:val="00FA6C80"/>
    <w:rsid w:val="00FB0785"/>
    <w:rsid w:val="00FB283E"/>
    <w:rsid w:val="00FB2C91"/>
    <w:rsid w:val="00FB2CD9"/>
    <w:rsid w:val="00FB348C"/>
    <w:rsid w:val="00FB40FE"/>
    <w:rsid w:val="00FB50ED"/>
    <w:rsid w:val="00FB524C"/>
    <w:rsid w:val="00FC16EA"/>
    <w:rsid w:val="00FC1C33"/>
    <w:rsid w:val="00FC2D58"/>
    <w:rsid w:val="00FC454F"/>
    <w:rsid w:val="00FD1709"/>
    <w:rsid w:val="00FD1A5E"/>
    <w:rsid w:val="00FD3113"/>
    <w:rsid w:val="00FD3A7B"/>
    <w:rsid w:val="00FD4E23"/>
    <w:rsid w:val="00FD6713"/>
    <w:rsid w:val="00FD7150"/>
    <w:rsid w:val="00FE16B5"/>
    <w:rsid w:val="00FE65A3"/>
    <w:rsid w:val="00FE6FA0"/>
    <w:rsid w:val="00FF27C8"/>
    <w:rsid w:val="00FF2976"/>
    <w:rsid w:val="00FF321B"/>
    <w:rsid w:val="00FF488B"/>
    <w:rsid w:val="00FF52E5"/>
    <w:rsid w:val="00FF5350"/>
    <w:rsid w:val="00FF6BBB"/>
    <w:rsid w:val="00FF71FB"/>
    <w:rsid w:val="00FF7C1C"/>
    <w:rsid w:val="00FF7D24"/>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164"/>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2164"/>
    <w:rPr>
      <w:color w:val="0000FF" w:themeColor="hyperlink"/>
      <w:u w:val="single"/>
    </w:rPr>
  </w:style>
  <w:style w:type="paragraph" w:styleId="ListParagraph">
    <w:name w:val="List Paragraph"/>
    <w:basedOn w:val="Normal"/>
    <w:link w:val="ListParagraphChar"/>
    <w:uiPriority w:val="99"/>
    <w:qFormat/>
    <w:rsid w:val="00911A19"/>
    <w:pPr>
      <w:spacing w:after="0" w:line="240" w:lineRule="auto"/>
      <w:ind w:left="720"/>
      <w:contextualSpacing/>
    </w:pPr>
    <w:rPr>
      <w:rFonts w:ascii="Times New Roman" w:eastAsia="Times New Roman" w:hAnsi="Times New Roman" w:cs="Times New Roman"/>
      <w:bCs/>
      <w:kern w:val="32"/>
      <w:sz w:val="24"/>
      <w:szCs w:val="32"/>
      <w:lang w:val="en-US" w:eastAsia="en-US"/>
    </w:rPr>
  </w:style>
  <w:style w:type="character" w:styleId="FootnoteReference">
    <w:name w:val="footnote reference"/>
    <w:basedOn w:val="DefaultParagraphFont"/>
    <w:uiPriority w:val="99"/>
    <w:rsid w:val="00911A19"/>
    <w:rPr>
      <w:rFonts w:cs="Times New Roman"/>
      <w:vertAlign w:val="superscript"/>
    </w:rPr>
  </w:style>
  <w:style w:type="character" w:customStyle="1" w:styleId="ListParagraphChar">
    <w:name w:val="List Paragraph Char"/>
    <w:link w:val="ListParagraph"/>
    <w:uiPriority w:val="99"/>
    <w:rsid w:val="00911A19"/>
    <w:rPr>
      <w:rFonts w:ascii="Times New Roman" w:eastAsia="Times New Roman" w:hAnsi="Times New Roman" w:cs="Times New Roman"/>
      <w:bCs/>
      <w:kern w:val="32"/>
      <w:sz w:val="24"/>
      <w:szCs w:val="32"/>
      <w:lang w:val="en-US"/>
    </w:rPr>
  </w:style>
  <w:style w:type="paragraph" w:styleId="FootnoteText">
    <w:name w:val="footnote text"/>
    <w:basedOn w:val="Normal"/>
    <w:link w:val="FootnoteTextChar"/>
    <w:unhideWhenUsed/>
    <w:rsid w:val="00CC5668"/>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rsid w:val="00CC5668"/>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elrohman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9</Pages>
  <Words>2507</Words>
  <Characters>14294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2021-03-17T15:21:00Z</dcterms:created>
  <dcterms:modified xsi:type="dcterms:W3CDTF">2021-03-17T16:20:00Z</dcterms:modified>
</cp:coreProperties>
</file>