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A34" w:rsidRPr="00636913" w:rsidRDefault="001E1A34" w:rsidP="001E1A34">
      <w:pPr>
        <w:autoSpaceDE w:val="0"/>
        <w:autoSpaceDN w:val="0"/>
        <w:adjustRightInd w:val="0"/>
        <w:spacing w:after="0" w:line="240" w:lineRule="auto"/>
        <w:jc w:val="center"/>
        <w:rPr>
          <w:rFonts w:ascii="Times New Roman" w:hAnsi="Times New Roman" w:cs="Times New Roman"/>
          <w:b/>
          <w:bCs/>
          <w:sz w:val="28"/>
          <w:szCs w:val="28"/>
        </w:rPr>
      </w:pPr>
      <w:r w:rsidRPr="00636913">
        <w:rPr>
          <w:rFonts w:ascii="Times New Roman" w:hAnsi="Times New Roman" w:cs="Times New Roman"/>
          <w:b/>
          <w:bCs/>
          <w:sz w:val="28"/>
          <w:szCs w:val="28"/>
        </w:rPr>
        <w:t>PEMBELAJARAN BAHASA INDONESIA BERPARADIGMA</w:t>
      </w:r>
    </w:p>
    <w:p w:rsidR="001E1A34" w:rsidRPr="00636913" w:rsidRDefault="001E1A34" w:rsidP="001E1A34">
      <w:pPr>
        <w:autoSpaceDE w:val="0"/>
        <w:autoSpaceDN w:val="0"/>
        <w:adjustRightInd w:val="0"/>
        <w:spacing w:after="0" w:line="240" w:lineRule="auto"/>
        <w:jc w:val="center"/>
        <w:rPr>
          <w:rFonts w:ascii="Times New Roman" w:hAnsi="Times New Roman" w:cs="Times New Roman"/>
          <w:b/>
          <w:bCs/>
          <w:sz w:val="28"/>
          <w:szCs w:val="28"/>
        </w:rPr>
      </w:pPr>
      <w:r w:rsidRPr="00636913">
        <w:rPr>
          <w:rFonts w:ascii="Times New Roman" w:hAnsi="Times New Roman" w:cs="Times New Roman"/>
          <w:b/>
          <w:bCs/>
          <w:sz w:val="28"/>
          <w:szCs w:val="28"/>
        </w:rPr>
        <w:t>KRITIS TRANSFORMATIF DALAM PENINGKATAN</w:t>
      </w:r>
    </w:p>
    <w:p w:rsidR="001E1A34" w:rsidRDefault="001E1A34" w:rsidP="00D12A45">
      <w:pPr>
        <w:autoSpaceDE w:val="0"/>
        <w:autoSpaceDN w:val="0"/>
        <w:adjustRightInd w:val="0"/>
        <w:spacing w:after="0" w:line="240" w:lineRule="auto"/>
        <w:jc w:val="center"/>
        <w:rPr>
          <w:rFonts w:ascii="Times New Roman" w:hAnsi="Times New Roman" w:cs="Times New Roman"/>
          <w:b/>
          <w:bCs/>
          <w:sz w:val="28"/>
          <w:szCs w:val="28"/>
          <w:lang w:val="id-ID"/>
        </w:rPr>
      </w:pPr>
      <w:r w:rsidRPr="00636913">
        <w:rPr>
          <w:rFonts w:ascii="Times New Roman" w:hAnsi="Times New Roman" w:cs="Times New Roman"/>
          <w:b/>
          <w:bCs/>
          <w:sz w:val="28"/>
          <w:szCs w:val="28"/>
        </w:rPr>
        <w:t>KREATIFITAS</w:t>
      </w:r>
      <w:r w:rsidR="00636913">
        <w:rPr>
          <w:rFonts w:ascii="Times New Roman" w:hAnsi="Times New Roman" w:cs="Times New Roman"/>
          <w:b/>
          <w:bCs/>
          <w:sz w:val="28"/>
          <w:szCs w:val="28"/>
        </w:rPr>
        <w:t xml:space="preserve"> BERFIKIR PESERTA DIDIK </w:t>
      </w:r>
    </w:p>
    <w:p w:rsidR="00D12A45" w:rsidRPr="00D12A45" w:rsidRDefault="00D12A45" w:rsidP="00D12A45">
      <w:pPr>
        <w:autoSpaceDE w:val="0"/>
        <w:autoSpaceDN w:val="0"/>
        <w:adjustRightInd w:val="0"/>
        <w:spacing w:after="0" w:line="240" w:lineRule="auto"/>
        <w:jc w:val="center"/>
        <w:rPr>
          <w:rFonts w:ascii="Times New Roman" w:hAnsi="Times New Roman" w:cs="Times New Roman"/>
          <w:b/>
          <w:bCs/>
          <w:sz w:val="28"/>
          <w:szCs w:val="28"/>
          <w:lang w:val="id-ID"/>
        </w:rPr>
      </w:pPr>
    </w:p>
    <w:p w:rsidR="001E1A34" w:rsidRDefault="00050CD1" w:rsidP="00EB68CD">
      <w:pPr>
        <w:autoSpaceDE w:val="0"/>
        <w:autoSpaceDN w:val="0"/>
        <w:adjustRightInd w:val="0"/>
        <w:spacing w:after="0" w:line="240" w:lineRule="auto"/>
        <w:jc w:val="center"/>
        <w:rPr>
          <w:rFonts w:ascii="Times New Roman" w:hAnsi="Times New Roman" w:cs="Times New Roman"/>
          <w:b/>
          <w:bCs/>
          <w:i/>
          <w:sz w:val="24"/>
          <w:szCs w:val="24"/>
          <w:lang w:val="id-ID"/>
        </w:rPr>
      </w:pPr>
      <w:r w:rsidRPr="00BB205A">
        <w:rPr>
          <w:rFonts w:ascii="Times New Roman" w:hAnsi="Times New Roman" w:cs="Times New Roman"/>
          <w:b/>
          <w:bCs/>
          <w:i/>
          <w:sz w:val="24"/>
          <w:szCs w:val="24"/>
        </w:rPr>
        <w:t>Moh.</w:t>
      </w:r>
      <w:r w:rsidR="00636913" w:rsidRPr="00BB205A">
        <w:rPr>
          <w:rFonts w:ascii="Times New Roman" w:hAnsi="Times New Roman" w:cs="Times New Roman"/>
          <w:b/>
          <w:bCs/>
          <w:i/>
          <w:sz w:val="24"/>
          <w:szCs w:val="24"/>
          <w:lang w:val="id-ID"/>
        </w:rPr>
        <w:t xml:space="preserve"> </w:t>
      </w:r>
      <w:r w:rsidRPr="00BB205A">
        <w:rPr>
          <w:rFonts w:ascii="Times New Roman" w:hAnsi="Times New Roman" w:cs="Times New Roman"/>
          <w:b/>
          <w:bCs/>
          <w:i/>
          <w:sz w:val="24"/>
          <w:szCs w:val="24"/>
        </w:rPr>
        <w:t>Miftahul</w:t>
      </w:r>
      <w:r w:rsidR="00636913" w:rsidRPr="00BB205A">
        <w:rPr>
          <w:rFonts w:ascii="Times New Roman" w:hAnsi="Times New Roman" w:cs="Times New Roman"/>
          <w:b/>
          <w:bCs/>
          <w:i/>
          <w:sz w:val="24"/>
          <w:szCs w:val="24"/>
          <w:lang w:val="id-ID"/>
        </w:rPr>
        <w:t xml:space="preserve"> </w:t>
      </w:r>
      <w:r w:rsidRPr="00BB205A">
        <w:rPr>
          <w:rFonts w:ascii="Times New Roman" w:hAnsi="Times New Roman" w:cs="Times New Roman"/>
          <w:b/>
          <w:bCs/>
          <w:i/>
          <w:sz w:val="24"/>
          <w:szCs w:val="24"/>
        </w:rPr>
        <w:t>Arifin</w:t>
      </w:r>
    </w:p>
    <w:p w:rsidR="00EB68CD" w:rsidRPr="00EB68CD" w:rsidRDefault="00EB68CD" w:rsidP="00EB68CD">
      <w:pPr>
        <w:autoSpaceDE w:val="0"/>
        <w:autoSpaceDN w:val="0"/>
        <w:adjustRightInd w:val="0"/>
        <w:spacing w:after="0" w:line="240" w:lineRule="auto"/>
        <w:rPr>
          <w:rFonts w:ascii="Times New Roman" w:hAnsi="Times New Roman" w:cs="Times New Roman"/>
          <w:i/>
          <w:sz w:val="24"/>
          <w:szCs w:val="24"/>
          <w:lang w:val="id-ID"/>
        </w:rPr>
      </w:pPr>
    </w:p>
    <w:p w:rsidR="00EB68CD" w:rsidRPr="00EB68CD" w:rsidRDefault="00EB68CD" w:rsidP="00EB68CD">
      <w:pPr>
        <w:autoSpaceDE w:val="0"/>
        <w:autoSpaceDN w:val="0"/>
        <w:adjustRightInd w:val="0"/>
        <w:spacing w:after="0" w:line="240" w:lineRule="auto"/>
        <w:jc w:val="center"/>
        <w:rPr>
          <w:rFonts w:ascii="Times New Roman" w:hAnsi="Times New Roman" w:cs="Times New Roman"/>
          <w:b/>
          <w:bCs/>
          <w:iCs/>
          <w:sz w:val="24"/>
          <w:szCs w:val="24"/>
          <w:lang w:val="id-ID"/>
        </w:rPr>
      </w:pPr>
      <w:r w:rsidRPr="00EB68CD">
        <w:rPr>
          <w:rFonts w:ascii="Times New Roman" w:hAnsi="Times New Roman" w:cs="Times New Roman"/>
          <w:b/>
          <w:bCs/>
          <w:iCs/>
          <w:sz w:val="24"/>
          <w:szCs w:val="24"/>
          <w:lang w:val="id-ID"/>
        </w:rPr>
        <w:t>I</w:t>
      </w:r>
      <w:r>
        <w:rPr>
          <w:rFonts w:ascii="Times New Roman" w:hAnsi="Times New Roman" w:cs="Times New Roman"/>
          <w:b/>
          <w:bCs/>
          <w:iCs/>
          <w:sz w:val="24"/>
          <w:szCs w:val="24"/>
          <w:lang w:val="id-ID"/>
        </w:rPr>
        <w:t>A</w:t>
      </w:r>
      <w:r w:rsidRPr="00EB68CD">
        <w:rPr>
          <w:rFonts w:ascii="Times New Roman" w:hAnsi="Times New Roman" w:cs="Times New Roman"/>
          <w:b/>
          <w:bCs/>
          <w:iCs/>
          <w:sz w:val="24"/>
          <w:szCs w:val="24"/>
          <w:lang w:val="id-ID"/>
        </w:rPr>
        <w:t>I Pangeran Diponegoro Nganjuk</w:t>
      </w:r>
    </w:p>
    <w:p w:rsidR="00EB68CD" w:rsidRDefault="00EB68CD" w:rsidP="001E1A34">
      <w:pPr>
        <w:autoSpaceDE w:val="0"/>
        <w:autoSpaceDN w:val="0"/>
        <w:adjustRightInd w:val="0"/>
        <w:spacing w:after="0" w:line="240" w:lineRule="auto"/>
        <w:jc w:val="center"/>
        <w:rPr>
          <w:rFonts w:ascii="Times New Roman" w:hAnsi="Times New Roman" w:cs="Times New Roman"/>
          <w:i/>
          <w:sz w:val="24"/>
          <w:szCs w:val="24"/>
          <w:lang w:val="id-ID"/>
        </w:rPr>
      </w:pPr>
    </w:p>
    <w:p w:rsidR="001E1A34" w:rsidRPr="00BB205A" w:rsidRDefault="001E1A34" w:rsidP="001E1A34">
      <w:pPr>
        <w:autoSpaceDE w:val="0"/>
        <w:autoSpaceDN w:val="0"/>
        <w:adjustRightInd w:val="0"/>
        <w:spacing w:after="0" w:line="240" w:lineRule="auto"/>
        <w:jc w:val="center"/>
        <w:rPr>
          <w:rFonts w:asciiTheme="majorBidi" w:hAnsiTheme="majorBidi" w:cstheme="majorBidi"/>
          <w:i/>
          <w:sz w:val="24"/>
          <w:szCs w:val="24"/>
        </w:rPr>
      </w:pPr>
      <w:proofErr w:type="gramStart"/>
      <w:r w:rsidRPr="00BB205A">
        <w:rPr>
          <w:rFonts w:ascii="Times New Roman" w:hAnsi="Times New Roman" w:cs="Times New Roman"/>
          <w:i/>
          <w:sz w:val="24"/>
          <w:szCs w:val="24"/>
        </w:rPr>
        <w:t>Email :</w:t>
      </w:r>
      <w:proofErr w:type="gramEnd"/>
      <w:r w:rsidRPr="00BB205A">
        <w:rPr>
          <w:rFonts w:ascii="Times New Roman" w:hAnsi="Times New Roman" w:cs="Times New Roman"/>
          <w:i/>
          <w:sz w:val="24"/>
          <w:szCs w:val="24"/>
        </w:rPr>
        <w:t xml:space="preserve"> elarifin2@gmail.com</w:t>
      </w:r>
    </w:p>
    <w:p w:rsidR="001E1A34" w:rsidRPr="00636913" w:rsidRDefault="001E1A34" w:rsidP="001E1A34">
      <w:pPr>
        <w:spacing w:after="0" w:line="240" w:lineRule="auto"/>
        <w:jc w:val="center"/>
        <w:rPr>
          <w:rFonts w:asciiTheme="majorBidi" w:hAnsiTheme="majorBidi" w:cstheme="majorBidi"/>
          <w:sz w:val="24"/>
          <w:szCs w:val="24"/>
        </w:rPr>
      </w:pPr>
    </w:p>
    <w:p w:rsidR="001E1A34" w:rsidRPr="00636913" w:rsidRDefault="001E1A34" w:rsidP="001E1A34">
      <w:pPr>
        <w:spacing w:after="0" w:line="240" w:lineRule="auto"/>
        <w:jc w:val="center"/>
        <w:rPr>
          <w:rFonts w:asciiTheme="majorBidi" w:hAnsiTheme="majorBidi" w:cstheme="majorBidi"/>
          <w:b/>
          <w:bCs/>
          <w:sz w:val="24"/>
          <w:szCs w:val="24"/>
        </w:rPr>
      </w:pPr>
      <w:r w:rsidRPr="00636913">
        <w:rPr>
          <w:rFonts w:asciiTheme="majorBidi" w:hAnsiTheme="majorBidi" w:cstheme="majorBidi"/>
          <w:b/>
          <w:bCs/>
          <w:sz w:val="24"/>
          <w:szCs w:val="24"/>
        </w:rPr>
        <w:t>ABSTRAK</w:t>
      </w:r>
    </w:p>
    <w:p w:rsidR="001E1A34" w:rsidRPr="00C52A5D" w:rsidRDefault="001E1A34" w:rsidP="006603C5">
      <w:pPr>
        <w:spacing w:after="0" w:line="240" w:lineRule="auto"/>
        <w:ind w:firstLine="720"/>
        <w:jc w:val="both"/>
        <w:rPr>
          <w:rFonts w:asciiTheme="majorBidi" w:hAnsiTheme="majorBidi" w:cstheme="majorBidi"/>
          <w:sz w:val="24"/>
          <w:szCs w:val="24"/>
          <w:lang w:val="id-ID"/>
        </w:rPr>
      </w:pPr>
      <w:r w:rsidRPr="00636913">
        <w:rPr>
          <w:rFonts w:asciiTheme="majorBidi" w:hAnsiTheme="majorBidi" w:cstheme="majorBidi"/>
          <w:sz w:val="24"/>
          <w:szCs w:val="24"/>
        </w:rPr>
        <w:t>Problematisasi</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terhadap</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modernisme</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pendidikan, dengan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melihat</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kelemahan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dan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kelebihan “Filsafat Modern” yang dimulai</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dari</w:t>
      </w:r>
      <w:r w:rsidR="00FC1736" w:rsidRPr="00636913">
        <w:rPr>
          <w:rFonts w:asciiTheme="majorBidi" w:hAnsiTheme="majorBidi" w:cstheme="majorBidi"/>
          <w:sz w:val="24"/>
          <w:szCs w:val="24"/>
          <w:lang w:val="id-ID"/>
        </w:rPr>
        <w:t xml:space="preserve"> </w:t>
      </w:r>
      <w:r w:rsidRPr="00636913">
        <w:rPr>
          <w:rFonts w:asciiTheme="majorBidi" w:hAnsiTheme="majorBidi" w:cstheme="majorBidi"/>
          <w:i/>
          <w:iCs/>
          <w:sz w:val="24"/>
          <w:szCs w:val="24"/>
        </w:rPr>
        <w:t>Rasionalisme,</w:t>
      </w:r>
      <w:r w:rsidR="00FC1736" w:rsidRPr="00636913">
        <w:rPr>
          <w:rFonts w:asciiTheme="majorBidi" w:hAnsiTheme="majorBidi" w:cstheme="majorBidi"/>
          <w:i/>
          <w:iCs/>
          <w:sz w:val="24"/>
          <w:szCs w:val="24"/>
          <w:lang w:val="id-ID"/>
        </w:rPr>
        <w:t xml:space="preserve"> </w:t>
      </w:r>
      <w:r w:rsidRPr="00636913">
        <w:rPr>
          <w:rFonts w:asciiTheme="majorBidi" w:hAnsiTheme="majorBidi" w:cstheme="majorBidi"/>
          <w:i/>
          <w:iCs/>
          <w:sz w:val="24"/>
          <w:szCs w:val="24"/>
        </w:rPr>
        <w:t>Empirisme, dan</w:t>
      </w:r>
      <w:r w:rsidR="00FC1736" w:rsidRPr="00636913">
        <w:rPr>
          <w:rFonts w:asciiTheme="majorBidi" w:hAnsiTheme="majorBidi" w:cstheme="majorBidi"/>
          <w:i/>
          <w:iCs/>
          <w:sz w:val="24"/>
          <w:szCs w:val="24"/>
          <w:lang w:val="id-ID"/>
        </w:rPr>
        <w:t xml:space="preserve"> </w:t>
      </w:r>
      <w:r w:rsidRPr="00636913">
        <w:rPr>
          <w:rFonts w:asciiTheme="majorBidi" w:hAnsiTheme="majorBidi" w:cstheme="majorBidi"/>
          <w:i/>
          <w:iCs/>
          <w:sz w:val="24"/>
          <w:szCs w:val="24"/>
        </w:rPr>
        <w:t>Positivisme</w:t>
      </w:r>
      <w:r w:rsidR="00FC1736" w:rsidRPr="00636913">
        <w:rPr>
          <w:rFonts w:asciiTheme="majorBidi" w:hAnsiTheme="majorBidi" w:cstheme="majorBidi"/>
          <w:i/>
          <w:iCs/>
          <w:sz w:val="24"/>
          <w:szCs w:val="24"/>
          <w:lang w:val="id-ID"/>
        </w:rPr>
        <w:t xml:space="preserve"> </w:t>
      </w:r>
      <w:r w:rsidRPr="00636913">
        <w:rPr>
          <w:rFonts w:asciiTheme="majorBidi" w:hAnsiTheme="majorBidi" w:cstheme="majorBidi"/>
          <w:i/>
          <w:iCs/>
          <w:sz w:val="24"/>
          <w:szCs w:val="24"/>
        </w:rPr>
        <w:t>bahkan</w:t>
      </w:r>
      <w:r w:rsidR="00FC1736" w:rsidRPr="00636913">
        <w:rPr>
          <w:rFonts w:asciiTheme="majorBidi" w:hAnsiTheme="majorBidi" w:cstheme="majorBidi"/>
          <w:i/>
          <w:iCs/>
          <w:sz w:val="24"/>
          <w:szCs w:val="24"/>
          <w:lang w:val="id-ID"/>
        </w:rPr>
        <w:t xml:space="preserve"> </w:t>
      </w:r>
      <w:r w:rsidRPr="00636913">
        <w:rPr>
          <w:rFonts w:asciiTheme="majorBidi" w:hAnsiTheme="majorBidi" w:cstheme="majorBidi"/>
          <w:i/>
          <w:iCs/>
          <w:sz w:val="24"/>
          <w:szCs w:val="24"/>
        </w:rPr>
        <w:t>Saintivisme”.</w:t>
      </w:r>
      <w:r w:rsidRPr="00636913">
        <w:rPr>
          <w:rFonts w:asciiTheme="majorBidi" w:hAnsiTheme="majorBidi" w:cstheme="majorBidi"/>
          <w:sz w:val="24"/>
          <w:szCs w:val="24"/>
        </w:rPr>
        <w:t>Dan untuk</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menjalani</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studi</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kritik</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terhadap</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landasan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epistemologi</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pengetahuan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modernisme</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pendidikan di atas</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penulis</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menggunakan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semangat</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pengetahuan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filsafat</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mulai</w:t>
      </w:r>
      <w:r w:rsidR="00FC1736" w:rsidRPr="00636913">
        <w:rPr>
          <w:rFonts w:asciiTheme="majorBidi" w:hAnsiTheme="majorBidi" w:cstheme="majorBidi"/>
          <w:sz w:val="24"/>
          <w:szCs w:val="24"/>
          <w:lang w:val="id-ID"/>
        </w:rPr>
        <w:t xml:space="preserve"> </w:t>
      </w:r>
      <w:r w:rsidRPr="00636913">
        <w:rPr>
          <w:rFonts w:asciiTheme="majorBidi" w:hAnsiTheme="majorBidi" w:cstheme="majorBidi"/>
          <w:i/>
          <w:iCs/>
          <w:sz w:val="24"/>
          <w:szCs w:val="24"/>
        </w:rPr>
        <w:t>Madzhab</w:t>
      </w:r>
      <w:r w:rsidR="00FC1736" w:rsidRPr="00636913">
        <w:rPr>
          <w:rFonts w:asciiTheme="majorBidi" w:hAnsiTheme="majorBidi" w:cstheme="majorBidi"/>
          <w:i/>
          <w:iCs/>
          <w:sz w:val="24"/>
          <w:szCs w:val="24"/>
          <w:lang w:val="id-ID"/>
        </w:rPr>
        <w:t xml:space="preserve"> </w:t>
      </w:r>
      <w:r w:rsidRPr="00636913">
        <w:rPr>
          <w:rFonts w:asciiTheme="majorBidi" w:hAnsiTheme="majorBidi" w:cstheme="majorBidi"/>
          <w:i/>
          <w:iCs/>
          <w:sz w:val="24"/>
          <w:szCs w:val="24"/>
        </w:rPr>
        <w:t>Kritis</w:t>
      </w:r>
      <w:r w:rsidR="00FC1736" w:rsidRPr="00636913">
        <w:rPr>
          <w:rFonts w:asciiTheme="majorBidi" w:hAnsiTheme="majorBidi" w:cstheme="majorBidi"/>
          <w:i/>
          <w:iCs/>
          <w:sz w:val="24"/>
          <w:szCs w:val="24"/>
          <w:lang w:val="id-ID"/>
        </w:rPr>
        <w:t xml:space="preserve"> </w:t>
      </w:r>
      <w:r w:rsidRPr="00636913">
        <w:rPr>
          <w:rFonts w:asciiTheme="majorBidi" w:hAnsiTheme="majorBidi" w:cstheme="majorBidi"/>
          <w:sz w:val="24"/>
          <w:szCs w:val="24"/>
        </w:rPr>
        <w:t>sampai</w:t>
      </w:r>
      <w:r w:rsidR="00FC1736" w:rsidRPr="00636913">
        <w:rPr>
          <w:rFonts w:asciiTheme="majorBidi" w:hAnsiTheme="majorBidi" w:cstheme="majorBidi"/>
          <w:sz w:val="24"/>
          <w:szCs w:val="24"/>
          <w:lang w:val="id-ID"/>
        </w:rPr>
        <w:t xml:space="preserve"> </w:t>
      </w:r>
      <w:r w:rsidRPr="00636913">
        <w:rPr>
          <w:rFonts w:asciiTheme="majorBidi" w:hAnsiTheme="majorBidi" w:cstheme="majorBidi"/>
          <w:i/>
          <w:iCs/>
          <w:sz w:val="24"/>
          <w:szCs w:val="24"/>
        </w:rPr>
        <w:t>Posmodern</w:t>
      </w:r>
      <w:r w:rsidRPr="00636913">
        <w:rPr>
          <w:rFonts w:asciiTheme="majorBidi" w:hAnsiTheme="majorBidi" w:cstheme="majorBidi"/>
          <w:sz w:val="24"/>
          <w:szCs w:val="24"/>
        </w:rPr>
        <w:t>,</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sehingga</w:t>
      </w:r>
      <w:r w:rsidR="00FC1736" w:rsidRPr="00636913">
        <w:rPr>
          <w:rFonts w:asciiTheme="majorBidi" w:hAnsiTheme="majorBidi" w:cstheme="majorBidi"/>
          <w:sz w:val="24"/>
          <w:szCs w:val="24"/>
          <w:lang w:val="id-ID"/>
        </w:rPr>
        <w:t xml:space="preserve"> </w:t>
      </w:r>
      <w:proofErr w:type="gramStart"/>
      <w:r w:rsidRPr="00636913">
        <w:rPr>
          <w:rFonts w:asciiTheme="majorBidi" w:hAnsiTheme="majorBidi" w:cstheme="majorBidi"/>
          <w:sz w:val="24"/>
          <w:szCs w:val="24"/>
        </w:rPr>
        <w:t>akan</w:t>
      </w:r>
      <w:proofErr w:type="gramEnd"/>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lebih</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terlihat</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kelemahan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dan</w:t>
      </w:r>
      <w:r w:rsidR="00FC1736" w:rsidRPr="00636913">
        <w:rPr>
          <w:rFonts w:asciiTheme="majorBidi" w:hAnsiTheme="majorBidi" w:cstheme="majorBidi"/>
          <w:sz w:val="24"/>
          <w:szCs w:val="24"/>
          <w:lang w:val="id-ID"/>
        </w:rPr>
        <w:t xml:space="preserve"> </w:t>
      </w:r>
      <w:r w:rsidR="00BB205A">
        <w:rPr>
          <w:rFonts w:asciiTheme="majorBidi" w:hAnsiTheme="majorBidi" w:cstheme="majorBidi"/>
          <w:sz w:val="24"/>
          <w:szCs w:val="24"/>
        </w:rPr>
        <w:t>ke</w:t>
      </w:r>
      <w:r w:rsidRPr="00636913">
        <w:rPr>
          <w:rFonts w:asciiTheme="majorBidi" w:hAnsiTheme="majorBidi" w:cstheme="majorBidi"/>
          <w:sz w:val="24"/>
          <w:szCs w:val="24"/>
        </w:rPr>
        <w:t>baikan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modernisme</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pendidikan.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Untuk</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itulah, akan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diformulasikan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pendidikan yang menjadikan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madzhab</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kritis</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dan</w:t>
      </w:r>
      <w:r w:rsidR="00FC1736" w:rsidRPr="00636913">
        <w:rPr>
          <w:rFonts w:asciiTheme="majorBidi" w:hAnsiTheme="majorBidi" w:cstheme="majorBidi"/>
          <w:sz w:val="24"/>
          <w:szCs w:val="24"/>
          <w:lang w:val="id-ID"/>
        </w:rPr>
        <w:t xml:space="preserve"> </w:t>
      </w:r>
      <w:r w:rsidR="00FC1B49" w:rsidRPr="00636913">
        <w:rPr>
          <w:rFonts w:asciiTheme="majorBidi" w:hAnsiTheme="majorBidi" w:cstheme="majorBidi"/>
          <w:sz w:val="24"/>
          <w:szCs w:val="24"/>
        </w:rPr>
        <w:t>pos</w:t>
      </w:r>
      <w:r w:rsidR="00FC1736" w:rsidRPr="00636913">
        <w:rPr>
          <w:rFonts w:asciiTheme="majorBidi" w:hAnsiTheme="majorBidi" w:cstheme="majorBidi"/>
          <w:sz w:val="24"/>
          <w:szCs w:val="24"/>
          <w:lang w:val="id-ID"/>
        </w:rPr>
        <w:t xml:space="preserve"> </w:t>
      </w:r>
      <w:r w:rsidR="00FC1B49" w:rsidRPr="00636913">
        <w:rPr>
          <w:rFonts w:asciiTheme="majorBidi" w:hAnsiTheme="majorBidi" w:cstheme="majorBidi"/>
          <w:sz w:val="24"/>
          <w:szCs w:val="24"/>
        </w:rPr>
        <w:t>modern</w:t>
      </w:r>
      <w:r w:rsidR="00FC1736" w:rsidRPr="00636913">
        <w:rPr>
          <w:rFonts w:asciiTheme="majorBidi" w:hAnsiTheme="majorBidi" w:cstheme="majorBidi"/>
          <w:sz w:val="24"/>
          <w:szCs w:val="24"/>
          <w:lang w:val="id-ID"/>
        </w:rPr>
        <w:t xml:space="preserve"> </w:t>
      </w:r>
      <w:r w:rsidR="00FC1B49" w:rsidRPr="00636913">
        <w:rPr>
          <w:rFonts w:asciiTheme="majorBidi" w:hAnsiTheme="majorBidi" w:cstheme="majorBidi"/>
          <w:sz w:val="24"/>
          <w:szCs w:val="24"/>
        </w:rPr>
        <w:t>sebagai</w:t>
      </w:r>
      <w:r w:rsidR="00FC1736" w:rsidRPr="00636913">
        <w:rPr>
          <w:rFonts w:asciiTheme="majorBidi" w:hAnsiTheme="majorBidi" w:cstheme="majorBidi"/>
          <w:sz w:val="24"/>
          <w:szCs w:val="24"/>
          <w:lang w:val="id-ID"/>
        </w:rPr>
        <w:t xml:space="preserve"> </w:t>
      </w:r>
      <w:r w:rsidR="00FC1B49" w:rsidRPr="00636913">
        <w:rPr>
          <w:rFonts w:asciiTheme="majorBidi" w:hAnsiTheme="majorBidi" w:cstheme="majorBidi"/>
          <w:sz w:val="24"/>
          <w:szCs w:val="24"/>
        </w:rPr>
        <w:t>landasan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epistimologinya</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dengan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istilah “</w:t>
      </w:r>
      <w:r w:rsidRPr="00636913">
        <w:rPr>
          <w:rFonts w:asciiTheme="majorBidi" w:hAnsiTheme="majorBidi" w:cstheme="majorBidi"/>
          <w:b/>
          <w:bCs/>
          <w:i/>
          <w:iCs/>
          <w:sz w:val="24"/>
          <w:szCs w:val="24"/>
        </w:rPr>
        <w:t>Pembelajaran</w:t>
      </w:r>
      <w:r w:rsidR="00FC1736" w:rsidRPr="00636913">
        <w:rPr>
          <w:rFonts w:asciiTheme="majorBidi" w:hAnsiTheme="majorBidi" w:cstheme="majorBidi"/>
          <w:b/>
          <w:bCs/>
          <w:i/>
          <w:iCs/>
          <w:sz w:val="24"/>
          <w:szCs w:val="24"/>
          <w:lang w:val="id-ID"/>
        </w:rPr>
        <w:t xml:space="preserve"> </w:t>
      </w:r>
      <w:r w:rsidRPr="00636913">
        <w:rPr>
          <w:rFonts w:asciiTheme="majorBidi" w:hAnsiTheme="majorBidi" w:cstheme="majorBidi"/>
          <w:b/>
          <w:bCs/>
          <w:i/>
          <w:iCs/>
          <w:sz w:val="24"/>
          <w:szCs w:val="24"/>
        </w:rPr>
        <w:t>Bahasa</w:t>
      </w:r>
      <w:r w:rsidR="00FC1736" w:rsidRPr="00636913">
        <w:rPr>
          <w:rFonts w:asciiTheme="majorBidi" w:hAnsiTheme="majorBidi" w:cstheme="majorBidi"/>
          <w:b/>
          <w:bCs/>
          <w:i/>
          <w:iCs/>
          <w:sz w:val="24"/>
          <w:szCs w:val="24"/>
          <w:lang w:val="id-ID"/>
        </w:rPr>
        <w:t xml:space="preserve"> </w:t>
      </w:r>
      <w:r w:rsidRPr="00636913">
        <w:rPr>
          <w:rFonts w:asciiTheme="majorBidi" w:hAnsiTheme="majorBidi" w:cstheme="majorBidi"/>
          <w:b/>
          <w:bCs/>
          <w:i/>
          <w:iCs/>
          <w:sz w:val="24"/>
          <w:szCs w:val="24"/>
        </w:rPr>
        <w:t>Indonesia Berparadigma</w:t>
      </w:r>
      <w:r w:rsidR="00FC1736" w:rsidRPr="00636913">
        <w:rPr>
          <w:rFonts w:asciiTheme="majorBidi" w:hAnsiTheme="majorBidi" w:cstheme="majorBidi"/>
          <w:b/>
          <w:bCs/>
          <w:i/>
          <w:iCs/>
          <w:sz w:val="24"/>
          <w:szCs w:val="24"/>
          <w:lang w:val="id-ID"/>
        </w:rPr>
        <w:t xml:space="preserve"> </w:t>
      </w:r>
      <w:r w:rsidRPr="00636913">
        <w:rPr>
          <w:rFonts w:asciiTheme="majorBidi" w:hAnsiTheme="majorBidi" w:cstheme="majorBidi"/>
          <w:b/>
          <w:bCs/>
          <w:i/>
          <w:iCs/>
          <w:sz w:val="24"/>
          <w:szCs w:val="24"/>
        </w:rPr>
        <w:t>Kritis</w:t>
      </w:r>
      <w:r w:rsidR="00FC1736" w:rsidRPr="00636913">
        <w:rPr>
          <w:rFonts w:asciiTheme="majorBidi" w:hAnsiTheme="majorBidi" w:cstheme="majorBidi"/>
          <w:b/>
          <w:bCs/>
          <w:i/>
          <w:iCs/>
          <w:sz w:val="24"/>
          <w:szCs w:val="24"/>
          <w:lang w:val="id-ID"/>
        </w:rPr>
        <w:t xml:space="preserve"> </w:t>
      </w:r>
      <w:r w:rsidRPr="00636913">
        <w:rPr>
          <w:rFonts w:asciiTheme="majorBidi" w:hAnsiTheme="majorBidi" w:cstheme="majorBidi"/>
          <w:b/>
          <w:bCs/>
          <w:i/>
          <w:iCs/>
          <w:sz w:val="24"/>
          <w:szCs w:val="24"/>
        </w:rPr>
        <w:t>Transformatif</w:t>
      </w:r>
      <w:r w:rsidR="00FC1736" w:rsidRPr="00636913">
        <w:rPr>
          <w:rFonts w:asciiTheme="majorBidi" w:hAnsiTheme="majorBidi" w:cstheme="majorBidi"/>
          <w:b/>
          <w:bCs/>
          <w:i/>
          <w:iCs/>
          <w:sz w:val="24"/>
          <w:szCs w:val="24"/>
          <w:lang w:val="id-ID"/>
        </w:rPr>
        <w:t xml:space="preserve"> </w:t>
      </w:r>
      <w:r w:rsidRPr="00636913">
        <w:rPr>
          <w:rFonts w:asciiTheme="majorBidi" w:hAnsiTheme="majorBidi" w:cstheme="majorBidi"/>
          <w:b/>
          <w:bCs/>
          <w:i/>
          <w:iCs/>
          <w:sz w:val="24"/>
          <w:szCs w:val="24"/>
        </w:rPr>
        <w:t>Dalam</w:t>
      </w:r>
      <w:r w:rsidR="00FC1736" w:rsidRPr="00636913">
        <w:rPr>
          <w:rFonts w:asciiTheme="majorBidi" w:hAnsiTheme="majorBidi" w:cstheme="majorBidi"/>
          <w:b/>
          <w:bCs/>
          <w:i/>
          <w:iCs/>
          <w:sz w:val="24"/>
          <w:szCs w:val="24"/>
          <w:lang w:val="id-ID"/>
        </w:rPr>
        <w:t xml:space="preserve"> </w:t>
      </w:r>
      <w:r w:rsidRPr="00636913">
        <w:rPr>
          <w:rFonts w:asciiTheme="majorBidi" w:hAnsiTheme="majorBidi" w:cstheme="majorBidi"/>
          <w:b/>
          <w:bCs/>
          <w:i/>
          <w:iCs/>
          <w:sz w:val="24"/>
          <w:szCs w:val="24"/>
        </w:rPr>
        <w:t>Peningkatan</w:t>
      </w:r>
      <w:r w:rsidR="00FC1736" w:rsidRPr="00636913">
        <w:rPr>
          <w:rFonts w:asciiTheme="majorBidi" w:hAnsiTheme="majorBidi" w:cstheme="majorBidi"/>
          <w:b/>
          <w:bCs/>
          <w:i/>
          <w:iCs/>
          <w:sz w:val="24"/>
          <w:szCs w:val="24"/>
          <w:lang w:val="id-ID"/>
        </w:rPr>
        <w:t xml:space="preserve"> </w:t>
      </w:r>
      <w:r w:rsidRPr="00636913">
        <w:rPr>
          <w:rFonts w:asciiTheme="majorBidi" w:hAnsiTheme="majorBidi" w:cstheme="majorBidi"/>
          <w:b/>
          <w:bCs/>
          <w:i/>
          <w:iCs/>
          <w:sz w:val="24"/>
          <w:szCs w:val="24"/>
        </w:rPr>
        <w:t>Kreatifitas</w:t>
      </w:r>
      <w:r w:rsidR="00FC1736" w:rsidRPr="00636913">
        <w:rPr>
          <w:rFonts w:asciiTheme="majorBidi" w:hAnsiTheme="majorBidi" w:cstheme="majorBidi"/>
          <w:b/>
          <w:bCs/>
          <w:i/>
          <w:iCs/>
          <w:sz w:val="24"/>
          <w:szCs w:val="24"/>
          <w:lang w:val="id-ID"/>
        </w:rPr>
        <w:t xml:space="preserve"> </w:t>
      </w:r>
      <w:r w:rsidRPr="00636913">
        <w:rPr>
          <w:rFonts w:asciiTheme="majorBidi" w:hAnsiTheme="majorBidi" w:cstheme="majorBidi"/>
          <w:b/>
          <w:bCs/>
          <w:i/>
          <w:iCs/>
          <w:sz w:val="24"/>
          <w:szCs w:val="24"/>
        </w:rPr>
        <w:t>Berfikir</w:t>
      </w:r>
      <w:r w:rsidR="00FC1736" w:rsidRPr="00636913">
        <w:rPr>
          <w:rFonts w:asciiTheme="majorBidi" w:hAnsiTheme="majorBidi" w:cstheme="majorBidi"/>
          <w:b/>
          <w:bCs/>
          <w:i/>
          <w:iCs/>
          <w:sz w:val="24"/>
          <w:szCs w:val="24"/>
          <w:lang w:val="id-ID"/>
        </w:rPr>
        <w:t xml:space="preserve"> </w:t>
      </w:r>
      <w:r w:rsidR="00BA130B" w:rsidRPr="00636913">
        <w:rPr>
          <w:rFonts w:asciiTheme="majorBidi" w:hAnsiTheme="majorBidi" w:cstheme="majorBidi"/>
          <w:b/>
          <w:bCs/>
          <w:i/>
          <w:iCs/>
          <w:sz w:val="24"/>
          <w:szCs w:val="24"/>
        </w:rPr>
        <w:t>Peserta</w:t>
      </w:r>
      <w:r w:rsidR="00FC1736" w:rsidRPr="00636913">
        <w:rPr>
          <w:rFonts w:asciiTheme="majorBidi" w:hAnsiTheme="majorBidi" w:cstheme="majorBidi"/>
          <w:b/>
          <w:bCs/>
          <w:i/>
          <w:iCs/>
          <w:sz w:val="24"/>
          <w:szCs w:val="24"/>
          <w:lang w:val="id-ID"/>
        </w:rPr>
        <w:t xml:space="preserve"> </w:t>
      </w:r>
      <w:r w:rsidR="00277355">
        <w:rPr>
          <w:rFonts w:asciiTheme="majorBidi" w:hAnsiTheme="majorBidi" w:cstheme="majorBidi"/>
          <w:b/>
          <w:bCs/>
          <w:i/>
          <w:iCs/>
          <w:sz w:val="24"/>
          <w:szCs w:val="24"/>
        </w:rPr>
        <w:t>Didik</w:t>
      </w:r>
      <w:r w:rsidRPr="00636913">
        <w:rPr>
          <w:rFonts w:asciiTheme="majorBidi" w:hAnsiTheme="majorBidi" w:cstheme="majorBidi"/>
          <w:i/>
          <w:iCs/>
          <w:sz w:val="24"/>
          <w:szCs w:val="24"/>
        </w:rPr>
        <w:t xml:space="preserve">” </w:t>
      </w:r>
      <w:r w:rsidRPr="00636913">
        <w:rPr>
          <w:rFonts w:asciiTheme="majorBidi" w:hAnsiTheme="majorBidi" w:cstheme="majorBidi"/>
          <w:sz w:val="24"/>
          <w:szCs w:val="24"/>
        </w:rPr>
        <w:t>untuk</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mengkritisi</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modernisme</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pendidikan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dengan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harapan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akan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terjadi</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perubahan (transformasi) baik</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disisi</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pengembangan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pengetahuannya</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maupun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kehidupan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sosial yang dikehendakinya, yang tentunya</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berbeda</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dengan</w:t>
      </w:r>
      <w:r w:rsidR="00FC1736" w:rsidRPr="00636913">
        <w:rPr>
          <w:rFonts w:asciiTheme="majorBidi" w:hAnsiTheme="majorBidi" w:cstheme="majorBidi"/>
          <w:sz w:val="24"/>
          <w:szCs w:val="24"/>
          <w:lang w:val="id-ID"/>
        </w:rPr>
        <w:t xml:space="preserve"> </w:t>
      </w:r>
      <w:r w:rsidRPr="00636913">
        <w:rPr>
          <w:rFonts w:asciiTheme="majorBidi" w:hAnsiTheme="majorBidi" w:cstheme="majorBidi"/>
          <w:sz w:val="24"/>
          <w:szCs w:val="24"/>
        </w:rPr>
        <w:t>harapan</w:t>
      </w:r>
      <w:r w:rsidR="00FC1736" w:rsidRPr="00636913">
        <w:rPr>
          <w:rFonts w:asciiTheme="majorBidi" w:hAnsiTheme="majorBidi" w:cstheme="majorBidi"/>
          <w:sz w:val="24"/>
          <w:szCs w:val="24"/>
          <w:lang w:val="id-ID"/>
        </w:rPr>
        <w:t xml:space="preserve"> </w:t>
      </w:r>
      <w:r w:rsidR="00BA130B" w:rsidRPr="00636913">
        <w:rPr>
          <w:rFonts w:asciiTheme="majorBidi" w:hAnsiTheme="majorBidi" w:cstheme="majorBidi"/>
          <w:sz w:val="24"/>
          <w:szCs w:val="24"/>
        </w:rPr>
        <w:t>modernisme</w:t>
      </w:r>
      <w:r w:rsidR="00FC1736" w:rsidRPr="00636913">
        <w:rPr>
          <w:rFonts w:asciiTheme="majorBidi" w:hAnsiTheme="majorBidi" w:cstheme="majorBidi"/>
          <w:sz w:val="24"/>
          <w:szCs w:val="24"/>
          <w:lang w:val="id-ID"/>
        </w:rPr>
        <w:t xml:space="preserve"> </w:t>
      </w:r>
      <w:r w:rsidR="00D32B2A" w:rsidRPr="00636913">
        <w:rPr>
          <w:rFonts w:asciiTheme="majorBidi" w:hAnsiTheme="majorBidi" w:cstheme="majorBidi"/>
          <w:sz w:val="24"/>
          <w:szCs w:val="24"/>
        </w:rPr>
        <w:t>pendidikan.</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Dalam</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penelitian</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ini</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menunjukkan</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bahwa</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konsep</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kritis</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transformatif</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dapat</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digunakan</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sebagai</w:t>
      </w:r>
      <w:r w:rsidR="00512A0F" w:rsidRPr="00636913">
        <w:rPr>
          <w:rFonts w:asciiTheme="majorBidi" w:hAnsiTheme="majorBidi" w:cstheme="majorBidi"/>
          <w:sz w:val="24"/>
          <w:szCs w:val="24"/>
          <w:lang w:val="id-ID"/>
        </w:rPr>
        <w:t xml:space="preserve"> inovasi </w:t>
      </w:r>
      <w:r w:rsidRPr="00C52A5D">
        <w:rPr>
          <w:rFonts w:asciiTheme="majorBidi" w:hAnsiTheme="majorBidi" w:cstheme="majorBidi"/>
          <w:sz w:val="24"/>
          <w:szCs w:val="24"/>
          <w:lang w:val="id-ID"/>
        </w:rPr>
        <w:t>untuk</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arah</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baru</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Pendidikan, baik di epistimologi</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pengembangan</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pengetahuannya, hubungan</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sekolah</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dan</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masyarakat (dari</w:t>
      </w:r>
      <w:r w:rsidR="00512A0F" w:rsidRPr="00636913">
        <w:rPr>
          <w:rFonts w:asciiTheme="majorBidi" w:hAnsiTheme="majorBidi" w:cstheme="majorBidi"/>
          <w:sz w:val="24"/>
          <w:szCs w:val="24"/>
          <w:lang w:val="id-ID"/>
        </w:rPr>
        <w:t xml:space="preserve"> </w:t>
      </w:r>
      <w:r w:rsidRPr="00C52A5D">
        <w:rPr>
          <w:rFonts w:asciiTheme="majorBidi" w:hAnsiTheme="majorBidi" w:cstheme="majorBidi"/>
          <w:i/>
          <w:iCs/>
          <w:sz w:val="24"/>
          <w:szCs w:val="24"/>
          <w:lang w:val="id-ID"/>
        </w:rPr>
        <w:t>subyek-subyek</w:t>
      </w:r>
      <w:r w:rsidR="00512A0F" w:rsidRPr="00636913">
        <w:rPr>
          <w:rFonts w:asciiTheme="majorBidi" w:hAnsiTheme="majorBidi" w:cstheme="majorBidi"/>
          <w:i/>
          <w:iCs/>
          <w:sz w:val="24"/>
          <w:szCs w:val="24"/>
          <w:lang w:val="id-ID"/>
        </w:rPr>
        <w:t xml:space="preserve"> </w:t>
      </w:r>
      <w:r w:rsidRPr="00C52A5D">
        <w:rPr>
          <w:rFonts w:asciiTheme="majorBidi" w:hAnsiTheme="majorBidi" w:cstheme="majorBidi"/>
          <w:sz w:val="24"/>
          <w:szCs w:val="24"/>
          <w:lang w:val="id-ID"/>
        </w:rPr>
        <w:t>menjadi</w:t>
      </w:r>
      <w:r w:rsidR="00512A0F" w:rsidRPr="00636913">
        <w:rPr>
          <w:rFonts w:asciiTheme="majorBidi" w:hAnsiTheme="majorBidi" w:cstheme="majorBidi"/>
          <w:sz w:val="24"/>
          <w:szCs w:val="24"/>
          <w:lang w:val="id-ID"/>
        </w:rPr>
        <w:t xml:space="preserve"> </w:t>
      </w:r>
      <w:r w:rsidRPr="00C52A5D">
        <w:rPr>
          <w:rFonts w:asciiTheme="majorBidi" w:hAnsiTheme="majorBidi" w:cstheme="majorBidi"/>
          <w:i/>
          <w:iCs/>
          <w:sz w:val="24"/>
          <w:szCs w:val="24"/>
          <w:lang w:val="id-ID"/>
        </w:rPr>
        <w:t>partisipatoris</w:t>
      </w:r>
      <w:r w:rsidR="00512A0F" w:rsidRPr="00636913">
        <w:rPr>
          <w:rFonts w:asciiTheme="majorBidi" w:hAnsiTheme="majorBidi" w:cstheme="majorBidi"/>
          <w:i/>
          <w:iCs/>
          <w:sz w:val="24"/>
          <w:szCs w:val="24"/>
          <w:lang w:val="id-ID"/>
        </w:rPr>
        <w:t xml:space="preserve"> </w:t>
      </w:r>
      <w:r w:rsidRPr="00C52A5D">
        <w:rPr>
          <w:rFonts w:asciiTheme="majorBidi" w:hAnsiTheme="majorBidi" w:cstheme="majorBidi"/>
          <w:i/>
          <w:iCs/>
          <w:sz w:val="24"/>
          <w:szCs w:val="24"/>
          <w:lang w:val="id-ID"/>
        </w:rPr>
        <w:t>intersubyektif</w:t>
      </w:r>
      <w:r w:rsidRPr="00C52A5D">
        <w:rPr>
          <w:rFonts w:asciiTheme="majorBidi" w:hAnsiTheme="majorBidi" w:cstheme="majorBidi"/>
          <w:sz w:val="24"/>
          <w:szCs w:val="24"/>
          <w:lang w:val="id-ID"/>
        </w:rPr>
        <w:t>), hubungan</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sekolah</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dan</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masyarakat (dari</w:t>
      </w:r>
      <w:r w:rsidR="00512A0F" w:rsidRPr="00636913">
        <w:rPr>
          <w:rFonts w:asciiTheme="majorBidi" w:hAnsiTheme="majorBidi" w:cstheme="majorBidi"/>
          <w:sz w:val="24"/>
          <w:szCs w:val="24"/>
          <w:lang w:val="id-ID"/>
        </w:rPr>
        <w:t xml:space="preserve"> </w:t>
      </w:r>
      <w:r w:rsidRPr="00C52A5D">
        <w:rPr>
          <w:rFonts w:asciiTheme="majorBidi" w:hAnsiTheme="majorBidi" w:cstheme="majorBidi"/>
          <w:i/>
          <w:iCs/>
          <w:sz w:val="24"/>
          <w:szCs w:val="24"/>
          <w:lang w:val="id-ID"/>
        </w:rPr>
        <w:t>induvidualis</w:t>
      </w:r>
      <w:r w:rsidRPr="00C52A5D">
        <w:rPr>
          <w:rFonts w:asciiTheme="majorBidi" w:hAnsiTheme="majorBidi" w:cstheme="majorBidi"/>
          <w:sz w:val="24"/>
          <w:szCs w:val="24"/>
          <w:lang w:val="id-ID"/>
        </w:rPr>
        <w:t>men</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jadi</w:t>
      </w:r>
      <w:r w:rsidR="00512A0F" w:rsidRPr="00636913">
        <w:rPr>
          <w:rFonts w:asciiTheme="majorBidi" w:hAnsiTheme="majorBidi" w:cstheme="majorBidi"/>
          <w:sz w:val="24"/>
          <w:szCs w:val="24"/>
          <w:lang w:val="id-ID"/>
        </w:rPr>
        <w:t xml:space="preserve"> </w:t>
      </w:r>
      <w:r w:rsidRPr="00C52A5D">
        <w:rPr>
          <w:rFonts w:asciiTheme="majorBidi" w:hAnsiTheme="majorBidi" w:cstheme="majorBidi"/>
          <w:i/>
          <w:iCs/>
          <w:sz w:val="24"/>
          <w:szCs w:val="24"/>
          <w:lang w:val="id-ID"/>
        </w:rPr>
        <w:t>partisipator</w:t>
      </w:r>
      <w:r w:rsidRPr="00C52A5D">
        <w:rPr>
          <w:rFonts w:asciiTheme="majorBidi" w:hAnsiTheme="majorBidi" w:cstheme="majorBidi"/>
          <w:sz w:val="24"/>
          <w:szCs w:val="24"/>
          <w:lang w:val="id-ID"/>
        </w:rPr>
        <w:t>) kurikulum (dari</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vertikal</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menjadi horizontal), serta</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pola</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pembelajaran (dari</w:t>
      </w:r>
      <w:r w:rsidR="00512A0F" w:rsidRPr="00636913">
        <w:rPr>
          <w:rFonts w:asciiTheme="majorBidi" w:hAnsiTheme="majorBidi" w:cstheme="majorBidi"/>
          <w:sz w:val="24"/>
          <w:szCs w:val="24"/>
          <w:lang w:val="id-ID"/>
        </w:rPr>
        <w:t xml:space="preserve"> </w:t>
      </w:r>
      <w:r w:rsidRPr="00C52A5D">
        <w:rPr>
          <w:rFonts w:asciiTheme="majorBidi" w:hAnsiTheme="majorBidi" w:cstheme="majorBidi"/>
          <w:i/>
          <w:iCs/>
          <w:sz w:val="24"/>
          <w:szCs w:val="24"/>
          <w:lang w:val="id-ID"/>
        </w:rPr>
        <w:t>intimidatif</w:t>
      </w:r>
      <w:r w:rsidR="00512A0F" w:rsidRPr="00636913">
        <w:rPr>
          <w:rFonts w:asciiTheme="majorBidi" w:hAnsiTheme="majorBidi" w:cstheme="majorBidi"/>
          <w:i/>
          <w:iCs/>
          <w:sz w:val="24"/>
          <w:szCs w:val="24"/>
          <w:lang w:val="id-ID"/>
        </w:rPr>
        <w:t xml:space="preserve"> </w:t>
      </w:r>
      <w:r w:rsidRPr="00C52A5D">
        <w:rPr>
          <w:rFonts w:asciiTheme="majorBidi" w:hAnsiTheme="majorBidi" w:cstheme="majorBidi"/>
          <w:sz w:val="24"/>
          <w:szCs w:val="24"/>
          <w:lang w:val="id-ID"/>
        </w:rPr>
        <w:t>menjadi</w:t>
      </w:r>
      <w:r w:rsidR="00512A0F" w:rsidRPr="00636913">
        <w:rPr>
          <w:rFonts w:asciiTheme="majorBidi" w:hAnsiTheme="majorBidi" w:cstheme="majorBidi"/>
          <w:sz w:val="24"/>
          <w:szCs w:val="24"/>
          <w:lang w:val="id-ID"/>
        </w:rPr>
        <w:t xml:space="preserve"> </w:t>
      </w:r>
      <w:r w:rsidRPr="00C52A5D">
        <w:rPr>
          <w:rFonts w:asciiTheme="majorBidi" w:hAnsiTheme="majorBidi" w:cstheme="majorBidi"/>
          <w:i/>
          <w:iCs/>
          <w:sz w:val="24"/>
          <w:szCs w:val="24"/>
          <w:lang w:val="id-ID"/>
        </w:rPr>
        <w:t xml:space="preserve">partisipatoris), </w:t>
      </w:r>
      <w:r w:rsidRPr="00C52A5D">
        <w:rPr>
          <w:rFonts w:asciiTheme="majorBidi" w:hAnsiTheme="majorBidi" w:cstheme="majorBidi"/>
          <w:sz w:val="24"/>
          <w:szCs w:val="24"/>
          <w:lang w:val="id-ID"/>
        </w:rPr>
        <w:t>tujuan</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pembelajaran (menjadi</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lebih</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mandiri, kritis</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dan</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pekasosial), isi</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pembelajaran (</w:t>
      </w:r>
      <w:r w:rsidRPr="00C52A5D">
        <w:rPr>
          <w:rFonts w:asciiTheme="majorBidi" w:hAnsiTheme="majorBidi" w:cstheme="majorBidi"/>
          <w:i/>
          <w:iCs/>
          <w:sz w:val="24"/>
          <w:szCs w:val="24"/>
          <w:lang w:val="id-ID"/>
        </w:rPr>
        <w:t>lebih</w:t>
      </w:r>
      <w:r w:rsidR="00512A0F" w:rsidRPr="00636913">
        <w:rPr>
          <w:rFonts w:asciiTheme="majorBidi" w:hAnsiTheme="majorBidi" w:cstheme="majorBidi"/>
          <w:i/>
          <w:iCs/>
          <w:sz w:val="24"/>
          <w:szCs w:val="24"/>
          <w:lang w:val="id-ID"/>
        </w:rPr>
        <w:t xml:space="preserve"> </w:t>
      </w:r>
      <w:r w:rsidRPr="00C52A5D">
        <w:rPr>
          <w:rFonts w:asciiTheme="majorBidi" w:hAnsiTheme="majorBidi" w:cstheme="majorBidi"/>
          <w:i/>
          <w:iCs/>
          <w:sz w:val="24"/>
          <w:szCs w:val="24"/>
          <w:lang w:val="id-ID"/>
        </w:rPr>
        <w:t>komunikatif)</w:t>
      </w:r>
      <w:r w:rsidRPr="00C52A5D">
        <w:rPr>
          <w:rFonts w:asciiTheme="majorBidi" w:hAnsiTheme="majorBidi" w:cstheme="majorBidi"/>
          <w:sz w:val="24"/>
          <w:szCs w:val="24"/>
          <w:lang w:val="id-ID"/>
        </w:rPr>
        <w:t>, metode</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pembelajaran (dari</w:t>
      </w:r>
      <w:r w:rsidR="00512A0F" w:rsidRPr="00636913">
        <w:rPr>
          <w:rFonts w:asciiTheme="majorBidi" w:hAnsiTheme="majorBidi" w:cstheme="majorBidi"/>
          <w:sz w:val="24"/>
          <w:szCs w:val="24"/>
          <w:lang w:val="id-ID"/>
        </w:rPr>
        <w:t xml:space="preserve"> </w:t>
      </w:r>
      <w:r w:rsidRPr="00C52A5D">
        <w:rPr>
          <w:rFonts w:asciiTheme="majorBidi" w:hAnsiTheme="majorBidi" w:cstheme="majorBidi"/>
          <w:i/>
          <w:iCs/>
          <w:sz w:val="24"/>
          <w:szCs w:val="24"/>
          <w:lang w:val="id-ID"/>
        </w:rPr>
        <w:t>dogmatis</w:t>
      </w:r>
      <w:r w:rsidR="00512A0F" w:rsidRPr="00636913">
        <w:rPr>
          <w:rFonts w:asciiTheme="majorBidi" w:hAnsiTheme="majorBidi" w:cstheme="majorBidi"/>
          <w:i/>
          <w:iCs/>
          <w:sz w:val="24"/>
          <w:szCs w:val="24"/>
          <w:lang w:val="id-ID"/>
        </w:rPr>
        <w:t xml:space="preserve"> </w:t>
      </w:r>
      <w:r w:rsidRPr="00C52A5D">
        <w:rPr>
          <w:rFonts w:asciiTheme="majorBidi" w:hAnsiTheme="majorBidi" w:cstheme="majorBidi"/>
          <w:sz w:val="24"/>
          <w:szCs w:val="24"/>
          <w:lang w:val="id-ID"/>
        </w:rPr>
        <w:t>menjadi</w:t>
      </w:r>
      <w:r w:rsidR="00512A0F" w:rsidRPr="00636913">
        <w:rPr>
          <w:rFonts w:asciiTheme="majorBidi" w:hAnsiTheme="majorBidi" w:cstheme="majorBidi"/>
          <w:sz w:val="24"/>
          <w:szCs w:val="24"/>
          <w:lang w:val="id-ID"/>
        </w:rPr>
        <w:t xml:space="preserve"> </w:t>
      </w:r>
      <w:r w:rsidRPr="00C52A5D">
        <w:rPr>
          <w:rFonts w:asciiTheme="majorBidi" w:hAnsiTheme="majorBidi" w:cstheme="majorBidi"/>
          <w:i/>
          <w:iCs/>
          <w:sz w:val="24"/>
          <w:szCs w:val="24"/>
          <w:lang w:val="id-ID"/>
        </w:rPr>
        <w:t>dialogis</w:t>
      </w:r>
      <w:r w:rsidR="00512A0F" w:rsidRPr="00636913">
        <w:rPr>
          <w:rFonts w:asciiTheme="majorBidi" w:hAnsiTheme="majorBidi" w:cstheme="majorBidi"/>
          <w:i/>
          <w:iCs/>
          <w:sz w:val="24"/>
          <w:szCs w:val="24"/>
          <w:lang w:val="id-ID"/>
        </w:rPr>
        <w:t xml:space="preserve"> </w:t>
      </w:r>
      <w:r w:rsidRPr="00C52A5D">
        <w:rPr>
          <w:rFonts w:asciiTheme="majorBidi" w:hAnsiTheme="majorBidi" w:cstheme="majorBidi"/>
          <w:i/>
          <w:iCs/>
          <w:sz w:val="24"/>
          <w:szCs w:val="24"/>
          <w:lang w:val="id-ID"/>
        </w:rPr>
        <w:t>intersubyektif)</w:t>
      </w:r>
      <w:r w:rsidRPr="00C52A5D">
        <w:rPr>
          <w:rFonts w:asciiTheme="majorBidi" w:hAnsiTheme="majorBidi" w:cstheme="majorBidi"/>
          <w:sz w:val="24"/>
          <w:szCs w:val="24"/>
          <w:lang w:val="id-ID"/>
        </w:rPr>
        <w:t>, pendekatan</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pembelajaran(dari</w:t>
      </w:r>
      <w:r w:rsidR="00512A0F" w:rsidRPr="00636913">
        <w:rPr>
          <w:rFonts w:asciiTheme="majorBidi" w:hAnsiTheme="majorBidi" w:cstheme="majorBidi"/>
          <w:sz w:val="24"/>
          <w:szCs w:val="24"/>
          <w:lang w:val="id-ID"/>
        </w:rPr>
        <w:t xml:space="preserve"> </w:t>
      </w:r>
      <w:r w:rsidRPr="00C52A5D">
        <w:rPr>
          <w:rFonts w:asciiTheme="majorBidi" w:hAnsiTheme="majorBidi" w:cstheme="majorBidi"/>
          <w:i/>
          <w:iCs/>
          <w:sz w:val="24"/>
          <w:szCs w:val="24"/>
          <w:lang w:val="id-ID"/>
        </w:rPr>
        <w:t>pedagogis</w:t>
      </w:r>
      <w:r w:rsidR="00512A0F" w:rsidRPr="00636913">
        <w:rPr>
          <w:rFonts w:asciiTheme="majorBidi" w:hAnsiTheme="majorBidi" w:cstheme="majorBidi"/>
          <w:i/>
          <w:iCs/>
          <w:sz w:val="24"/>
          <w:szCs w:val="24"/>
          <w:lang w:val="id-ID"/>
        </w:rPr>
        <w:t xml:space="preserve"> </w:t>
      </w:r>
      <w:r w:rsidRPr="00C52A5D">
        <w:rPr>
          <w:rFonts w:asciiTheme="majorBidi" w:hAnsiTheme="majorBidi" w:cstheme="majorBidi"/>
          <w:i/>
          <w:iCs/>
          <w:sz w:val="24"/>
          <w:szCs w:val="24"/>
          <w:lang w:val="id-ID"/>
        </w:rPr>
        <w:t>dogmatis</w:t>
      </w:r>
      <w:r w:rsidR="00512A0F" w:rsidRPr="00636913">
        <w:rPr>
          <w:rFonts w:asciiTheme="majorBidi" w:hAnsiTheme="majorBidi" w:cstheme="majorBidi"/>
          <w:i/>
          <w:iCs/>
          <w:sz w:val="24"/>
          <w:szCs w:val="24"/>
          <w:lang w:val="id-ID"/>
        </w:rPr>
        <w:t xml:space="preserve"> </w:t>
      </w:r>
      <w:r w:rsidRPr="00C52A5D">
        <w:rPr>
          <w:rFonts w:asciiTheme="majorBidi" w:hAnsiTheme="majorBidi" w:cstheme="majorBidi"/>
          <w:sz w:val="24"/>
          <w:szCs w:val="24"/>
          <w:lang w:val="id-ID"/>
        </w:rPr>
        <w:t>menjadi</w:t>
      </w:r>
      <w:r w:rsidR="00512A0F" w:rsidRPr="00636913">
        <w:rPr>
          <w:rFonts w:asciiTheme="majorBidi" w:hAnsiTheme="majorBidi" w:cstheme="majorBidi"/>
          <w:sz w:val="24"/>
          <w:szCs w:val="24"/>
          <w:lang w:val="id-ID"/>
        </w:rPr>
        <w:t xml:space="preserve"> </w:t>
      </w:r>
      <w:r w:rsidRPr="00C52A5D">
        <w:rPr>
          <w:rFonts w:asciiTheme="majorBidi" w:hAnsiTheme="majorBidi" w:cstheme="majorBidi"/>
          <w:i/>
          <w:iCs/>
          <w:sz w:val="24"/>
          <w:szCs w:val="24"/>
          <w:lang w:val="id-ID"/>
        </w:rPr>
        <w:t>andragogy dialogis</w:t>
      </w:r>
      <w:r w:rsidRPr="00C52A5D">
        <w:rPr>
          <w:rFonts w:asciiTheme="majorBidi" w:hAnsiTheme="majorBidi" w:cstheme="majorBidi"/>
          <w:sz w:val="24"/>
          <w:szCs w:val="24"/>
          <w:lang w:val="id-ID"/>
        </w:rPr>
        <w:t>) evaluasi</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pembelajarannya (lebih</w:t>
      </w:r>
      <w:r w:rsidR="00512A0F" w:rsidRPr="00636913">
        <w:rPr>
          <w:rFonts w:asciiTheme="majorBidi" w:hAnsiTheme="majorBidi" w:cstheme="majorBidi"/>
          <w:sz w:val="24"/>
          <w:szCs w:val="24"/>
          <w:lang w:val="id-ID"/>
        </w:rPr>
        <w:t xml:space="preserve"> </w:t>
      </w:r>
      <w:r w:rsidRPr="00C52A5D">
        <w:rPr>
          <w:rFonts w:asciiTheme="majorBidi" w:hAnsiTheme="majorBidi" w:cstheme="majorBidi"/>
          <w:i/>
          <w:iCs/>
          <w:sz w:val="24"/>
          <w:szCs w:val="24"/>
          <w:lang w:val="id-ID"/>
        </w:rPr>
        <w:t>partisipatoris</w:t>
      </w:r>
      <w:r w:rsidR="00512A0F" w:rsidRPr="00636913">
        <w:rPr>
          <w:rFonts w:asciiTheme="majorBidi" w:hAnsiTheme="majorBidi" w:cstheme="majorBidi"/>
          <w:i/>
          <w:iCs/>
          <w:sz w:val="24"/>
          <w:szCs w:val="24"/>
          <w:lang w:val="id-ID"/>
        </w:rPr>
        <w:t xml:space="preserve"> </w:t>
      </w:r>
      <w:r w:rsidRPr="00C52A5D">
        <w:rPr>
          <w:rFonts w:asciiTheme="majorBidi" w:hAnsiTheme="majorBidi" w:cstheme="majorBidi"/>
          <w:sz w:val="24"/>
          <w:szCs w:val="24"/>
          <w:lang w:val="id-ID"/>
        </w:rPr>
        <w:t>dan</w:t>
      </w:r>
      <w:r w:rsidR="00512A0F" w:rsidRPr="00636913">
        <w:rPr>
          <w:rFonts w:asciiTheme="majorBidi" w:hAnsiTheme="majorBidi" w:cstheme="majorBidi"/>
          <w:sz w:val="24"/>
          <w:szCs w:val="24"/>
          <w:lang w:val="id-ID"/>
        </w:rPr>
        <w:t xml:space="preserve"> </w:t>
      </w:r>
      <w:r w:rsidRPr="00C52A5D">
        <w:rPr>
          <w:rFonts w:asciiTheme="majorBidi" w:hAnsiTheme="majorBidi" w:cstheme="majorBidi"/>
          <w:i/>
          <w:iCs/>
          <w:sz w:val="24"/>
          <w:szCs w:val="24"/>
          <w:lang w:val="id-ID"/>
        </w:rPr>
        <w:t>komprehensif)</w:t>
      </w:r>
      <w:r w:rsidRPr="00C52A5D">
        <w:rPr>
          <w:rFonts w:asciiTheme="majorBidi" w:hAnsiTheme="majorBidi" w:cstheme="majorBidi"/>
          <w:sz w:val="24"/>
          <w:szCs w:val="24"/>
          <w:lang w:val="id-ID"/>
        </w:rPr>
        <w:t>, dan</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pengelolaan media pembelajaran (lebih</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tepat</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guna)</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maupun</w:t>
      </w:r>
      <w:r w:rsidR="00512A0F" w:rsidRPr="00636913">
        <w:rPr>
          <w:rFonts w:asciiTheme="majorBidi" w:hAnsiTheme="majorBidi" w:cstheme="majorBidi"/>
          <w:sz w:val="24"/>
          <w:szCs w:val="24"/>
          <w:lang w:val="id-ID"/>
        </w:rPr>
        <w:t xml:space="preserve"> dalam </w:t>
      </w:r>
      <w:r w:rsidRPr="00C52A5D">
        <w:rPr>
          <w:rFonts w:asciiTheme="majorBidi" w:hAnsiTheme="majorBidi" w:cstheme="majorBidi"/>
          <w:sz w:val="24"/>
          <w:szCs w:val="24"/>
          <w:lang w:val="id-ID"/>
        </w:rPr>
        <w:t>kehidupan</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sosialnya yang berkeadilan. Hasil</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penelitian</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ini</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diharapkan</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dapat</w:t>
      </w:r>
      <w:r w:rsidR="00277355">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di</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jadikan</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wahana yang konstruktif</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dalam</w:t>
      </w:r>
      <w:r w:rsidR="00512A0F"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kaitannya</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dengan</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peningkatan</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mutu</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Pendidikan</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Bahasa Indonesia kedepan, baik</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secara</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teoritis</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maupun</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praktis, selain</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itu</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hasil</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penilaian</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ini</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belum</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bisa</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dikatakan final, maka</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dari</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itu</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diharapkan</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terdapat</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peneliti</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lebih</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lanjut yang mengkaji</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ulang</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hasil</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penelitian</w:t>
      </w:r>
      <w:r w:rsidR="00FC1736" w:rsidRPr="00636913">
        <w:rPr>
          <w:rFonts w:asciiTheme="majorBidi" w:hAnsiTheme="majorBidi" w:cstheme="majorBidi"/>
          <w:sz w:val="24"/>
          <w:szCs w:val="24"/>
          <w:lang w:val="id-ID"/>
        </w:rPr>
        <w:t xml:space="preserve"> </w:t>
      </w:r>
      <w:r w:rsidRPr="00C52A5D">
        <w:rPr>
          <w:rFonts w:asciiTheme="majorBidi" w:hAnsiTheme="majorBidi" w:cstheme="majorBidi"/>
          <w:sz w:val="24"/>
          <w:szCs w:val="24"/>
          <w:lang w:val="id-ID"/>
        </w:rPr>
        <w:t>ini.</w:t>
      </w:r>
    </w:p>
    <w:p w:rsidR="00D32B2A" w:rsidRPr="00C52A5D" w:rsidRDefault="00D32B2A" w:rsidP="00512A0F">
      <w:pPr>
        <w:spacing w:after="0" w:line="240" w:lineRule="auto"/>
        <w:jc w:val="both"/>
        <w:rPr>
          <w:rFonts w:asciiTheme="majorBidi" w:hAnsiTheme="majorBidi" w:cstheme="majorBidi"/>
          <w:sz w:val="24"/>
          <w:szCs w:val="24"/>
          <w:lang w:val="id-ID"/>
        </w:rPr>
      </w:pPr>
    </w:p>
    <w:p w:rsidR="00A31473" w:rsidRPr="00636913" w:rsidRDefault="001E1A34" w:rsidP="00BA130B">
      <w:pPr>
        <w:spacing w:after="0" w:line="240" w:lineRule="auto"/>
        <w:rPr>
          <w:rFonts w:asciiTheme="majorBidi" w:hAnsiTheme="majorBidi" w:cstheme="majorBidi"/>
          <w:b/>
          <w:bCs/>
          <w:i/>
          <w:iCs/>
          <w:sz w:val="24"/>
          <w:szCs w:val="24"/>
        </w:rPr>
      </w:pPr>
      <w:r w:rsidRPr="00636913">
        <w:rPr>
          <w:rFonts w:asciiTheme="majorBidi" w:hAnsiTheme="majorBidi" w:cstheme="majorBidi"/>
          <w:b/>
          <w:bCs/>
          <w:sz w:val="24"/>
          <w:szCs w:val="24"/>
        </w:rPr>
        <w:t xml:space="preserve">Kata Kunci: </w:t>
      </w:r>
      <w:r w:rsidRPr="00636913">
        <w:rPr>
          <w:rFonts w:asciiTheme="majorBidi" w:hAnsiTheme="majorBidi" w:cstheme="majorBidi"/>
          <w:b/>
          <w:bCs/>
          <w:i/>
          <w:iCs/>
          <w:sz w:val="24"/>
          <w:szCs w:val="24"/>
        </w:rPr>
        <w:t>Pembelajaran</w:t>
      </w:r>
      <w:r w:rsidR="00512A0F" w:rsidRPr="00636913">
        <w:rPr>
          <w:rFonts w:asciiTheme="majorBidi" w:hAnsiTheme="majorBidi" w:cstheme="majorBidi"/>
          <w:b/>
          <w:bCs/>
          <w:i/>
          <w:iCs/>
          <w:sz w:val="24"/>
          <w:szCs w:val="24"/>
          <w:lang w:val="id-ID"/>
        </w:rPr>
        <w:t xml:space="preserve"> </w:t>
      </w:r>
      <w:r w:rsidRPr="00636913">
        <w:rPr>
          <w:rFonts w:asciiTheme="majorBidi" w:hAnsiTheme="majorBidi" w:cstheme="majorBidi"/>
          <w:b/>
          <w:bCs/>
          <w:i/>
          <w:iCs/>
          <w:sz w:val="24"/>
          <w:szCs w:val="24"/>
        </w:rPr>
        <w:t>Bahasa Indonesia</w:t>
      </w:r>
      <w:r w:rsidR="00636913" w:rsidRPr="00636913">
        <w:rPr>
          <w:rFonts w:asciiTheme="majorBidi" w:hAnsiTheme="majorBidi" w:cstheme="majorBidi"/>
          <w:b/>
          <w:bCs/>
          <w:i/>
          <w:iCs/>
          <w:sz w:val="24"/>
          <w:szCs w:val="24"/>
          <w:lang w:val="id-ID"/>
        </w:rPr>
        <w:t>,</w:t>
      </w:r>
      <w:r w:rsidRPr="00636913">
        <w:rPr>
          <w:rFonts w:asciiTheme="majorBidi" w:hAnsiTheme="majorBidi" w:cstheme="majorBidi"/>
          <w:b/>
          <w:bCs/>
          <w:i/>
          <w:iCs/>
          <w:sz w:val="24"/>
          <w:szCs w:val="24"/>
        </w:rPr>
        <w:t xml:space="preserve"> Kritis</w:t>
      </w:r>
      <w:r w:rsidR="00512A0F" w:rsidRPr="00636913">
        <w:rPr>
          <w:rFonts w:asciiTheme="majorBidi" w:hAnsiTheme="majorBidi" w:cstheme="majorBidi"/>
          <w:b/>
          <w:bCs/>
          <w:i/>
          <w:iCs/>
          <w:sz w:val="24"/>
          <w:szCs w:val="24"/>
          <w:lang w:val="id-ID"/>
        </w:rPr>
        <w:t xml:space="preserve"> </w:t>
      </w:r>
      <w:r w:rsidRPr="00636913">
        <w:rPr>
          <w:rFonts w:asciiTheme="majorBidi" w:hAnsiTheme="majorBidi" w:cstheme="majorBidi"/>
          <w:b/>
          <w:bCs/>
          <w:i/>
          <w:iCs/>
          <w:sz w:val="24"/>
          <w:szCs w:val="24"/>
        </w:rPr>
        <w:t>Transformatif,</w:t>
      </w:r>
      <w:r w:rsidR="00636913" w:rsidRPr="00636913">
        <w:rPr>
          <w:rFonts w:asciiTheme="majorBidi" w:hAnsiTheme="majorBidi" w:cstheme="majorBidi"/>
          <w:b/>
          <w:bCs/>
          <w:i/>
          <w:iCs/>
          <w:sz w:val="24"/>
          <w:szCs w:val="24"/>
          <w:lang w:val="id-ID"/>
        </w:rPr>
        <w:t xml:space="preserve"> </w:t>
      </w:r>
      <w:r w:rsidRPr="00636913">
        <w:rPr>
          <w:rFonts w:asciiTheme="majorBidi" w:hAnsiTheme="majorBidi" w:cstheme="majorBidi"/>
          <w:b/>
          <w:bCs/>
          <w:i/>
          <w:iCs/>
          <w:sz w:val="24"/>
          <w:szCs w:val="24"/>
        </w:rPr>
        <w:t>Kreatifitas</w:t>
      </w:r>
      <w:r w:rsidR="00512A0F" w:rsidRPr="00636913">
        <w:rPr>
          <w:rFonts w:asciiTheme="majorBidi" w:hAnsiTheme="majorBidi" w:cstheme="majorBidi"/>
          <w:b/>
          <w:bCs/>
          <w:i/>
          <w:iCs/>
          <w:sz w:val="24"/>
          <w:szCs w:val="24"/>
          <w:lang w:val="id-ID"/>
        </w:rPr>
        <w:t xml:space="preserve"> </w:t>
      </w:r>
      <w:proofErr w:type="gramStart"/>
      <w:r w:rsidRPr="00636913">
        <w:rPr>
          <w:rFonts w:asciiTheme="majorBidi" w:hAnsiTheme="majorBidi" w:cstheme="majorBidi"/>
          <w:b/>
          <w:bCs/>
          <w:i/>
          <w:iCs/>
          <w:sz w:val="24"/>
          <w:szCs w:val="24"/>
        </w:rPr>
        <w:t>Berfikir</w:t>
      </w:r>
      <w:r w:rsidR="00512A0F" w:rsidRPr="00636913">
        <w:rPr>
          <w:rFonts w:asciiTheme="majorBidi" w:hAnsiTheme="majorBidi" w:cstheme="majorBidi"/>
          <w:b/>
          <w:bCs/>
          <w:i/>
          <w:iCs/>
          <w:sz w:val="24"/>
          <w:szCs w:val="24"/>
          <w:lang w:val="id-ID"/>
        </w:rPr>
        <w:t xml:space="preserve"> </w:t>
      </w:r>
      <w:r w:rsidRPr="00636913">
        <w:rPr>
          <w:rFonts w:asciiTheme="majorBidi" w:hAnsiTheme="majorBidi" w:cstheme="majorBidi"/>
          <w:b/>
          <w:bCs/>
          <w:i/>
          <w:iCs/>
          <w:sz w:val="24"/>
          <w:szCs w:val="24"/>
        </w:rPr>
        <w:t>.</w:t>
      </w:r>
      <w:proofErr w:type="gramEnd"/>
    </w:p>
    <w:p w:rsidR="00D32B2A" w:rsidRDefault="00D32B2A" w:rsidP="00BB205A">
      <w:pPr>
        <w:spacing w:after="0" w:line="240" w:lineRule="auto"/>
        <w:jc w:val="center"/>
        <w:rPr>
          <w:rFonts w:asciiTheme="majorBidi" w:hAnsiTheme="majorBidi" w:cstheme="majorBidi"/>
          <w:b/>
          <w:bCs/>
          <w:i/>
          <w:iCs/>
          <w:sz w:val="24"/>
          <w:szCs w:val="24"/>
          <w:lang w:val="id-ID"/>
        </w:rPr>
      </w:pPr>
    </w:p>
    <w:p w:rsidR="00BB205A" w:rsidRDefault="00BB205A" w:rsidP="00BB205A">
      <w:pPr>
        <w:spacing w:after="0" w:line="240" w:lineRule="auto"/>
        <w:jc w:val="center"/>
        <w:rPr>
          <w:rFonts w:asciiTheme="majorBidi" w:hAnsiTheme="majorBidi" w:cstheme="majorBidi"/>
          <w:b/>
          <w:bCs/>
          <w:i/>
          <w:iCs/>
          <w:sz w:val="24"/>
          <w:szCs w:val="24"/>
          <w:lang w:val="id-ID"/>
        </w:rPr>
      </w:pPr>
    </w:p>
    <w:p w:rsidR="00BB205A" w:rsidRDefault="00BB205A" w:rsidP="00BB205A">
      <w:pPr>
        <w:spacing w:after="0" w:line="240" w:lineRule="auto"/>
        <w:jc w:val="center"/>
        <w:rPr>
          <w:rFonts w:asciiTheme="majorBidi" w:hAnsiTheme="majorBidi" w:cstheme="majorBidi"/>
          <w:b/>
          <w:bCs/>
          <w:i/>
          <w:iCs/>
          <w:sz w:val="24"/>
          <w:szCs w:val="24"/>
          <w:lang w:val="id-ID"/>
        </w:rPr>
      </w:pPr>
    </w:p>
    <w:p w:rsidR="00BB205A" w:rsidRDefault="00BB205A" w:rsidP="00BB205A">
      <w:pPr>
        <w:spacing w:after="0" w:line="240" w:lineRule="auto"/>
        <w:jc w:val="center"/>
        <w:rPr>
          <w:rFonts w:asciiTheme="majorBidi" w:hAnsiTheme="majorBidi" w:cstheme="majorBidi"/>
          <w:b/>
          <w:bCs/>
          <w:i/>
          <w:iCs/>
          <w:sz w:val="24"/>
          <w:szCs w:val="24"/>
          <w:lang w:val="id-ID"/>
        </w:rPr>
      </w:pPr>
    </w:p>
    <w:p w:rsidR="00BB205A" w:rsidRDefault="00BB205A" w:rsidP="00BB205A">
      <w:pPr>
        <w:spacing w:after="0" w:line="240" w:lineRule="auto"/>
        <w:jc w:val="center"/>
        <w:rPr>
          <w:rFonts w:asciiTheme="majorBidi" w:hAnsiTheme="majorBidi" w:cstheme="majorBidi"/>
          <w:b/>
          <w:bCs/>
          <w:i/>
          <w:iCs/>
          <w:sz w:val="24"/>
          <w:szCs w:val="24"/>
          <w:lang w:val="id-ID"/>
        </w:rPr>
      </w:pPr>
    </w:p>
    <w:p w:rsidR="00BB205A" w:rsidRDefault="00BB205A" w:rsidP="00BB205A">
      <w:pPr>
        <w:spacing w:after="0" w:line="240" w:lineRule="auto"/>
        <w:jc w:val="center"/>
        <w:rPr>
          <w:rFonts w:asciiTheme="majorBidi" w:hAnsiTheme="majorBidi" w:cstheme="majorBidi"/>
          <w:b/>
          <w:bCs/>
          <w:i/>
          <w:iCs/>
          <w:sz w:val="24"/>
          <w:szCs w:val="24"/>
          <w:lang w:val="id-ID"/>
        </w:rPr>
      </w:pPr>
    </w:p>
    <w:p w:rsidR="003B787D" w:rsidRDefault="003B787D" w:rsidP="00BB205A">
      <w:pPr>
        <w:spacing w:after="0" w:line="240" w:lineRule="auto"/>
        <w:jc w:val="center"/>
        <w:rPr>
          <w:rFonts w:asciiTheme="majorBidi" w:hAnsiTheme="majorBidi" w:cstheme="majorBidi"/>
          <w:b/>
          <w:bCs/>
          <w:i/>
          <w:iCs/>
          <w:sz w:val="24"/>
          <w:szCs w:val="24"/>
          <w:lang w:val="id-ID"/>
        </w:rPr>
      </w:pPr>
    </w:p>
    <w:p w:rsidR="00BB205A" w:rsidRDefault="00BB205A" w:rsidP="00BB205A">
      <w:pPr>
        <w:spacing w:after="0" w:line="240" w:lineRule="auto"/>
        <w:jc w:val="center"/>
        <w:rPr>
          <w:rFonts w:asciiTheme="majorBidi" w:hAnsiTheme="majorBidi" w:cstheme="majorBidi"/>
          <w:b/>
          <w:bCs/>
          <w:i/>
          <w:iCs/>
          <w:sz w:val="24"/>
          <w:szCs w:val="24"/>
          <w:lang w:val="id-ID"/>
        </w:rPr>
      </w:pPr>
    </w:p>
    <w:p w:rsidR="00BB205A" w:rsidRDefault="00BB205A" w:rsidP="00BB205A">
      <w:pPr>
        <w:spacing w:after="0" w:line="240" w:lineRule="auto"/>
        <w:jc w:val="center"/>
        <w:rPr>
          <w:rFonts w:asciiTheme="majorBidi" w:hAnsiTheme="majorBidi" w:cstheme="majorBidi"/>
          <w:b/>
          <w:bCs/>
          <w:i/>
          <w:iCs/>
          <w:sz w:val="24"/>
          <w:szCs w:val="24"/>
          <w:lang w:val="id-ID"/>
        </w:rPr>
      </w:pPr>
      <w:r w:rsidRPr="00BB205A">
        <w:rPr>
          <w:rFonts w:asciiTheme="majorBidi" w:hAnsiTheme="majorBidi" w:cstheme="majorBidi"/>
          <w:b/>
          <w:bCs/>
          <w:i/>
          <w:iCs/>
          <w:sz w:val="24"/>
          <w:szCs w:val="24"/>
          <w:lang w:val="id-ID"/>
        </w:rPr>
        <w:lastRenderedPageBreak/>
        <w:t>ABSTRACT</w:t>
      </w:r>
    </w:p>
    <w:p w:rsidR="00BB205A" w:rsidRPr="00BB205A" w:rsidRDefault="00BB205A" w:rsidP="00BB205A">
      <w:pPr>
        <w:spacing w:after="0" w:line="240" w:lineRule="auto"/>
        <w:rPr>
          <w:rFonts w:asciiTheme="majorBidi" w:hAnsiTheme="majorBidi" w:cstheme="majorBidi"/>
          <w:b/>
          <w:bCs/>
          <w:i/>
          <w:iCs/>
          <w:sz w:val="24"/>
          <w:szCs w:val="24"/>
          <w:lang w:val="id-ID"/>
        </w:rPr>
      </w:pPr>
    </w:p>
    <w:p w:rsidR="00636913" w:rsidRPr="00BB205A" w:rsidRDefault="00BB205A" w:rsidP="009E6D66">
      <w:pPr>
        <w:spacing w:after="0" w:line="240" w:lineRule="auto"/>
        <w:jc w:val="both"/>
        <w:rPr>
          <w:rFonts w:asciiTheme="majorBidi" w:hAnsiTheme="majorBidi" w:cstheme="majorBidi"/>
          <w:bCs/>
          <w:i/>
          <w:iCs/>
          <w:sz w:val="24"/>
          <w:szCs w:val="24"/>
          <w:lang w:val="id-ID"/>
        </w:rPr>
      </w:pPr>
      <w:r w:rsidRPr="00BB205A">
        <w:rPr>
          <w:rFonts w:asciiTheme="majorBidi" w:hAnsiTheme="majorBidi" w:cstheme="majorBidi"/>
          <w:i/>
          <w:sz w:val="24"/>
          <w:szCs w:val="24"/>
          <w:lang w:val="id-ID"/>
        </w:rPr>
        <w:t>Problematisation of educational modernism, by looking at the weaknesses and strengths of "Modern Philosophy" starting from Rationalism, Empiricism, and Positivism and even Sainivism ". And to undergo a critical study of the epistemological foundation of knowledge of educational modernism above, the author uses the spirit of philosophical knowledge from Critical Schools to Postmodern. so that it will be more visible the weaknesses and goodness of educational modernism. For this reason, education will be formulated to make critical schools of thought and modern posts as the basis for their epistemology with the term “</w:t>
      </w:r>
      <w:r w:rsidRPr="00BB205A">
        <w:rPr>
          <w:rFonts w:asciiTheme="majorBidi" w:hAnsiTheme="majorBidi" w:cstheme="majorBidi"/>
          <w:b/>
          <w:i/>
          <w:sz w:val="24"/>
          <w:szCs w:val="24"/>
          <w:lang w:val="id-ID"/>
        </w:rPr>
        <w:t>Learning Indonesian Language with Transformative Critical Paradigm in Increasing the Thinking Creativity of Students</w:t>
      </w:r>
      <w:r w:rsidRPr="00BB205A">
        <w:rPr>
          <w:rFonts w:asciiTheme="majorBidi" w:hAnsiTheme="majorBidi" w:cstheme="majorBidi"/>
          <w:bCs/>
          <w:i/>
          <w:iCs/>
          <w:sz w:val="24"/>
          <w:szCs w:val="24"/>
          <w:lang w:val="id-ID"/>
        </w:rPr>
        <w:t>” to criticize educational modernism in the hope that there will be changes (transformation) both in terms of the development of his knowledge and the social life he wants, which is certainly different from the expectations of educational modernism. In this study shows that transformative critical concepts can be used as an innovation for new directions of education, good in epistemology of knowledge development, school and community relations (from subjects to participatory intersubjectives), school and community relations (from individualism to participant) curriculum (from vertical to horizontal), as well as learning patterns (from intimidating to participatory), learning goals (to be more independent, critical and social), learning content (more communicative),</w:t>
      </w:r>
      <w:r w:rsidRPr="00BB205A">
        <w:rPr>
          <w:i/>
        </w:rPr>
        <w:t xml:space="preserve"> </w:t>
      </w:r>
      <w:r w:rsidRPr="00BB205A">
        <w:rPr>
          <w:rFonts w:asciiTheme="majorBidi" w:hAnsiTheme="majorBidi" w:cstheme="majorBidi"/>
          <w:bCs/>
          <w:i/>
          <w:iCs/>
          <w:sz w:val="24"/>
          <w:szCs w:val="24"/>
          <w:lang w:val="id-ID"/>
        </w:rPr>
        <w:t>learning methods (from dogmatic to intersubjective dialogic), evaluation of learning (more participatory and comprehensive), and management of learning media (more effective) as well as in a just social life, The results of this study are expected to be used as a constructive vehicle in relation to improving the quality of Indonesian Language Education in the future,</w:t>
      </w:r>
      <w:r w:rsidRPr="00BB205A">
        <w:rPr>
          <w:i/>
        </w:rPr>
        <w:t xml:space="preserve"> </w:t>
      </w:r>
      <w:r w:rsidRPr="00BB205A">
        <w:rPr>
          <w:rFonts w:asciiTheme="majorBidi" w:hAnsiTheme="majorBidi" w:cstheme="majorBidi"/>
          <w:bCs/>
          <w:i/>
          <w:iCs/>
          <w:sz w:val="24"/>
          <w:szCs w:val="24"/>
          <w:lang w:val="id-ID"/>
        </w:rPr>
        <w:t>both theoretically and practically, other than that the results of this assessment cannot be said to be final, Therefore, it is hoped that further researchers will review the results of this study.</w:t>
      </w:r>
    </w:p>
    <w:p w:rsidR="00BB205A" w:rsidRPr="00BB205A" w:rsidRDefault="00BB205A" w:rsidP="00BB205A">
      <w:pPr>
        <w:spacing w:after="0" w:line="240" w:lineRule="auto"/>
        <w:jc w:val="both"/>
        <w:rPr>
          <w:rFonts w:asciiTheme="majorBidi" w:hAnsiTheme="majorBidi" w:cstheme="majorBidi"/>
          <w:bCs/>
          <w:i/>
          <w:iCs/>
          <w:sz w:val="24"/>
          <w:szCs w:val="24"/>
          <w:lang w:val="id-ID"/>
        </w:rPr>
      </w:pPr>
    </w:p>
    <w:p w:rsidR="00BB205A" w:rsidRPr="00BB205A" w:rsidRDefault="00BB205A" w:rsidP="00BB205A">
      <w:pPr>
        <w:spacing w:after="0" w:line="240" w:lineRule="auto"/>
        <w:jc w:val="both"/>
        <w:rPr>
          <w:rFonts w:asciiTheme="majorBidi" w:hAnsiTheme="majorBidi" w:cstheme="majorBidi"/>
          <w:i/>
          <w:sz w:val="24"/>
          <w:szCs w:val="24"/>
          <w:lang w:val="id-ID"/>
        </w:rPr>
      </w:pPr>
      <w:r w:rsidRPr="00BB205A">
        <w:rPr>
          <w:rFonts w:asciiTheme="majorBidi" w:hAnsiTheme="majorBidi" w:cstheme="majorBidi"/>
          <w:i/>
          <w:sz w:val="24"/>
          <w:szCs w:val="24"/>
          <w:lang w:val="id-ID"/>
        </w:rPr>
        <w:t xml:space="preserve">Keywords : Indonesian Language Learning, Transformative Critical, Creativity Thinking </w:t>
      </w:r>
    </w:p>
    <w:p w:rsidR="00636913" w:rsidRPr="00636913" w:rsidRDefault="00636913" w:rsidP="00636913">
      <w:pPr>
        <w:pStyle w:val="ListParagraph"/>
        <w:spacing w:after="0" w:line="240" w:lineRule="auto"/>
        <w:jc w:val="center"/>
        <w:rPr>
          <w:rFonts w:asciiTheme="majorBidi" w:hAnsiTheme="majorBidi" w:cstheme="majorBidi"/>
          <w:sz w:val="24"/>
          <w:szCs w:val="24"/>
          <w:lang w:val="id-ID"/>
        </w:rPr>
      </w:pPr>
    </w:p>
    <w:p w:rsidR="00636913" w:rsidRPr="00636913" w:rsidRDefault="00636913" w:rsidP="00636913">
      <w:pPr>
        <w:pStyle w:val="ListParagraph"/>
        <w:spacing w:after="0" w:line="240" w:lineRule="auto"/>
        <w:jc w:val="center"/>
        <w:rPr>
          <w:rFonts w:asciiTheme="majorBidi" w:hAnsiTheme="majorBidi" w:cstheme="majorBidi"/>
          <w:sz w:val="24"/>
          <w:szCs w:val="24"/>
          <w:lang w:val="id-ID"/>
        </w:rPr>
      </w:pPr>
    </w:p>
    <w:p w:rsidR="00636913" w:rsidRPr="00636913" w:rsidRDefault="00636913" w:rsidP="00636913">
      <w:pPr>
        <w:pStyle w:val="ListParagraph"/>
        <w:spacing w:after="0" w:line="240" w:lineRule="auto"/>
        <w:jc w:val="center"/>
        <w:rPr>
          <w:rFonts w:asciiTheme="majorBidi" w:hAnsiTheme="majorBidi" w:cstheme="majorBidi"/>
          <w:sz w:val="24"/>
          <w:szCs w:val="24"/>
          <w:lang w:val="id-ID"/>
        </w:rPr>
      </w:pPr>
    </w:p>
    <w:p w:rsidR="00636913" w:rsidRDefault="00636913" w:rsidP="00277355">
      <w:pPr>
        <w:spacing w:after="0" w:line="240" w:lineRule="auto"/>
        <w:rPr>
          <w:rFonts w:asciiTheme="majorBidi" w:hAnsiTheme="majorBidi" w:cstheme="majorBidi"/>
          <w:sz w:val="24"/>
          <w:szCs w:val="24"/>
          <w:lang w:val="id-ID"/>
        </w:rPr>
      </w:pPr>
    </w:p>
    <w:p w:rsidR="00BB205A" w:rsidRDefault="00BB205A" w:rsidP="00277355">
      <w:pPr>
        <w:spacing w:after="0" w:line="240" w:lineRule="auto"/>
        <w:rPr>
          <w:rFonts w:asciiTheme="majorBidi" w:hAnsiTheme="majorBidi" w:cstheme="majorBidi"/>
          <w:sz w:val="24"/>
          <w:szCs w:val="24"/>
          <w:lang w:val="id-ID"/>
        </w:rPr>
      </w:pPr>
    </w:p>
    <w:p w:rsidR="00BB205A" w:rsidRDefault="00BB205A" w:rsidP="00277355">
      <w:pPr>
        <w:spacing w:after="0" w:line="240" w:lineRule="auto"/>
        <w:rPr>
          <w:rFonts w:asciiTheme="majorBidi" w:hAnsiTheme="majorBidi" w:cstheme="majorBidi"/>
          <w:sz w:val="24"/>
          <w:szCs w:val="24"/>
          <w:lang w:val="id-ID"/>
        </w:rPr>
      </w:pPr>
    </w:p>
    <w:p w:rsidR="00BB205A" w:rsidRDefault="00BB205A" w:rsidP="00277355">
      <w:pPr>
        <w:spacing w:after="0" w:line="240" w:lineRule="auto"/>
        <w:rPr>
          <w:rFonts w:asciiTheme="majorBidi" w:hAnsiTheme="majorBidi" w:cstheme="majorBidi"/>
          <w:sz w:val="24"/>
          <w:szCs w:val="24"/>
          <w:lang w:val="id-ID"/>
        </w:rPr>
      </w:pPr>
    </w:p>
    <w:p w:rsidR="00BB205A" w:rsidRDefault="00BB205A" w:rsidP="00277355">
      <w:pPr>
        <w:spacing w:after="0" w:line="240" w:lineRule="auto"/>
        <w:rPr>
          <w:rFonts w:asciiTheme="majorBidi" w:hAnsiTheme="majorBidi" w:cstheme="majorBidi"/>
          <w:sz w:val="24"/>
          <w:szCs w:val="24"/>
          <w:lang w:val="id-ID"/>
        </w:rPr>
      </w:pPr>
    </w:p>
    <w:p w:rsidR="00BB205A" w:rsidRDefault="00BB205A" w:rsidP="00277355">
      <w:pPr>
        <w:spacing w:after="0" w:line="240" w:lineRule="auto"/>
        <w:rPr>
          <w:rFonts w:asciiTheme="majorBidi" w:hAnsiTheme="majorBidi" w:cstheme="majorBidi"/>
          <w:sz w:val="24"/>
          <w:szCs w:val="24"/>
          <w:lang w:val="id-ID"/>
        </w:rPr>
      </w:pPr>
    </w:p>
    <w:p w:rsidR="00BB205A" w:rsidRDefault="00BB205A" w:rsidP="00277355">
      <w:pPr>
        <w:spacing w:after="0" w:line="240" w:lineRule="auto"/>
        <w:rPr>
          <w:rFonts w:asciiTheme="majorBidi" w:hAnsiTheme="majorBidi" w:cstheme="majorBidi"/>
          <w:sz w:val="24"/>
          <w:szCs w:val="24"/>
          <w:lang w:val="id-ID"/>
        </w:rPr>
      </w:pPr>
    </w:p>
    <w:p w:rsidR="00BB205A" w:rsidRDefault="00BB205A" w:rsidP="00277355">
      <w:pPr>
        <w:spacing w:after="0" w:line="240" w:lineRule="auto"/>
        <w:rPr>
          <w:rFonts w:asciiTheme="majorBidi" w:hAnsiTheme="majorBidi" w:cstheme="majorBidi"/>
          <w:sz w:val="24"/>
          <w:szCs w:val="24"/>
          <w:lang w:val="id-ID"/>
        </w:rPr>
      </w:pPr>
    </w:p>
    <w:p w:rsidR="00BB205A" w:rsidRDefault="00BB205A" w:rsidP="00277355">
      <w:pPr>
        <w:spacing w:after="0" w:line="240" w:lineRule="auto"/>
        <w:rPr>
          <w:rFonts w:asciiTheme="majorBidi" w:hAnsiTheme="majorBidi" w:cstheme="majorBidi"/>
          <w:sz w:val="24"/>
          <w:szCs w:val="24"/>
          <w:lang w:val="id-ID"/>
        </w:rPr>
      </w:pPr>
    </w:p>
    <w:p w:rsidR="00BB205A" w:rsidRDefault="00BB205A" w:rsidP="00277355">
      <w:pPr>
        <w:spacing w:after="0" w:line="240" w:lineRule="auto"/>
        <w:rPr>
          <w:rFonts w:asciiTheme="majorBidi" w:hAnsiTheme="majorBidi" w:cstheme="majorBidi"/>
          <w:sz w:val="24"/>
          <w:szCs w:val="24"/>
          <w:lang w:val="id-ID"/>
        </w:rPr>
      </w:pPr>
    </w:p>
    <w:p w:rsidR="00BB205A" w:rsidRDefault="00BB205A" w:rsidP="00277355">
      <w:pPr>
        <w:spacing w:after="0" w:line="240" w:lineRule="auto"/>
        <w:rPr>
          <w:rFonts w:asciiTheme="majorBidi" w:hAnsiTheme="majorBidi" w:cstheme="majorBidi"/>
          <w:sz w:val="24"/>
          <w:szCs w:val="24"/>
          <w:lang w:val="id-ID"/>
        </w:rPr>
      </w:pPr>
    </w:p>
    <w:p w:rsidR="00BB205A" w:rsidRDefault="00BB205A" w:rsidP="00277355">
      <w:pPr>
        <w:spacing w:after="0" w:line="240" w:lineRule="auto"/>
        <w:rPr>
          <w:rFonts w:asciiTheme="majorBidi" w:hAnsiTheme="majorBidi" w:cstheme="majorBidi"/>
          <w:sz w:val="24"/>
          <w:szCs w:val="24"/>
          <w:lang w:val="id-ID"/>
        </w:rPr>
      </w:pPr>
    </w:p>
    <w:p w:rsidR="009E6D66" w:rsidRDefault="009E6D66" w:rsidP="00277355">
      <w:pPr>
        <w:spacing w:after="0" w:line="240" w:lineRule="auto"/>
        <w:rPr>
          <w:rFonts w:asciiTheme="majorBidi" w:hAnsiTheme="majorBidi" w:cstheme="majorBidi"/>
          <w:sz w:val="24"/>
          <w:szCs w:val="24"/>
          <w:lang w:val="id-ID"/>
        </w:rPr>
      </w:pPr>
    </w:p>
    <w:p w:rsidR="00BB205A" w:rsidRDefault="00BB205A" w:rsidP="00277355">
      <w:pPr>
        <w:spacing w:after="0" w:line="240" w:lineRule="auto"/>
        <w:rPr>
          <w:rFonts w:asciiTheme="majorBidi" w:hAnsiTheme="majorBidi" w:cstheme="majorBidi"/>
          <w:sz w:val="24"/>
          <w:szCs w:val="24"/>
          <w:lang w:val="id-ID"/>
        </w:rPr>
      </w:pPr>
    </w:p>
    <w:p w:rsidR="00BB205A" w:rsidRDefault="00BB205A" w:rsidP="00277355">
      <w:pPr>
        <w:spacing w:after="0" w:line="240" w:lineRule="auto"/>
        <w:rPr>
          <w:rFonts w:asciiTheme="majorBidi" w:hAnsiTheme="majorBidi" w:cstheme="majorBidi"/>
          <w:sz w:val="24"/>
          <w:szCs w:val="24"/>
          <w:lang w:val="id-ID"/>
        </w:rPr>
      </w:pPr>
    </w:p>
    <w:p w:rsidR="00BB205A" w:rsidRPr="00277355" w:rsidRDefault="00BB205A" w:rsidP="00277355">
      <w:pPr>
        <w:spacing w:after="0" w:line="240" w:lineRule="auto"/>
        <w:rPr>
          <w:rFonts w:asciiTheme="majorBidi" w:hAnsiTheme="majorBidi" w:cstheme="majorBidi"/>
          <w:sz w:val="24"/>
          <w:szCs w:val="24"/>
          <w:lang w:val="id-ID"/>
        </w:rPr>
      </w:pPr>
    </w:p>
    <w:p w:rsidR="00636913" w:rsidRPr="00277355" w:rsidRDefault="00636913" w:rsidP="00277355">
      <w:pPr>
        <w:spacing w:after="0" w:line="240" w:lineRule="auto"/>
        <w:rPr>
          <w:rFonts w:asciiTheme="majorBidi" w:hAnsiTheme="majorBidi" w:cstheme="majorBidi"/>
          <w:sz w:val="24"/>
          <w:szCs w:val="24"/>
          <w:lang w:val="id-ID"/>
        </w:rPr>
      </w:pPr>
    </w:p>
    <w:p w:rsidR="00D32B2A" w:rsidRPr="002E3094" w:rsidRDefault="00BA7C38" w:rsidP="002E3094">
      <w:pPr>
        <w:spacing w:after="0" w:line="240" w:lineRule="auto"/>
        <w:jc w:val="center"/>
        <w:rPr>
          <w:rFonts w:asciiTheme="majorBidi" w:hAnsiTheme="majorBidi" w:cstheme="majorBidi"/>
          <w:b/>
          <w:sz w:val="24"/>
          <w:szCs w:val="24"/>
          <w:lang w:val="id-ID"/>
        </w:rPr>
      </w:pPr>
      <w:r w:rsidRPr="002E3094">
        <w:rPr>
          <w:rFonts w:asciiTheme="majorBidi" w:hAnsiTheme="majorBidi" w:cstheme="majorBidi"/>
          <w:b/>
          <w:sz w:val="24"/>
          <w:szCs w:val="24"/>
        </w:rPr>
        <w:lastRenderedPageBreak/>
        <w:t>PENDAHULUAN</w:t>
      </w:r>
    </w:p>
    <w:p w:rsidR="00636913" w:rsidRPr="00636913" w:rsidRDefault="00636913" w:rsidP="00636913">
      <w:pPr>
        <w:pStyle w:val="ListParagraph"/>
        <w:spacing w:after="0" w:line="240" w:lineRule="auto"/>
        <w:jc w:val="center"/>
        <w:rPr>
          <w:rFonts w:asciiTheme="majorBidi" w:hAnsiTheme="majorBidi" w:cstheme="majorBidi"/>
          <w:b/>
          <w:sz w:val="24"/>
          <w:szCs w:val="24"/>
          <w:lang w:val="id-ID"/>
        </w:rPr>
      </w:pPr>
    </w:p>
    <w:p w:rsidR="00636913" w:rsidRPr="00636913" w:rsidRDefault="00636913" w:rsidP="00636913">
      <w:pPr>
        <w:autoSpaceDE w:val="0"/>
        <w:autoSpaceDN w:val="0"/>
        <w:adjustRightInd w:val="0"/>
        <w:spacing w:after="0" w:line="240" w:lineRule="auto"/>
        <w:jc w:val="both"/>
        <w:rPr>
          <w:rFonts w:ascii="Times New Roman" w:hAnsi="Times New Roman" w:cs="Times New Roman"/>
          <w:sz w:val="24"/>
          <w:szCs w:val="24"/>
          <w:lang w:val="id-ID"/>
        </w:rPr>
      </w:pPr>
      <w:r w:rsidRPr="00636913">
        <w:rPr>
          <w:rFonts w:ascii="Times New Roman" w:hAnsi="Times New Roman" w:cs="Times New Roman"/>
          <w:sz w:val="24"/>
          <w:szCs w:val="24"/>
          <w:lang w:val="id-ID"/>
        </w:rPr>
        <w:t>Saat ini ada sebagian orang yang belum bisa menggunakan bahasa Indonesia dengan baik dan benar. Hal ini terbukti dari seringnya terungkap dalam berbagai media cetak tentang rendahnya mutu pengajaran bahasa Indonesia. Kegagalan dan keberhasilan pengajaran disekolah-sekolah tentunya dipengaruhi oleh beberapa faktor. Salah satu faktornya adalah faktor tujuan. Tujuan pembelajaran bahasa Indonesia harus diarahkan pada aspek-aspek keterampilan berbahasa. Aspek-aspek keterampilan berbahasa tersebut meliputi keterampilan menyimak, keterampilan berbicara, keterampilan membaca dan keterampilan menulis. Berbicara mengenai aspek-aspek keterampilan berbahasa, maka pembicaraan tersebut tidak lepas dari tujuan pengajaran bahasa secara umum. Oleh karena itu, tujuan pengajaran bahasa Indonesia tidak semata-mata mengajarkan peserta didik agar menguasai ilmu bahasa, akan tetapi harus diajarkan bagaimana seorang peserta didik terampil berbahasa. Dengan demikian, berbahasa berarti belajar kemampuan peserta didik dalam berkomunikasi dengan bahasa Indonesia lisan maupun tulisan.</w:t>
      </w:r>
    </w:p>
    <w:p w:rsidR="00636913" w:rsidRPr="00636913" w:rsidRDefault="00636913" w:rsidP="00636913">
      <w:pPr>
        <w:spacing w:after="0" w:line="240" w:lineRule="auto"/>
        <w:jc w:val="both"/>
        <w:rPr>
          <w:rFonts w:ascii="Times New Roman" w:hAnsi="Times New Roman" w:cs="Times New Roman"/>
          <w:sz w:val="24"/>
          <w:szCs w:val="24"/>
          <w:lang w:val="id-ID"/>
        </w:rPr>
      </w:pPr>
      <w:r w:rsidRPr="00636913">
        <w:rPr>
          <w:rFonts w:ascii="Times New Roman" w:hAnsi="Times New Roman" w:cs="Times New Roman"/>
          <w:sz w:val="24"/>
          <w:szCs w:val="24"/>
        </w:rPr>
        <w:t>Pendidikan kritis (</w:t>
      </w:r>
      <w:r w:rsidRPr="00636913">
        <w:rPr>
          <w:rFonts w:ascii="Times New Roman" w:hAnsi="Times New Roman" w:cs="Times New Roman"/>
          <w:i/>
          <w:sz w:val="24"/>
          <w:szCs w:val="24"/>
        </w:rPr>
        <w:t>critical pedagogy</w:t>
      </w:r>
      <w:r w:rsidRPr="00636913">
        <w:rPr>
          <w:rFonts w:ascii="Times New Roman" w:hAnsi="Times New Roman" w:cs="Times New Roman"/>
          <w:sz w:val="24"/>
          <w:szCs w:val="24"/>
        </w:rPr>
        <w:t>) adalah mazhab pendidikan yang meyakini adanya muatan politik dalam semua aktivitas pendidikan. Aliran ini dalam diskursus pendidikan disebut juga “aliran kiri” karena orientasi politiknya yang berlawanan dengan mazhab liberal</w:t>
      </w:r>
      <w:r w:rsidRPr="00636913">
        <w:rPr>
          <w:rFonts w:ascii="Times New Roman" w:hAnsi="Times New Roman" w:cs="Times New Roman"/>
          <w:sz w:val="24"/>
          <w:szCs w:val="24"/>
          <w:vertAlign w:val="superscript"/>
          <w:lang w:val="id-ID"/>
        </w:rPr>
        <w:t xml:space="preserve"> </w:t>
      </w:r>
      <w:r w:rsidRPr="00636913">
        <w:rPr>
          <w:rFonts w:ascii="Times New Roman" w:hAnsi="Times New Roman" w:cs="Times New Roman"/>
          <w:sz w:val="24"/>
          <w:szCs w:val="24"/>
        </w:rPr>
        <w:t>dan konservatif.</w:t>
      </w:r>
      <w:r w:rsidRPr="00636913">
        <w:rPr>
          <w:rFonts w:ascii="Times New Roman" w:hAnsi="Times New Roman" w:cs="Times New Roman"/>
          <w:sz w:val="24"/>
          <w:szCs w:val="24"/>
          <w:vertAlign w:val="superscript"/>
          <w:lang w:val="id-ID"/>
        </w:rPr>
        <w:t xml:space="preserve"> </w:t>
      </w:r>
      <w:r w:rsidRPr="00636913">
        <w:rPr>
          <w:rFonts w:ascii="Times New Roman" w:hAnsi="Times New Roman" w:cs="Times New Roman"/>
          <w:sz w:val="24"/>
          <w:szCs w:val="24"/>
        </w:rPr>
        <w:t>Dalam konteks akademik, mazhab ini disebut dengan “</w:t>
      </w:r>
      <w:r w:rsidRPr="00636913">
        <w:rPr>
          <w:rFonts w:ascii="Times New Roman" w:hAnsi="Times New Roman" w:cs="Times New Roman"/>
          <w:i/>
          <w:sz w:val="24"/>
          <w:szCs w:val="24"/>
        </w:rPr>
        <w:t>the new sociology of education</w:t>
      </w:r>
      <w:r w:rsidRPr="00636913">
        <w:rPr>
          <w:rFonts w:ascii="Times New Roman" w:hAnsi="Times New Roman" w:cs="Times New Roman"/>
          <w:sz w:val="24"/>
          <w:szCs w:val="24"/>
        </w:rPr>
        <w:t>” atau “</w:t>
      </w:r>
      <w:r w:rsidRPr="00636913">
        <w:rPr>
          <w:rFonts w:ascii="Times New Roman" w:hAnsi="Times New Roman" w:cs="Times New Roman"/>
          <w:i/>
          <w:sz w:val="24"/>
          <w:szCs w:val="24"/>
        </w:rPr>
        <w:t>critikal theory of education</w:t>
      </w:r>
      <w:r w:rsidRPr="00636913">
        <w:rPr>
          <w:rFonts w:ascii="Times New Roman" w:hAnsi="Times New Roman" w:cs="Times New Roman"/>
          <w:sz w:val="24"/>
          <w:szCs w:val="24"/>
        </w:rPr>
        <w:t>”.</w:t>
      </w:r>
      <w:r w:rsidRPr="00636913">
        <w:rPr>
          <w:rStyle w:val="FootnoteReference"/>
          <w:rFonts w:ascii="Times New Roman" w:hAnsi="Times New Roman" w:cs="Times New Roman"/>
          <w:sz w:val="24"/>
          <w:szCs w:val="24"/>
        </w:rPr>
        <w:footnoteReference w:id="1"/>
      </w:r>
      <w:r w:rsidRPr="00636913">
        <w:rPr>
          <w:rFonts w:ascii="Times New Roman" w:hAnsi="Times New Roman" w:cs="Times New Roman"/>
          <w:sz w:val="24"/>
          <w:szCs w:val="24"/>
          <w:lang w:val="id-ID"/>
        </w:rPr>
        <w:t xml:space="preserve"> Mazhab pendidikan kritis merupakan suatu mazhab yang tidak merepresentasikan suatu gagasan yang tunggal dan homogen. Namun, para pendukung mazhab ini disatukan dalam satu tujuan yang sama, yaitu memberdayakan kaum tertindas dan mentransformasi ketidakadilan sosial yang terjadi di masyarakat melalui pendidikan. Oleh karenanya, pendidikan kritis barangkali tidak bisa dipisahkan dari berkembangnya filsafat post-modernisme, di mana sebenarnya post-modernisme bukanlah merupakan suatu aliran filsafat, atau lebih tepatnya dapat dikatakan sebagai suatu gerakan pemikiran. Istilah posmo sendiri merupakan suatu hibrida dari berbagai banyak penafsiran untuk berbagai banyak bidang, termasuk pendidikan.</w:t>
      </w:r>
      <w:r w:rsidRPr="00636913">
        <w:rPr>
          <w:rStyle w:val="FootnoteReference"/>
          <w:rFonts w:ascii="Times New Roman" w:hAnsi="Times New Roman" w:cs="Times New Roman"/>
          <w:sz w:val="24"/>
          <w:szCs w:val="24"/>
          <w:lang w:val="id-ID"/>
        </w:rPr>
        <w:footnoteReference w:id="2"/>
      </w:r>
    </w:p>
    <w:p w:rsidR="00636913" w:rsidRPr="00636913" w:rsidRDefault="00636913" w:rsidP="00636913">
      <w:pPr>
        <w:spacing w:after="0" w:line="240" w:lineRule="auto"/>
        <w:jc w:val="both"/>
        <w:rPr>
          <w:rFonts w:ascii="Times New Roman" w:hAnsi="Times New Roman" w:cs="Times New Roman"/>
          <w:sz w:val="24"/>
          <w:szCs w:val="24"/>
          <w:lang w:val="id-ID"/>
        </w:rPr>
      </w:pPr>
      <w:r w:rsidRPr="00636913">
        <w:rPr>
          <w:rFonts w:ascii="Times New Roman" w:hAnsi="Times New Roman" w:cs="Times New Roman"/>
          <w:sz w:val="24"/>
          <w:szCs w:val="24"/>
        </w:rPr>
        <w:t xml:space="preserve">Pendidikan transformatif pada dasarnya adalah model pendidikan yang bersifat kooperatif terhadap segenap kemampuan anak didik menuju proses berpikir yang lebih bebas dan kreatif. Model pendidikan ini menghargai potensi yang ada pada setiap individu. Artinya, potensi- potensi individual seorang peserta didik tidak dimatikan dengan berbagai bentuk penyeragaman dan sanksi-sanksi, </w:t>
      </w:r>
      <w:proofErr w:type="gramStart"/>
      <w:r w:rsidRPr="00636913">
        <w:rPr>
          <w:rFonts w:ascii="Times New Roman" w:hAnsi="Times New Roman" w:cs="Times New Roman"/>
          <w:sz w:val="24"/>
          <w:szCs w:val="24"/>
        </w:rPr>
        <w:t>akan</w:t>
      </w:r>
      <w:proofErr w:type="gramEnd"/>
      <w:r w:rsidRPr="00636913">
        <w:rPr>
          <w:rFonts w:ascii="Times New Roman" w:hAnsi="Times New Roman" w:cs="Times New Roman"/>
          <w:sz w:val="24"/>
          <w:szCs w:val="24"/>
        </w:rPr>
        <w:t xml:space="preserve"> tetapi dibiarkan tumbuh dan berkembang secara manusiawi. Pendidikan transformatif menjelaskan adanya relasi sosial yang timpang, menindas, mendominasi, dan mengeksploitasi. Relasi itu perlu diubah agar menjadi setara, saling menghargai, tak ada diskriminasi, dan pada akhirnya memanusiakan</w:t>
      </w:r>
      <w:r w:rsidRPr="00636913">
        <w:rPr>
          <w:rFonts w:ascii="Times New Roman" w:hAnsi="Times New Roman" w:cs="Times New Roman"/>
          <w:sz w:val="24"/>
          <w:szCs w:val="24"/>
          <w:lang w:val="id-ID"/>
        </w:rPr>
        <w:t>.</w:t>
      </w:r>
      <w:r w:rsidRPr="00636913">
        <w:rPr>
          <w:rStyle w:val="FootnoteReference"/>
          <w:rFonts w:ascii="Times New Roman" w:hAnsi="Times New Roman" w:cs="Times New Roman"/>
          <w:sz w:val="24"/>
          <w:szCs w:val="24"/>
          <w:lang w:val="id-ID"/>
        </w:rPr>
        <w:footnoteReference w:id="3"/>
      </w:r>
    </w:p>
    <w:p w:rsidR="002E3094" w:rsidRDefault="00636913" w:rsidP="00636913">
      <w:pPr>
        <w:spacing w:after="0" w:line="240" w:lineRule="auto"/>
        <w:jc w:val="both"/>
        <w:rPr>
          <w:rFonts w:ascii="Times New Roman" w:hAnsi="Times New Roman" w:cs="Times New Roman"/>
          <w:sz w:val="24"/>
          <w:szCs w:val="24"/>
          <w:lang w:val="id-ID"/>
        </w:rPr>
      </w:pPr>
      <w:r w:rsidRPr="00636913">
        <w:rPr>
          <w:rFonts w:ascii="Times New Roman" w:hAnsi="Times New Roman" w:cs="Times New Roman"/>
          <w:sz w:val="24"/>
          <w:szCs w:val="24"/>
          <w:lang w:val="id-ID"/>
        </w:rPr>
        <w:t xml:space="preserve">Oleh karena itu, ada beberapa prinsip umum sebagai upaya reorientasi pemikiran pendidikan transformatif dalam konteks masyarakat global saat ini, di antaranya: (1) tumbuhnya kesadaran kritis peserta didik; (2) berwawasan futuristik (masa depan); (3) </w:t>
      </w:r>
      <w:r w:rsidRPr="00636913">
        <w:rPr>
          <w:rFonts w:ascii="Times New Roman" w:hAnsi="Times New Roman" w:cs="Times New Roman"/>
          <w:sz w:val="24"/>
          <w:szCs w:val="24"/>
          <w:lang w:val="id-ID"/>
        </w:rPr>
        <w:lastRenderedPageBreak/>
        <w:t>pentingnya skill/keterampilan; (4) orientasi pada nilai-nilai humanis; dan (5) adanya jaminan kualitas.</w:t>
      </w:r>
      <w:r w:rsidRPr="00636913">
        <w:rPr>
          <w:rStyle w:val="FootnoteReference"/>
          <w:rFonts w:ascii="Times New Roman" w:hAnsi="Times New Roman" w:cs="Times New Roman"/>
          <w:sz w:val="24"/>
          <w:szCs w:val="24"/>
          <w:lang w:val="id-ID"/>
        </w:rPr>
        <w:footnoteReference w:id="4"/>
      </w:r>
    </w:p>
    <w:p w:rsidR="002E3094" w:rsidRDefault="002E3094" w:rsidP="002E3094">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A</w:t>
      </w:r>
      <w:r w:rsidR="00636913" w:rsidRPr="00636913">
        <w:rPr>
          <w:rFonts w:ascii="Times New Roman" w:hAnsi="Times New Roman" w:cs="Times New Roman"/>
          <w:sz w:val="24"/>
          <w:szCs w:val="24"/>
        </w:rPr>
        <w:t>pabila kita lihat dari segi pendekatan dari jenis pendidikan tersebut, maka tampak dengan jelas pendidikan transformatif tidak berpusat atau bertitik tolak dari peserta didik (</w:t>
      </w:r>
      <w:r w:rsidR="00636913" w:rsidRPr="00636913">
        <w:rPr>
          <w:rFonts w:ascii="Times New Roman" w:hAnsi="Times New Roman" w:cs="Times New Roman"/>
          <w:i/>
          <w:sz w:val="24"/>
          <w:szCs w:val="24"/>
        </w:rPr>
        <w:t>learner</w:t>
      </w:r>
      <w:r w:rsidR="00636913" w:rsidRPr="00636913">
        <w:rPr>
          <w:rFonts w:ascii="Times New Roman" w:hAnsi="Times New Roman" w:cs="Times New Roman"/>
          <w:i/>
          <w:sz w:val="24"/>
          <w:szCs w:val="24"/>
          <w:lang w:val="id-ID"/>
        </w:rPr>
        <w:t xml:space="preserve"> centered), </w:t>
      </w:r>
      <w:r w:rsidR="00636913" w:rsidRPr="00636913">
        <w:rPr>
          <w:rFonts w:ascii="Times New Roman" w:hAnsi="Times New Roman" w:cs="Times New Roman"/>
          <w:sz w:val="24"/>
          <w:szCs w:val="24"/>
          <w:lang w:val="id-ID"/>
        </w:rPr>
        <w:t>juga tidak terbatas kepada pendekatan sosio-politik dari si pembelajar, tetapi pendidikan transformatif melihat proses pendidikan sebagai proses individuasi yang partisipatif dalam konteks kehidupan sosial individu. Sudah kita lihat, proses menjadi seorang individu hanya dapat terjadi di dalam suatu masyarakat berbudaya yang terus-menerus berubah. Selanjutnya, seorang individu adalah anggota masyarakat yang aktif di dalam kehidupan global yang terus berubah.</w:t>
      </w:r>
    </w:p>
    <w:p w:rsidR="002E3094" w:rsidRDefault="00636913" w:rsidP="002E3094">
      <w:pPr>
        <w:spacing w:after="0" w:line="240" w:lineRule="auto"/>
        <w:ind w:firstLine="720"/>
        <w:jc w:val="both"/>
        <w:rPr>
          <w:rFonts w:ascii="Times New Roman" w:hAnsi="Times New Roman" w:cs="Times New Roman"/>
          <w:sz w:val="24"/>
          <w:szCs w:val="24"/>
          <w:lang w:val="id-ID"/>
        </w:rPr>
      </w:pPr>
      <w:r w:rsidRPr="00636913">
        <w:rPr>
          <w:rFonts w:ascii="Times New Roman" w:hAnsi="Times New Roman" w:cs="Times New Roman"/>
          <w:sz w:val="24"/>
          <w:szCs w:val="24"/>
          <w:lang w:val="id-ID"/>
        </w:rPr>
        <w:t>Apabila dalam pendidikan kritis tekanan diberikan kepada upaya pemberdayaan peserta didik (</w:t>
      </w:r>
      <w:r w:rsidRPr="002E3094">
        <w:rPr>
          <w:rFonts w:ascii="Times New Roman" w:hAnsi="Times New Roman" w:cs="Times New Roman"/>
          <w:i/>
          <w:sz w:val="24"/>
          <w:szCs w:val="24"/>
          <w:lang w:val="id-ID"/>
        </w:rPr>
        <w:t>empowerment</w:t>
      </w:r>
      <w:r w:rsidRPr="00636913">
        <w:rPr>
          <w:rFonts w:ascii="Times New Roman" w:hAnsi="Times New Roman" w:cs="Times New Roman"/>
          <w:sz w:val="24"/>
          <w:szCs w:val="24"/>
          <w:lang w:val="id-ID"/>
        </w:rPr>
        <w:t>) sebagai reaksi terhadap pendekatan yang tradisional, dalam pendidikan tradisional menekankan kepada pengembangan potensi yang ada pada individu, maka pendidikan transformatif bukan hanya mengembangkan kesadaran akan potensi yang dimiliki individu, tetapi juga pengembangan tersebut hanya dapat terjadi di dalam kebersamaan hidup bermasyarakat. Pandangan ini bukanlah pandangan yang individualistis, tetapi yang sosialistis-humanistik. Sejalan dengan itu pendidikan transformatif menggunakan pendekatan humanisme yang berorientasi kepada kehidupan sosio-kultural. Dengan kata lain, menggunakan pendekatan budaya yang berkembang secara dinamis. Bagi pendidikan kritis, pendekatan yang digunakan ialah pendekatan humanisme politik, yaitu memperhatikan hak-hak asasi manusia di dalam masyarakat yang didominasi oleh sistem kekuasaan yang sudah established, sehingga sukar untuk diubah. Bagi pendidikan tradisional, pendekatan yang digunakan adalah semata-mata pendekatan humanistis. yang menghargai martabat manusia. Apabila pendidikan tradisional melihat perkembangan individu seakan-akan steril dari kebudayaan, maka pendidikan kritis melihat tugas pendidikan untuk melepaskan individu dari cengkeraman nilai-nilai budaya yang sudah established, yang menjadi penghambat, atau yang memenjarakan perkembangan individu. Pendidikan transformatif menggunakan pendekatan budaya yang dinamis, yaitu yang memberikan kesempatan bagi pemilihan bebas individu untuk mengembangkan potensinya sebesar-besarnya untuk kepentingan dirinya dan bagi masyarakat luas.</w:t>
      </w:r>
    </w:p>
    <w:p w:rsidR="002E3094" w:rsidRDefault="00636913" w:rsidP="002E3094">
      <w:pPr>
        <w:spacing w:after="0" w:line="240" w:lineRule="auto"/>
        <w:ind w:firstLine="720"/>
        <w:jc w:val="both"/>
        <w:rPr>
          <w:rFonts w:ascii="Times New Roman" w:hAnsi="Times New Roman" w:cs="Times New Roman"/>
          <w:sz w:val="24"/>
          <w:szCs w:val="24"/>
          <w:lang w:val="id-ID"/>
        </w:rPr>
      </w:pPr>
      <w:r w:rsidRPr="00636913">
        <w:rPr>
          <w:rFonts w:ascii="Times New Roman" w:hAnsi="Times New Roman" w:cs="Times New Roman"/>
          <w:sz w:val="24"/>
          <w:szCs w:val="24"/>
          <w:lang w:val="id-ID"/>
        </w:rPr>
        <w:t>Dengan pendekatan yang humanistis, pendidikan tradisional melihat perkembangan pribadi manusia dalam proses pembelajaran sebagai suatu proses yang evolusionistik. Sedangkan bagi pendidikan kritis perkembangan tersebut menuntut tindakan yang revolusioner karena harus merontokkan sistem nilai yang berlaku, yang telah mengikat perkembangan individu. Bagi pendidikan transformatif, yang ada ialah bukan evolusionisme, juga bukan cara yang revolusioner, tetapi perkembangan pribadi manusia melalui jalan ketiga (</w:t>
      </w:r>
      <w:r w:rsidRPr="002E3094">
        <w:rPr>
          <w:rFonts w:ascii="Times New Roman" w:hAnsi="Times New Roman" w:cs="Times New Roman"/>
          <w:i/>
          <w:sz w:val="24"/>
          <w:szCs w:val="24"/>
          <w:lang w:val="id-ID"/>
        </w:rPr>
        <w:t>the third way</w:t>
      </w:r>
      <w:r w:rsidRPr="00636913">
        <w:rPr>
          <w:rFonts w:ascii="Times New Roman" w:hAnsi="Times New Roman" w:cs="Times New Roman"/>
          <w:sz w:val="24"/>
          <w:szCs w:val="24"/>
          <w:lang w:val="id-ID"/>
        </w:rPr>
        <w:t xml:space="preserve">) karena proses humanisasi tidak berjalan dengan sendirinya juga tidak berjalan tanpa sesama manusia, tetapi di dalam kebersamaan dengan sesama manusia, tetapi di dalam kebersamaan dengan sesama manusia demi kemajuan kebudayaan dan kemuliaan kehidupan. Bagaimana dengan pendidikan sebagai disiplin ilmu? Apabila pendidikan tradisional jatuh kepada pemikiran yang sepihak, yang disebut. pandangan pedagogisme, maka di dalam pendidikan kritis pandangan yang sempit ini beralih kepada dunia di mana proses pendidikan itu terjadi terutama di dalam dunia sosial-politik. Oleh sebab itu, tugas pertama-tama dari pendidikan sebagai ilmu ialah mengadakan suatu analisis kehidupan sosio-politik di mana proses pendidikan terjadi oleh karena kekuatan- kekuatan sosio politik yang berlaku, ternyata telah mengungkung atau memenjarakan suatu individu di </w:t>
      </w:r>
      <w:r w:rsidRPr="00636913">
        <w:rPr>
          <w:rFonts w:ascii="Times New Roman" w:hAnsi="Times New Roman" w:cs="Times New Roman"/>
          <w:sz w:val="24"/>
          <w:szCs w:val="24"/>
          <w:lang w:val="id-ID"/>
        </w:rPr>
        <w:lastRenderedPageBreak/>
        <w:t>dalam suatu sistem kekuasaan tertentu. Pendidikan transformatif cenderung melihat disiplin ilmu pendidikan dari kaca mata hermeneutika humanistis artinya yang melihat sejarah pengertian dan penafsiran gejala proses pendidikan yang tidak terlepas dari faktor-faktor tertentu. Dengan kata lain, pendidikan transformatif harus bekerja sama dengan disiplin-disiplin lain yang terkait agar memperoleh pengertian yang menyeluruh mengenai proses pendidikan itu.</w:t>
      </w:r>
    </w:p>
    <w:p w:rsidR="002E3094" w:rsidRDefault="00636913" w:rsidP="002E3094">
      <w:pPr>
        <w:spacing w:after="0" w:line="240" w:lineRule="auto"/>
        <w:ind w:firstLine="720"/>
        <w:jc w:val="both"/>
        <w:rPr>
          <w:rFonts w:ascii="Times New Roman" w:hAnsi="Times New Roman" w:cs="Times New Roman"/>
          <w:sz w:val="24"/>
          <w:szCs w:val="24"/>
          <w:lang w:val="id-ID"/>
        </w:rPr>
      </w:pPr>
      <w:r w:rsidRPr="00636913">
        <w:rPr>
          <w:rFonts w:ascii="Times New Roman" w:hAnsi="Times New Roman" w:cs="Times New Roman"/>
          <w:sz w:val="24"/>
          <w:szCs w:val="24"/>
          <w:lang w:val="id-ID"/>
        </w:rPr>
        <w:t>Mengenai mitra antara pembelajar dan guru/instruktur, pendidikan transformatif melihat proses belajar sebagai proses kemitraan, di mana keduanya mempunyai kedudukan yang sama. Bagi pendidikan kritis perhatian diarahkan kepada upaya pemberdayaan peserta didik dari berbagai kungkungan atau pemenjaraan peserta didik. Dalam pendidikan tradisional guru atau instruktur adalah investor data kepada peserta didik sebagai penerima data. Dengan demikian peserta didik dianggap sebagai obyek dan bukan sebagai subyek yang sadar akan keberadaannya dan berperan dalam perubahan sosial-politik, sebagaimana yang di kemukakan oleh pendidikan kritis. Bagi pendidikan transformatif, peserta didik adalah subyek yang berpartisipasi secara aktif di dalam perubahan sosial.</w:t>
      </w:r>
    </w:p>
    <w:p w:rsidR="002E3094" w:rsidRDefault="00636913" w:rsidP="002E3094">
      <w:pPr>
        <w:spacing w:after="0" w:line="240" w:lineRule="auto"/>
        <w:ind w:firstLine="720"/>
        <w:jc w:val="both"/>
        <w:rPr>
          <w:rFonts w:ascii="Times New Roman" w:hAnsi="Times New Roman" w:cs="Times New Roman"/>
          <w:sz w:val="24"/>
          <w:szCs w:val="24"/>
          <w:lang w:val="id-ID"/>
        </w:rPr>
      </w:pPr>
      <w:r w:rsidRPr="00636913">
        <w:rPr>
          <w:rFonts w:ascii="Times New Roman" w:hAnsi="Times New Roman" w:cs="Times New Roman"/>
          <w:sz w:val="24"/>
          <w:szCs w:val="24"/>
          <w:lang w:val="id-ID"/>
        </w:rPr>
        <w:t>Sesuai dengan kedudukan yang dialogis partisipatif dari peserta didik dalam pendidikan transformatif, maka di dalam pendidikan kritis peserta belajar adalah peserta yang dialogis melebihi pandangan dalam pendidikan tradisional yang melihat peserta didik sebagai seseorang yang aktif-mekanistik.</w:t>
      </w:r>
    </w:p>
    <w:p w:rsidR="002E3094" w:rsidRDefault="00636913" w:rsidP="002E3094">
      <w:pPr>
        <w:spacing w:after="0" w:line="240" w:lineRule="auto"/>
        <w:ind w:firstLine="720"/>
        <w:jc w:val="both"/>
        <w:rPr>
          <w:rFonts w:ascii="Times New Roman" w:hAnsi="Times New Roman" w:cs="Times New Roman"/>
          <w:sz w:val="24"/>
          <w:szCs w:val="24"/>
          <w:lang w:val="id-ID"/>
        </w:rPr>
      </w:pPr>
      <w:r w:rsidRPr="00636913">
        <w:rPr>
          <w:rFonts w:ascii="Times New Roman" w:hAnsi="Times New Roman" w:cs="Times New Roman"/>
          <w:sz w:val="24"/>
          <w:szCs w:val="24"/>
          <w:lang w:val="id-ID"/>
        </w:rPr>
        <w:t>Apabila kita telah melihat berbagai perbedaan, baik dalam hal pendekatan maupun dalam kedudukan pendidikan sebagai disiplin ilmu pengetahuan, demikian pula dilihat dari segi guru atau instruktur dan peserta didik serta proses belajarnya, maka tentunya fungsi dan peranan lembaga-lembaga pendidikan akan mempunyai perbedaan-perbedaan. Bagi pendidikan tradisional, lembaga pendidikan (sekolah atau pusat-pusat pelatihan), seakan-akan terisolasi dari kehidupan masyarakat. Bagi pendidikan kritis, lembaga pendidikan merupakan sarana dan arena bagi rekonstruksi sosial. Perubahan sosial dapat dimulai secara efektif dan konstruktif melalui lembaga-lembaga pendidikan dan pelatihan. Bagaimana pandangan pendidikan transformasi terhadap lembaga pendidikan? Di sinilah terletak salah satu paradigma penting yang dikemukakan oleh pendidikan transformatif, yaitu lembaga pendidikan merupakan arena yang sangat penting di dalam rekonstruksi sosial. Namun demikian, perubahan sosial bukan hanya melalui rekonstruksi dari yang ada, tetapi lebih lanjut yang diperlukan ialah proses dekonstruksi.</w:t>
      </w:r>
    </w:p>
    <w:p w:rsidR="002E3094" w:rsidRDefault="00636913" w:rsidP="002E3094">
      <w:pPr>
        <w:spacing w:after="0" w:line="240" w:lineRule="auto"/>
        <w:ind w:firstLine="720"/>
        <w:jc w:val="both"/>
        <w:rPr>
          <w:rFonts w:ascii="Times New Roman" w:hAnsi="Times New Roman" w:cs="Times New Roman"/>
          <w:sz w:val="24"/>
          <w:szCs w:val="24"/>
          <w:lang w:val="id-ID"/>
        </w:rPr>
      </w:pPr>
      <w:r w:rsidRPr="00636913">
        <w:rPr>
          <w:rFonts w:ascii="Times New Roman" w:hAnsi="Times New Roman" w:cs="Times New Roman"/>
          <w:sz w:val="24"/>
          <w:szCs w:val="24"/>
          <w:lang w:val="id-ID"/>
        </w:rPr>
        <w:t>Pada dasarnya kreativitas sangat melekat pada diri manusia, hanya saja setiap individu terdapat perbedaan ada yang sangat menghargai pada ide-ide yang dihasilkan dan ada pula yang sama sekali tidak memperhatikan pada ide-ide yang dihasilkan. Menurut Dr. Utami Munandar, “</w:t>
      </w:r>
      <w:r w:rsidRPr="00636913">
        <w:rPr>
          <w:rFonts w:ascii="Times New Roman" w:hAnsi="Times New Roman" w:cs="Times New Roman"/>
          <w:i/>
          <w:sz w:val="24"/>
          <w:szCs w:val="24"/>
          <w:lang w:val="id-ID"/>
        </w:rPr>
        <w:t>Bahwa kreativitas adalah hasil dari interaksi antara individu dan lingkungan dimana ia berada, dengan demikian baik perubahan didalam individu maupun didalam lingkungan, dapat menunjang atau dapat menghambat upaya</w:t>
      </w:r>
      <w:r>
        <w:rPr>
          <w:rFonts w:ascii="Times New Roman" w:hAnsi="Times New Roman" w:cs="Times New Roman"/>
          <w:i/>
          <w:sz w:val="24"/>
          <w:szCs w:val="24"/>
          <w:lang w:val="id-ID"/>
        </w:rPr>
        <w:t xml:space="preserve"> </w:t>
      </w:r>
      <w:r w:rsidRPr="00636913">
        <w:rPr>
          <w:rFonts w:ascii="Times New Roman" w:hAnsi="Times New Roman" w:cs="Times New Roman"/>
          <w:i/>
          <w:sz w:val="24"/>
          <w:szCs w:val="24"/>
          <w:lang w:val="id-ID"/>
        </w:rPr>
        <w:t>kreatif”</w:t>
      </w:r>
      <w:r w:rsidRPr="00636913">
        <w:rPr>
          <w:rStyle w:val="FootnoteReference"/>
          <w:rFonts w:ascii="Times New Roman" w:hAnsi="Times New Roman" w:cs="Times New Roman"/>
          <w:sz w:val="24"/>
          <w:szCs w:val="24"/>
          <w:lang w:val="id-ID"/>
        </w:rPr>
        <w:footnoteReference w:id="5"/>
      </w:r>
      <w:r w:rsidRPr="00636913">
        <w:rPr>
          <w:rFonts w:ascii="Times New Roman" w:hAnsi="Times New Roman" w:cs="Times New Roman"/>
          <w:sz w:val="24"/>
          <w:szCs w:val="24"/>
          <w:lang w:val="id-ID"/>
        </w:rPr>
        <w:t xml:space="preserve"> Menurut Evans, bahwa kreativitas merupakan kemampuan menemukan</w:t>
      </w:r>
      <w:r>
        <w:rPr>
          <w:rFonts w:ascii="Times New Roman" w:hAnsi="Times New Roman" w:cs="Times New Roman"/>
          <w:i/>
          <w:sz w:val="24"/>
          <w:szCs w:val="24"/>
          <w:lang w:val="id-ID"/>
        </w:rPr>
        <w:t xml:space="preserve"> </w:t>
      </w:r>
      <w:r w:rsidRPr="00636913">
        <w:rPr>
          <w:rFonts w:ascii="Times New Roman" w:hAnsi="Times New Roman" w:cs="Times New Roman"/>
          <w:sz w:val="24"/>
          <w:szCs w:val="24"/>
          <w:lang w:val="id-ID"/>
        </w:rPr>
        <w:t>hubungan baru, melihat pokok persoalan dalam perspektif baru, dan membuat kombinasi baru dari dua konsep yang telah ada.</w:t>
      </w:r>
      <w:r w:rsidRPr="00636913">
        <w:rPr>
          <w:rStyle w:val="FootnoteReference"/>
          <w:rFonts w:ascii="Times New Roman" w:hAnsi="Times New Roman" w:cs="Times New Roman"/>
          <w:sz w:val="24"/>
          <w:szCs w:val="24"/>
          <w:lang w:val="id-ID"/>
        </w:rPr>
        <w:footnoteReference w:id="6"/>
      </w:r>
    </w:p>
    <w:p w:rsidR="00636913" w:rsidRPr="00636913" w:rsidRDefault="00636913" w:rsidP="002E3094">
      <w:pPr>
        <w:spacing w:after="0" w:line="240" w:lineRule="auto"/>
        <w:ind w:firstLine="720"/>
        <w:jc w:val="both"/>
        <w:rPr>
          <w:rFonts w:ascii="Times New Roman" w:hAnsi="Times New Roman" w:cs="Times New Roman"/>
          <w:sz w:val="24"/>
          <w:szCs w:val="24"/>
          <w:lang w:val="id-ID"/>
        </w:rPr>
      </w:pPr>
      <w:r w:rsidRPr="00636913">
        <w:rPr>
          <w:rFonts w:ascii="Times New Roman" w:hAnsi="Times New Roman" w:cs="Times New Roman"/>
          <w:i/>
          <w:iCs/>
          <w:sz w:val="24"/>
          <w:szCs w:val="24"/>
          <w:lang w:val="id-ID"/>
        </w:rPr>
        <w:t xml:space="preserve">Keterampilan berpikir </w:t>
      </w:r>
      <w:r w:rsidRPr="00636913">
        <w:rPr>
          <w:rFonts w:ascii="Times New Roman" w:hAnsi="Times New Roman" w:cs="Times New Roman"/>
          <w:sz w:val="24"/>
          <w:szCs w:val="24"/>
          <w:lang w:val="id-ID"/>
        </w:rPr>
        <w:t>dapat didefinisikan sebagai proses kognitif yang dipecah-pecah ke dalam langkah-langkah nyata yang kemudian digunakan sebagai pedoman berpikir. Satu contoh keterampilan berpikir adalah menarik kesimpulan (</w:t>
      </w:r>
      <w:r w:rsidRPr="00636913">
        <w:rPr>
          <w:rFonts w:ascii="Times New Roman" w:hAnsi="Times New Roman" w:cs="Times New Roman"/>
          <w:i/>
          <w:iCs/>
          <w:sz w:val="24"/>
          <w:szCs w:val="24"/>
          <w:lang w:val="id-ID"/>
        </w:rPr>
        <w:t>inferring</w:t>
      </w:r>
      <w:r w:rsidRPr="00636913">
        <w:rPr>
          <w:rFonts w:ascii="Times New Roman" w:hAnsi="Times New Roman" w:cs="Times New Roman"/>
          <w:sz w:val="24"/>
          <w:szCs w:val="24"/>
          <w:lang w:val="id-ID"/>
        </w:rPr>
        <w:t>), yang</w:t>
      </w:r>
      <w:r>
        <w:rPr>
          <w:rFonts w:ascii="Times New Roman" w:hAnsi="Times New Roman" w:cs="Times New Roman"/>
          <w:sz w:val="24"/>
          <w:szCs w:val="24"/>
          <w:lang w:val="id-ID"/>
        </w:rPr>
        <w:t xml:space="preserve"> </w:t>
      </w:r>
      <w:r w:rsidRPr="00636913">
        <w:rPr>
          <w:rFonts w:ascii="Times New Roman" w:hAnsi="Times New Roman" w:cs="Times New Roman"/>
          <w:sz w:val="24"/>
          <w:szCs w:val="24"/>
          <w:lang w:val="id-ID"/>
        </w:rPr>
        <w:t>didefinisikan sebagai kemampuan untuk menghubungkan berbagai petunjuk (</w:t>
      </w:r>
      <w:r w:rsidRPr="00636913">
        <w:rPr>
          <w:rFonts w:ascii="Times New Roman" w:hAnsi="Times New Roman" w:cs="Times New Roman"/>
          <w:i/>
          <w:iCs/>
          <w:sz w:val="24"/>
          <w:szCs w:val="24"/>
          <w:lang w:val="id-ID"/>
        </w:rPr>
        <w:t>clue</w:t>
      </w:r>
      <w:r w:rsidRPr="00636913">
        <w:rPr>
          <w:rFonts w:ascii="Times New Roman" w:hAnsi="Times New Roman" w:cs="Times New Roman"/>
          <w:sz w:val="24"/>
          <w:szCs w:val="24"/>
          <w:lang w:val="id-ID"/>
        </w:rPr>
        <w:t xml:space="preserve">) </w:t>
      </w:r>
      <w:r w:rsidRPr="00636913">
        <w:rPr>
          <w:rFonts w:ascii="Times New Roman" w:hAnsi="Times New Roman" w:cs="Times New Roman"/>
          <w:sz w:val="24"/>
          <w:szCs w:val="24"/>
          <w:lang w:val="id-ID"/>
        </w:rPr>
        <w:lastRenderedPageBreak/>
        <w:t xml:space="preserve">dan fakta atau informasi dengan pengetahuan yang telah dimiliki untuk membuat suatu prediksi hasil akhir yang terumuskan. Untuk mengajarkan keterampilan berpikir menarik kesimpulan tersebut, pertama-tama proses kognitif </w:t>
      </w:r>
      <w:r w:rsidRPr="00636913">
        <w:rPr>
          <w:rFonts w:ascii="Times New Roman" w:hAnsi="Times New Roman" w:cs="Times New Roman"/>
          <w:i/>
          <w:iCs/>
          <w:sz w:val="24"/>
          <w:szCs w:val="24"/>
          <w:lang w:val="id-ID"/>
        </w:rPr>
        <w:t xml:space="preserve">inferring </w:t>
      </w:r>
      <w:r w:rsidRPr="00636913">
        <w:rPr>
          <w:rFonts w:ascii="Times New Roman" w:hAnsi="Times New Roman" w:cs="Times New Roman"/>
          <w:sz w:val="24"/>
          <w:szCs w:val="24"/>
          <w:lang w:val="id-ID"/>
        </w:rPr>
        <w:t xml:space="preserve">harus dipecah ke dalam langkahlangkah sebagai berikut: (a) mengidentifikasi pertanyaan atau fokus kesimpulan yang akan dibuat, (b) mengidentifikasi fakta yang diketahui, (c) mengidentifikasi pengetahuan yang relevan yang telah diketahui sebelumnya, dan (d) membuat perumusan prediksi hasil akhir. Terdapat tiga istilah yang berkaitan dengan keterampilan berpikir, yang sebenarnya cukup berbeda; yaitu </w:t>
      </w:r>
      <w:r w:rsidRPr="00636913">
        <w:rPr>
          <w:rFonts w:ascii="Times New Roman" w:hAnsi="Times New Roman" w:cs="Times New Roman"/>
          <w:i/>
          <w:iCs/>
          <w:sz w:val="24"/>
          <w:szCs w:val="24"/>
          <w:lang w:val="id-ID"/>
        </w:rPr>
        <w:t>berpikir tingkat tinggi (high level thinking)</w:t>
      </w:r>
      <w:r w:rsidRPr="00636913">
        <w:rPr>
          <w:rFonts w:ascii="Times New Roman" w:hAnsi="Times New Roman" w:cs="Times New Roman"/>
          <w:sz w:val="24"/>
          <w:szCs w:val="24"/>
          <w:lang w:val="id-ID"/>
        </w:rPr>
        <w:t xml:space="preserve">, </w:t>
      </w:r>
      <w:r w:rsidRPr="00636913">
        <w:rPr>
          <w:rFonts w:ascii="Times New Roman" w:hAnsi="Times New Roman" w:cs="Times New Roman"/>
          <w:i/>
          <w:iCs/>
          <w:sz w:val="24"/>
          <w:szCs w:val="24"/>
          <w:lang w:val="id-ID"/>
        </w:rPr>
        <w:t>berpikir kompleks (complex thinking)</w:t>
      </w:r>
      <w:r w:rsidRPr="00636913">
        <w:rPr>
          <w:rFonts w:ascii="Times New Roman" w:hAnsi="Times New Roman" w:cs="Times New Roman"/>
          <w:sz w:val="24"/>
          <w:szCs w:val="24"/>
          <w:lang w:val="id-ID"/>
        </w:rPr>
        <w:t xml:space="preserve">, dan </w:t>
      </w:r>
      <w:r w:rsidRPr="00636913">
        <w:rPr>
          <w:rFonts w:ascii="Times New Roman" w:hAnsi="Times New Roman" w:cs="Times New Roman"/>
          <w:i/>
          <w:iCs/>
          <w:sz w:val="24"/>
          <w:szCs w:val="24"/>
          <w:lang w:val="id-ID"/>
        </w:rPr>
        <w:t xml:space="preserve">berpikir </w:t>
      </w:r>
      <w:r w:rsidRPr="00636913">
        <w:rPr>
          <w:rFonts w:ascii="Times New Roman" w:hAnsi="Times New Roman" w:cs="Times New Roman"/>
          <w:sz w:val="24"/>
          <w:szCs w:val="24"/>
          <w:lang w:val="id-ID"/>
        </w:rPr>
        <w:t xml:space="preserve">kritis </w:t>
      </w:r>
      <w:r w:rsidRPr="00636913">
        <w:rPr>
          <w:rFonts w:ascii="Times New Roman" w:hAnsi="Times New Roman" w:cs="Times New Roman"/>
          <w:i/>
          <w:iCs/>
          <w:sz w:val="24"/>
          <w:szCs w:val="24"/>
          <w:lang w:val="id-ID"/>
        </w:rPr>
        <w:t>(critical thinking)</w:t>
      </w:r>
      <w:r w:rsidRPr="00636913">
        <w:rPr>
          <w:rFonts w:ascii="Times New Roman" w:hAnsi="Times New Roman" w:cs="Times New Roman"/>
          <w:sz w:val="24"/>
          <w:szCs w:val="24"/>
          <w:lang w:val="id-ID"/>
        </w:rPr>
        <w:t xml:space="preserve">. </w:t>
      </w:r>
      <w:r w:rsidRPr="00636913">
        <w:rPr>
          <w:rFonts w:ascii="Times New Roman" w:hAnsi="Times New Roman" w:cs="Times New Roman"/>
          <w:b/>
          <w:bCs/>
          <w:i/>
          <w:iCs/>
          <w:sz w:val="24"/>
          <w:szCs w:val="24"/>
          <w:lang w:val="id-ID"/>
        </w:rPr>
        <w:t xml:space="preserve">Berpikir tingkat tinggi </w:t>
      </w:r>
      <w:r w:rsidRPr="00636913">
        <w:rPr>
          <w:rFonts w:ascii="Times New Roman" w:hAnsi="Times New Roman" w:cs="Times New Roman"/>
          <w:sz w:val="24"/>
          <w:szCs w:val="24"/>
          <w:lang w:val="id-ID"/>
        </w:rPr>
        <w:t>adalah operasi kognitif yang banyak dibutuhkan pada</w:t>
      </w:r>
    </w:p>
    <w:p w:rsidR="002E3094" w:rsidRDefault="00636913" w:rsidP="00636913">
      <w:pPr>
        <w:autoSpaceDE w:val="0"/>
        <w:autoSpaceDN w:val="0"/>
        <w:adjustRightInd w:val="0"/>
        <w:spacing w:after="0" w:line="240" w:lineRule="auto"/>
        <w:jc w:val="both"/>
        <w:rPr>
          <w:rFonts w:ascii="Times New Roman" w:hAnsi="Times New Roman" w:cs="Times New Roman"/>
          <w:sz w:val="24"/>
          <w:szCs w:val="24"/>
          <w:lang w:val="id-ID"/>
        </w:rPr>
      </w:pPr>
      <w:r w:rsidRPr="00636913">
        <w:rPr>
          <w:rFonts w:ascii="Times New Roman" w:hAnsi="Times New Roman" w:cs="Times New Roman"/>
          <w:sz w:val="24"/>
          <w:szCs w:val="24"/>
          <w:lang w:val="id-ID"/>
        </w:rPr>
        <w:t xml:space="preserve">proses-proses berpikir yang terjadi dalam </w:t>
      </w:r>
      <w:r w:rsidRPr="00636913">
        <w:rPr>
          <w:rFonts w:ascii="Times New Roman" w:hAnsi="Times New Roman" w:cs="Times New Roman"/>
          <w:i/>
          <w:iCs/>
          <w:sz w:val="24"/>
          <w:szCs w:val="24"/>
          <w:lang w:val="id-ID"/>
        </w:rPr>
        <w:t>short-term memory</w:t>
      </w:r>
      <w:r w:rsidRPr="00636913">
        <w:rPr>
          <w:rFonts w:ascii="Times New Roman" w:hAnsi="Times New Roman" w:cs="Times New Roman"/>
          <w:sz w:val="24"/>
          <w:szCs w:val="24"/>
          <w:lang w:val="id-ID"/>
        </w:rPr>
        <w:t xml:space="preserve">. Jika dikaitkan dengan taksonomi Bloom, berpikir tingkat tinggi meliputi evaluasi, sintesis, dan analisis. </w:t>
      </w:r>
      <w:r w:rsidRPr="00636913">
        <w:rPr>
          <w:rFonts w:ascii="Times New Roman" w:hAnsi="Times New Roman" w:cs="Times New Roman"/>
          <w:b/>
          <w:bCs/>
          <w:i/>
          <w:iCs/>
          <w:sz w:val="24"/>
          <w:szCs w:val="24"/>
          <w:lang w:val="id-ID"/>
        </w:rPr>
        <w:t xml:space="preserve">Berpikir kompleks </w:t>
      </w:r>
      <w:r w:rsidRPr="00636913">
        <w:rPr>
          <w:rFonts w:ascii="Times New Roman" w:hAnsi="Times New Roman" w:cs="Times New Roman"/>
          <w:sz w:val="24"/>
          <w:szCs w:val="24"/>
          <w:lang w:val="id-ID"/>
        </w:rPr>
        <w:t xml:space="preserve">adalah proses kognitif yang melibatkan banyak tahapan atau bagian-bagian. </w:t>
      </w:r>
      <w:r w:rsidRPr="00636913">
        <w:rPr>
          <w:rFonts w:ascii="Times New Roman" w:hAnsi="Times New Roman" w:cs="Times New Roman"/>
          <w:b/>
          <w:bCs/>
          <w:i/>
          <w:iCs/>
          <w:sz w:val="24"/>
          <w:szCs w:val="24"/>
          <w:lang w:val="id-ID"/>
        </w:rPr>
        <w:t xml:space="preserve">Berpikir kritis </w:t>
      </w:r>
      <w:r w:rsidRPr="00636913">
        <w:rPr>
          <w:rFonts w:ascii="Times New Roman" w:hAnsi="Times New Roman" w:cs="Times New Roman"/>
          <w:sz w:val="24"/>
          <w:szCs w:val="24"/>
          <w:lang w:val="id-ID"/>
        </w:rPr>
        <w:t>merupakan salah satu jenis berpikir yang konvergen, yaitu menuju ke satu titik. Lawan dari berpikir kritis adalah berpikir kreatif, yaitu jenis berpikir divergen, yang bersifat menyebar dari suatu titik. Dalam makalahnya Andrew P. Jhonson (</w:t>
      </w:r>
      <w:r w:rsidRPr="00636913">
        <w:rPr>
          <w:rFonts w:ascii="Times New Roman" w:hAnsi="Times New Roman" w:cs="Times New Roman"/>
          <w:i/>
          <w:sz w:val="24"/>
          <w:szCs w:val="24"/>
          <w:lang w:val="id-ID"/>
        </w:rPr>
        <w:t>The Educational Resources Information Center (ERIC), 2002</w:t>
      </w:r>
      <w:r w:rsidRPr="00636913">
        <w:rPr>
          <w:rFonts w:ascii="Times New Roman" w:hAnsi="Times New Roman" w:cs="Times New Roman"/>
          <w:sz w:val="24"/>
          <w:szCs w:val="24"/>
          <w:lang w:val="id-ID"/>
        </w:rPr>
        <w:t xml:space="preserve">) memberikan contoh 10 keterampilan berpikir kritis dan 8 keterampilan berpikir kreatif beserta kerangka berpikirnya. Yang dimaksud dengan </w:t>
      </w:r>
      <w:r w:rsidRPr="00636913">
        <w:rPr>
          <w:rFonts w:ascii="Times New Roman" w:hAnsi="Times New Roman" w:cs="Times New Roman"/>
          <w:i/>
          <w:iCs/>
          <w:sz w:val="24"/>
          <w:szCs w:val="24"/>
          <w:lang w:val="id-ID"/>
        </w:rPr>
        <w:t xml:space="preserve">kerangka berpikir </w:t>
      </w:r>
      <w:r w:rsidRPr="00636913">
        <w:rPr>
          <w:rFonts w:ascii="Times New Roman" w:hAnsi="Times New Roman" w:cs="Times New Roman"/>
          <w:sz w:val="24"/>
          <w:szCs w:val="24"/>
          <w:lang w:val="id-ID"/>
        </w:rPr>
        <w:t>adalah suatu representasi dari proses kognitif tertentu yang dipecah ke dalam langkah-langkah spesifik dan digunakan untuk mendukung proses berpikir. Kerangka berpikir tersebut digunakan sebagai petunjuk berpikir bagi siswa ketika mereka mempelajari suatu keterampilan berpikir. Dalam praktiknya, kerangka berpikir tersebut dapat dibuat dalam bentuk poster yang ditempatkan di dalam ruang kelas untuk membantu proses belajar</w:t>
      </w:r>
      <w:r w:rsidR="002E3094">
        <w:rPr>
          <w:rFonts w:ascii="Times New Roman" w:hAnsi="Times New Roman" w:cs="Times New Roman"/>
          <w:sz w:val="24"/>
          <w:szCs w:val="24"/>
          <w:lang w:val="id-ID"/>
        </w:rPr>
        <w:t xml:space="preserve"> </w:t>
      </w:r>
      <w:r w:rsidRPr="00636913">
        <w:rPr>
          <w:rFonts w:ascii="Times New Roman" w:hAnsi="Times New Roman" w:cs="Times New Roman"/>
          <w:sz w:val="24"/>
          <w:szCs w:val="24"/>
          <w:lang w:val="id-ID"/>
        </w:rPr>
        <w:t>mengajar.</w:t>
      </w:r>
      <w:r>
        <w:rPr>
          <w:rFonts w:ascii="Times New Roman" w:hAnsi="Times New Roman" w:cs="Times New Roman"/>
          <w:sz w:val="24"/>
          <w:szCs w:val="24"/>
          <w:lang w:val="id-ID"/>
        </w:rPr>
        <w:t xml:space="preserve"> </w:t>
      </w:r>
    </w:p>
    <w:p w:rsidR="002E3094" w:rsidRDefault="00636913" w:rsidP="002E3094">
      <w:pPr>
        <w:autoSpaceDE w:val="0"/>
        <w:autoSpaceDN w:val="0"/>
        <w:adjustRightInd w:val="0"/>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Pengembangan bakat bahasa Karakteristik peserta didik berbakat bahasa: mempunyai ingatan yang luar biasa, belajar membaca sendiri pada usia dini, mempunyai perbendaharaan kata yang luas, dapat memecahkan masalah dengan cara yang majemuk, mempunyai jangkauan perhatian yang luas, mempunyai rasa humor seperti orang dewasa, memberikan pendapatnya saat diminta atau tidak, bicara terus menerus, selalu mengajukan pertanyaan, memahami buku, film, dan diskusi pada tingkat tinggi, mengajukan beberapa pemecahan untuk masalah yang sama. Saran pembelajaran untuk mengembangkan bakat ini adalah memadukan kegiatan membaca dan menulis, memberikan bahan membaca yang beragam untuk setiap peserta didik, membantu peserta didik untuk menjadi pembaca yang efektif, menentukan kebutuhan pembelajaran dari individu dan kelompok, memberikan kesempatan untuk mendengarkan dan berbicara, mendorong untuk membaca kritis dan membaca kreatif, dan melibatkan peserta didik dalam pemecahan masalah.</w:t>
      </w:r>
    </w:p>
    <w:p w:rsidR="00636913" w:rsidRPr="002E3094" w:rsidRDefault="00636913" w:rsidP="002E3094">
      <w:pPr>
        <w:autoSpaceDE w:val="0"/>
        <w:autoSpaceDN w:val="0"/>
        <w:adjustRightInd w:val="0"/>
        <w:spacing w:after="0" w:line="240" w:lineRule="auto"/>
        <w:ind w:firstLine="720"/>
        <w:jc w:val="both"/>
        <w:rPr>
          <w:rFonts w:ascii="Times New Roman" w:hAnsi="Times New Roman" w:cs="Times New Roman"/>
          <w:sz w:val="24"/>
          <w:szCs w:val="24"/>
          <w:lang w:val="id-ID"/>
        </w:rPr>
      </w:pPr>
      <w:r>
        <w:rPr>
          <w:rFonts w:ascii="Times New Roman" w:hAnsi="Times New Roman" w:cs="Times New Roman"/>
          <w:color w:val="000000"/>
          <w:sz w:val="24"/>
          <w:szCs w:val="24"/>
          <w:lang w:val="id-ID"/>
        </w:rPr>
        <w:t xml:space="preserve">Dalam </w:t>
      </w:r>
      <w:r>
        <w:rPr>
          <w:rFonts w:ascii="Times New Roman" w:hAnsi="Times New Roman" w:cs="Times New Roman"/>
          <w:color w:val="333333"/>
          <w:sz w:val="24"/>
          <w:szCs w:val="24"/>
          <w:lang w:val="id-ID"/>
        </w:rPr>
        <w:t xml:space="preserve">dunia </w:t>
      </w:r>
      <w:r>
        <w:rPr>
          <w:rFonts w:ascii="Times New Roman" w:hAnsi="Times New Roman" w:cs="Times New Roman"/>
          <w:color w:val="000000"/>
          <w:sz w:val="24"/>
          <w:szCs w:val="24"/>
          <w:lang w:val="id-ID"/>
        </w:rPr>
        <w:t xml:space="preserve">pendidikan </w:t>
      </w:r>
      <w:r>
        <w:rPr>
          <w:rFonts w:ascii="Times New Roman" w:hAnsi="Times New Roman" w:cs="Times New Roman"/>
          <w:sz w:val="24"/>
          <w:szCs w:val="24"/>
          <w:lang w:val="id-ID"/>
        </w:rPr>
        <w:t>peserta didik</w:t>
      </w:r>
      <w:r>
        <w:rPr>
          <w:rFonts w:ascii="Times New Roman" w:hAnsi="Times New Roman" w:cs="Times New Roman"/>
          <w:color w:val="000000"/>
          <w:sz w:val="24"/>
          <w:szCs w:val="24"/>
          <w:lang w:val="id-ID"/>
        </w:rPr>
        <w:t xml:space="preserve"> tidak bisa terlepas dari hubungan antara kreatifitas, karakter dan perkembangan jiwa </w:t>
      </w:r>
      <w:r>
        <w:rPr>
          <w:rFonts w:ascii="Times New Roman" w:hAnsi="Times New Roman" w:cs="Times New Roman"/>
          <w:sz w:val="24"/>
          <w:szCs w:val="24"/>
          <w:lang w:val="id-ID"/>
        </w:rPr>
        <w:t>peserta didik</w:t>
      </w:r>
      <w:r>
        <w:rPr>
          <w:rFonts w:ascii="Times New Roman" w:hAnsi="Times New Roman" w:cs="Times New Roman"/>
          <w:color w:val="000000"/>
          <w:sz w:val="24"/>
          <w:szCs w:val="24"/>
          <w:lang w:val="id-ID"/>
        </w:rPr>
        <w:t>, karena ketiga unsur tersebut</w:t>
      </w:r>
    </w:p>
    <w:p w:rsidR="002E3094" w:rsidRDefault="00636913" w:rsidP="00636913">
      <w:pPr>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color w:val="000000"/>
          <w:sz w:val="24"/>
          <w:szCs w:val="24"/>
          <w:lang w:val="id-ID"/>
        </w:rPr>
        <w:t xml:space="preserve">memiliki hubungan yang kuat dan berkesinambungan. Dalam pembelajaran bahasa indonesia berparadigma transformatif dalam peningkatan kreatifitas berfikir </w:t>
      </w:r>
      <w:r>
        <w:rPr>
          <w:rFonts w:ascii="Times New Roman" w:hAnsi="Times New Roman" w:cs="Times New Roman"/>
          <w:sz w:val="24"/>
          <w:szCs w:val="24"/>
          <w:lang w:val="id-ID"/>
        </w:rPr>
        <w:t>peserta didik</w:t>
      </w:r>
      <w:r>
        <w:rPr>
          <w:rFonts w:ascii="Times New Roman" w:hAnsi="Times New Roman" w:cs="Times New Roman"/>
          <w:color w:val="000000"/>
          <w:sz w:val="24"/>
          <w:szCs w:val="24"/>
          <w:lang w:val="id-ID"/>
        </w:rPr>
        <w:t xml:space="preserve"> ketiga unsur tersebut menjadi dasar utama untuk mencapai tujuan dari pembelajaran. Dengan hubungan antara kreatifitas, karakter dan perkembangan jiwa </w:t>
      </w:r>
      <w:r>
        <w:rPr>
          <w:rFonts w:ascii="Times New Roman" w:hAnsi="Times New Roman" w:cs="Times New Roman"/>
          <w:sz w:val="24"/>
          <w:szCs w:val="24"/>
          <w:lang w:val="id-ID"/>
        </w:rPr>
        <w:t>peserta didik</w:t>
      </w:r>
      <w:r>
        <w:rPr>
          <w:rFonts w:ascii="Times New Roman" w:hAnsi="Times New Roman" w:cs="Times New Roman"/>
          <w:color w:val="000000"/>
          <w:sz w:val="24"/>
          <w:szCs w:val="24"/>
          <w:lang w:val="id-ID"/>
        </w:rPr>
        <w:t xml:space="preserve"> maka dalam pembelajaran akan terjadi sebuah pembelajaran yang efektif dan  </w:t>
      </w:r>
      <w:r>
        <w:rPr>
          <w:rFonts w:ascii="Times New Roman" w:hAnsi="Times New Roman" w:cs="Times New Roman"/>
          <w:sz w:val="24"/>
          <w:szCs w:val="24"/>
          <w:lang w:val="id-ID"/>
        </w:rPr>
        <w:t>memperlancar proses pendidikan. Karena proses pendidikan memiliki arti yang</w:t>
      </w:r>
      <w:r>
        <w:rPr>
          <w:rFonts w:ascii="Times New Roman" w:hAnsi="Times New Roman" w:cs="Times New Roman"/>
          <w:color w:val="000000"/>
          <w:sz w:val="24"/>
          <w:szCs w:val="24"/>
          <w:lang w:val="id-ID"/>
        </w:rPr>
        <w:t xml:space="preserve"> </w:t>
      </w:r>
      <w:r>
        <w:rPr>
          <w:rFonts w:ascii="Times New Roman" w:hAnsi="Times New Roman" w:cs="Times New Roman"/>
          <w:sz w:val="24"/>
          <w:szCs w:val="24"/>
          <w:lang w:val="id-ID"/>
        </w:rPr>
        <w:t>penting, Dr. H. Syaiful Sagala, M. Pd. Mengatakan bahwa proses pendidikan adalah</w:t>
      </w:r>
      <w:r>
        <w:rPr>
          <w:rFonts w:ascii="Times New Roman" w:hAnsi="Times New Roman" w:cs="Times New Roman"/>
          <w:color w:val="000000"/>
          <w:sz w:val="24"/>
          <w:szCs w:val="24"/>
          <w:lang w:val="id-ID"/>
        </w:rPr>
        <w:t xml:space="preserve"> </w:t>
      </w:r>
      <w:r>
        <w:rPr>
          <w:rFonts w:ascii="Times New Roman" w:hAnsi="Times New Roman" w:cs="Times New Roman"/>
          <w:sz w:val="24"/>
          <w:szCs w:val="24"/>
          <w:lang w:val="id-ID"/>
        </w:rPr>
        <w:t>mempelajari situasi pendidikan dengan fokus utama interaksi pendidikan, yaitu</w:t>
      </w:r>
      <w:r>
        <w:rPr>
          <w:rFonts w:ascii="Times New Roman" w:hAnsi="Times New Roman" w:cs="Times New Roman"/>
          <w:color w:val="000000"/>
          <w:sz w:val="24"/>
          <w:szCs w:val="24"/>
          <w:lang w:val="id-ID"/>
        </w:rPr>
        <w:t xml:space="preserve"> </w:t>
      </w:r>
      <w:r>
        <w:rPr>
          <w:rFonts w:ascii="Times New Roman" w:hAnsi="Times New Roman" w:cs="Times New Roman"/>
          <w:sz w:val="24"/>
          <w:szCs w:val="24"/>
          <w:lang w:val="id-ID"/>
        </w:rPr>
        <w:t xml:space="preserve">interaksi </w:t>
      </w:r>
      <w:r>
        <w:rPr>
          <w:rFonts w:ascii="Times New Roman" w:hAnsi="Times New Roman" w:cs="Times New Roman"/>
          <w:sz w:val="24"/>
          <w:szCs w:val="24"/>
          <w:lang w:val="id-ID"/>
        </w:rPr>
        <w:lastRenderedPageBreak/>
        <w:t>antara peserta didik dengan pendidik yang berlangsung dalam lingkungan belajar.</w:t>
      </w:r>
      <w:r>
        <w:rPr>
          <w:rStyle w:val="FootnoteReference"/>
          <w:rFonts w:ascii="Times New Roman" w:hAnsi="Times New Roman" w:cs="Times New Roman"/>
          <w:sz w:val="24"/>
          <w:szCs w:val="24"/>
          <w:lang w:val="id-ID"/>
        </w:rPr>
        <w:footnoteReference w:id="7"/>
      </w:r>
      <w:r>
        <w:rPr>
          <w:rFonts w:ascii="Times New Roman" w:hAnsi="Times New Roman" w:cs="Times New Roman"/>
          <w:color w:val="000000"/>
          <w:sz w:val="24"/>
          <w:szCs w:val="24"/>
          <w:lang w:val="id-ID"/>
        </w:rPr>
        <w:t xml:space="preserve"> </w:t>
      </w:r>
      <w:r>
        <w:rPr>
          <w:rFonts w:ascii="Times New Roman" w:hAnsi="Times New Roman" w:cs="Times New Roman"/>
          <w:sz w:val="24"/>
          <w:szCs w:val="24"/>
          <w:lang w:val="id-ID"/>
        </w:rPr>
        <w:t xml:space="preserve">Berangkat dari inilah kemudian dirumuskan adanya pendidikan yang membebaskan Yaitu “ </w:t>
      </w:r>
      <w:r>
        <w:rPr>
          <w:rFonts w:ascii="Times New Roman" w:hAnsi="Times New Roman" w:cs="Times New Roman"/>
          <w:i/>
          <w:iCs/>
          <w:sz w:val="24"/>
          <w:szCs w:val="24"/>
          <w:lang w:val="id-ID"/>
        </w:rPr>
        <w:t>Pembelajaran Berparadigma Kritis Transformatif”</w:t>
      </w:r>
      <w:r>
        <w:rPr>
          <w:rFonts w:ascii="Times New Roman" w:hAnsi="Times New Roman" w:cs="Times New Roman"/>
          <w:sz w:val="24"/>
          <w:szCs w:val="24"/>
          <w:lang w:val="id-ID"/>
        </w:rPr>
        <w:t>. Kritis adalah cara pandang yang mampu memposisikan dirinya sebagai katalis yang mampu membuat perubahan dimedan sosial. Jika demikian “kritis ” merupakan cara pandang yang tidak hanya mampu memahami tetapi juga mampu mengkritisi apa yang dipahami, kemudian dengan daya kritis inilah akan lahir sebuah perubahan struktur pengetahuan yang lebih baik dari sebelumnya. Setelah terjadi perubahan diruang pengetahuan tersebut yang secara konseptual sudah dapat dipertanggung jawabkan secara moralitas keilmuan-tibalah pada gilirannya untuk mengalihkan hasil faham kritis tersebut ke medan sosial sebagai landasan membangun struktur sosialnya guna membuat perubahan yang lebih</w:t>
      </w:r>
      <w:r>
        <w:rPr>
          <w:rFonts w:ascii="Times New Roman" w:hAnsi="Times New Roman" w:cs="Times New Roman"/>
          <w:color w:val="000000"/>
          <w:sz w:val="24"/>
          <w:szCs w:val="24"/>
          <w:lang w:val="id-ID"/>
        </w:rPr>
        <w:t xml:space="preserve"> </w:t>
      </w:r>
      <w:r>
        <w:rPr>
          <w:rFonts w:ascii="Times New Roman" w:hAnsi="Times New Roman" w:cs="Times New Roman"/>
          <w:sz w:val="24"/>
          <w:szCs w:val="24"/>
          <w:lang w:val="id-ID"/>
        </w:rPr>
        <w:t>baik bagi masyarakat yang demikan inilah peneliti menyebutnya sebagai “Transformatif”.</w:t>
      </w:r>
    </w:p>
    <w:p w:rsidR="00636913" w:rsidRPr="00636913" w:rsidRDefault="00636913" w:rsidP="002E3094">
      <w:pPr>
        <w:autoSpaceDE w:val="0"/>
        <w:autoSpaceDN w:val="0"/>
        <w:adjustRightInd w:val="0"/>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Bahasa Indonesia memiliki peran sentral dalam perkembangan intelektual, sosial, dan emosional peserta didik dan merupakan penunjang keberhasilan dalam mempelajari semua bidang studi. Pembelajaran bahasa indonesia Berparadigma kritis Transformatif Dalam Peningkatan Kreatifitas Berfikir Siswa diharapkan membantu peserta didik mengenal dirinya, budayanya, dan budaya orang lain, mengemukakan gagasan dan perasaan, berpartisipasi dalam masyarakat yang menggunakan bahasa indonesia , dan menemukan serta menggunakan kemampuan analitis dan imaginatif yang ada dalam dirinya. Pembelajaran bahasa Indonesia Berparadigma Kritis Transformatif Dalam Peningkatan Kreatifitas Berfikir Siswa diarahkan untuk meningkatkan kemampuan peserta didik untuk berkomunikasi dalam bahasa Indonesia dengan baik dan benar, baik secara lisan maupun tulis, serta menumbuhkan apresiasi terhadap hasil karya kesastraan manusia Indonesia.</w:t>
      </w:r>
    </w:p>
    <w:p w:rsidR="00636913" w:rsidRPr="00636913" w:rsidRDefault="00636913" w:rsidP="00636913">
      <w:pPr>
        <w:spacing w:after="0" w:line="240" w:lineRule="auto"/>
        <w:rPr>
          <w:rFonts w:asciiTheme="majorBidi" w:hAnsiTheme="majorBidi" w:cstheme="majorBidi"/>
          <w:b/>
          <w:sz w:val="24"/>
          <w:szCs w:val="24"/>
          <w:lang w:val="id-ID"/>
        </w:rPr>
      </w:pPr>
    </w:p>
    <w:p w:rsidR="00BA7C38" w:rsidRDefault="00636913" w:rsidP="00636913">
      <w:pPr>
        <w:pStyle w:val="ListParagraph"/>
        <w:spacing w:after="0" w:line="240" w:lineRule="auto"/>
        <w:jc w:val="center"/>
        <w:rPr>
          <w:rFonts w:asciiTheme="majorBidi" w:hAnsiTheme="majorBidi" w:cstheme="majorBidi"/>
          <w:b/>
          <w:sz w:val="24"/>
          <w:szCs w:val="24"/>
          <w:lang w:val="id-ID"/>
        </w:rPr>
      </w:pPr>
      <w:r>
        <w:rPr>
          <w:rFonts w:asciiTheme="majorBidi" w:hAnsiTheme="majorBidi" w:cstheme="majorBidi"/>
          <w:b/>
          <w:sz w:val="24"/>
          <w:szCs w:val="24"/>
          <w:lang w:val="id-ID"/>
        </w:rPr>
        <w:t>MET</w:t>
      </w:r>
      <w:r w:rsidRPr="00636913">
        <w:rPr>
          <w:rFonts w:asciiTheme="majorBidi" w:hAnsiTheme="majorBidi" w:cstheme="majorBidi"/>
          <w:b/>
          <w:sz w:val="24"/>
          <w:szCs w:val="24"/>
          <w:lang w:val="id-ID"/>
        </w:rPr>
        <w:t>ODOLOGI PENELITIAN</w:t>
      </w:r>
    </w:p>
    <w:p w:rsidR="00636913" w:rsidRDefault="00636913" w:rsidP="00636913">
      <w:pPr>
        <w:pStyle w:val="ListParagraph"/>
        <w:spacing w:after="0" w:line="240" w:lineRule="auto"/>
        <w:jc w:val="center"/>
        <w:rPr>
          <w:rFonts w:asciiTheme="majorBidi" w:hAnsiTheme="majorBidi" w:cstheme="majorBidi"/>
          <w:b/>
          <w:sz w:val="24"/>
          <w:szCs w:val="24"/>
          <w:lang w:val="id-ID"/>
        </w:rPr>
      </w:pPr>
    </w:p>
    <w:p w:rsidR="00636913" w:rsidRPr="00636913" w:rsidRDefault="00636913" w:rsidP="00636913">
      <w:pPr>
        <w:autoSpaceDE w:val="0"/>
        <w:autoSpaceDN w:val="0"/>
        <w:adjustRightInd w:val="0"/>
        <w:spacing w:after="0" w:line="240" w:lineRule="auto"/>
        <w:jc w:val="both"/>
        <w:rPr>
          <w:rFonts w:ascii="Times New Roman" w:hAnsi="Times New Roman" w:cs="Times New Roman"/>
          <w:sz w:val="24"/>
          <w:szCs w:val="24"/>
          <w:lang w:val="id-ID"/>
        </w:rPr>
      </w:pPr>
      <w:r w:rsidRPr="00636913">
        <w:rPr>
          <w:rFonts w:ascii="Times New Roman" w:hAnsi="Times New Roman" w:cs="Times New Roman"/>
          <w:sz w:val="24"/>
          <w:szCs w:val="24"/>
          <w:lang w:val="id-ID"/>
        </w:rPr>
        <w:t xml:space="preserve">Desain daam penelitian ini adalah jenis penelitian </w:t>
      </w:r>
      <w:r w:rsidRPr="00636913">
        <w:rPr>
          <w:rFonts w:ascii="Times New Roman" w:hAnsi="Times New Roman" w:cs="Times New Roman"/>
          <w:i/>
          <w:sz w:val="24"/>
          <w:szCs w:val="24"/>
          <w:lang w:val="id-ID"/>
        </w:rPr>
        <w:t xml:space="preserve">Pre Experimental Design One Shot Case Study atau One-Group Pretest-Posttest Design. </w:t>
      </w:r>
      <w:r w:rsidRPr="00636913">
        <w:rPr>
          <w:rFonts w:ascii="Times New Roman" w:hAnsi="Times New Roman" w:cs="Times New Roman"/>
          <w:sz w:val="24"/>
          <w:szCs w:val="24"/>
          <w:lang w:val="id-ID"/>
        </w:rPr>
        <w:t>Namun demikian, karena pelaksanaan penelitian dilakukan setelah kejadian berlangsung, maka tetap dapat dikatakan sebagai penelitian deskriptif. Lebih tepatnya, rancangan penelitian seperti itu dapat disebut penelitian deskriptif yang berorientasi pemecahan masalah, karena sesuai</w:t>
      </w:r>
    </w:p>
    <w:p w:rsidR="00636913" w:rsidRPr="00636913" w:rsidRDefault="00636913" w:rsidP="00636913">
      <w:pPr>
        <w:autoSpaceDE w:val="0"/>
        <w:autoSpaceDN w:val="0"/>
        <w:adjustRightInd w:val="0"/>
        <w:spacing w:after="0" w:line="240" w:lineRule="auto"/>
        <w:jc w:val="both"/>
        <w:rPr>
          <w:rFonts w:ascii="Times New Roman" w:hAnsi="Times New Roman" w:cs="Times New Roman"/>
          <w:sz w:val="24"/>
          <w:szCs w:val="24"/>
          <w:lang w:val="id-ID"/>
        </w:rPr>
      </w:pPr>
      <w:r w:rsidRPr="00636913">
        <w:rPr>
          <w:rFonts w:ascii="Times New Roman" w:hAnsi="Times New Roman" w:cs="Times New Roman"/>
          <w:sz w:val="24"/>
          <w:szCs w:val="24"/>
          <w:lang w:val="id-ID"/>
        </w:rPr>
        <w:t>dengan aplikasi tugas guru dalam memecahkan masalah pembelajaran atau dalam</w:t>
      </w:r>
      <w:r>
        <w:rPr>
          <w:rFonts w:ascii="Times New Roman" w:hAnsi="Times New Roman" w:cs="Times New Roman"/>
          <w:sz w:val="24"/>
          <w:szCs w:val="24"/>
          <w:lang w:val="id-ID"/>
        </w:rPr>
        <w:t xml:space="preserve"> </w:t>
      </w:r>
      <w:r w:rsidRPr="00636913">
        <w:rPr>
          <w:rFonts w:ascii="Times New Roman" w:hAnsi="Times New Roman" w:cs="Times New Roman"/>
          <w:sz w:val="24"/>
          <w:szCs w:val="24"/>
          <w:lang w:val="id-ID"/>
        </w:rPr>
        <w:t>upaya meningkatkan mutu pembelajaran.</w:t>
      </w:r>
      <w:r w:rsidRPr="00636913">
        <w:rPr>
          <w:rFonts w:ascii="Times New Roman" w:hAnsi="Times New Roman" w:cs="Times New Roman"/>
          <w:i/>
          <w:sz w:val="24"/>
          <w:szCs w:val="24"/>
          <w:lang w:val="id-ID"/>
        </w:rPr>
        <w:t xml:space="preserve"> </w:t>
      </w:r>
      <w:r w:rsidRPr="00636913">
        <w:rPr>
          <w:rFonts w:ascii="Times New Roman" w:hAnsi="Times New Roman" w:cs="Times New Roman"/>
          <w:sz w:val="24"/>
          <w:szCs w:val="24"/>
          <w:lang w:val="id-ID"/>
        </w:rPr>
        <w:t xml:space="preserve"> Pendekatan yang dilakukan oleh penelitian jenis ini adalah pendekatan yang bersifat </w:t>
      </w:r>
      <w:r w:rsidRPr="00636913">
        <w:rPr>
          <w:rFonts w:ascii="Times New Roman" w:hAnsi="Times New Roman" w:cs="Times New Roman"/>
          <w:i/>
          <w:sz w:val="24"/>
          <w:szCs w:val="24"/>
          <w:lang w:val="id-ID"/>
        </w:rPr>
        <w:t>definition of situation</w:t>
      </w:r>
      <w:r w:rsidRPr="00636913">
        <w:rPr>
          <w:rFonts w:ascii="Times New Roman" w:hAnsi="Times New Roman" w:cs="Times New Roman"/>
          <w:sz w:val="24"/>
          <w:szCs w:val="24"/>
          <w:lang w:val="id-ID"/>
        </w:rPr>
        <w:t>, yaitu pendekatan yang dilakukan guna mendifinisikan sebuah situasi. Teknik pengumpulan data menggunakan Metode observasi</w:t>
      </w:r>
      <w:r>
        <w:rPr>
          <w:rFonts w:ascii="Times New Roman" w:hAnsi="Times New Roman" w:cs="Times New Roman"/>
          <w:sz w:val="24"/>
          <w:szCs w:val="24"/>
          <w:lang w:val="id-ID"/>
        </w:rPr>
        <w:t>,</w:t>
      </w:r>
      <w:r w:rsidRPr="00636913">
        <w:rPr>
          <w:rFonts w:ascii="Times New Roman" w:hAnsi="Times New Roman" w:cs="Times New Roman"/>
          <w:sz w:val="24"/>
          <w:szCs w:val="24"/>
          <w:lang w:val="id-ID"/>
        </w:rPr>
        <w:t xml:space="preserve"> Wawancara</w:t>
      </w:r>
      <w:r>
        <w:rPr>
          <w:rFonts w:ascii="Times New Roman" w:hAnsi="Times New Roman" w:cs="Times New Roman"/>
          <w:sz w:val="24"/>
          <w:szCs w:val="24"/>
          <w:lang w:val="id-ID"/>
        </w:rPr>
        <w:t xml:space="preserve"> dan </w:t>
      </w:r>
      <w:r w:rsidRPr="00636913">
        <w:rPr>
          <w:rFonts w:ascii="Times New Roman" w:hAnsi="Times New Roman" w:cs="Times New Roman"/>
          <w:color w:val="000000"/>
          <w:sz w:val="24"/>
          <w:szCs w:val="24"/>
        </w:rPr>
        <w:t>Studi dokumentasi</w:t>
      </w:r>
      <w:r w:rsidRPr="00636913">
        <w:rPr>
          <w:rFonts w:ascii="Times New Roman" w:hAnsi="Times New Roman" w:cs="Times New Roman"/>
          <w:sz w:val="24"/>
          <w:szCs w:val="24"/>
          <w:lang w:val="id-ID"/>
        </w:rPr>
        <w:t xml:space="preserve">. metode observasi dalam penelitian ini digunakan untuk memperoleh data tentang Model Pembelajaran Bahasa Indonesia Berparadigma Kritis Tranformatif Dalam Peningkatan Kreatifitas Berfikir peserta didik, Pelaksanaan model Pembelajaran Bahasa Indonesia Berparadigma Kritis Tranformatif Dalam Peningkatan Kreatifitas Berfikir peserta didik, upaya yang dilakukan guru Dalam pengembangan kreatifitas peserta didik pada pembelajaran Bahasa Indonesia berparadigma kritis tranformatif dan Kendala yang dihadapi dalam Pembelajaran Bahasa Indonesia Berparadigma Kritis Tranformatif Dalam Peningkatan Kreatifitas Berfikir peserta didik. </w:t>
      </w:r>
    </w:p>
    <w:p w:rsidR="00636913" w:rsidRPr="00636913" w:rsidRDefault="00636913" w:rsidP="00636913">
      <w:pPr>
        <w:autoSpaceDE w:val="0"/>
        <w:autoSpaceDN w:val="0"/>
        <w:adjustRightInd w:val="0"/>
        <w:spacing w:after="0" w:line="240" w:lineRule="auto"/>
        <w:jc w:val="both"/>
        <w:rPr>
          <w:rFonts w:ascii="Times New Roman" w:hAnsi="Times New Roman" w:cs="Times New Roman"/>
          <w:sz w:val="24"/>
          <w:szCs w:val="24"/>
          <w:lang w:val="id-ID"/>
        </w:rPr>
      </w:pPr>
      <w:r w:rsidRPr="00636913">
        <w:rPr>
          <w:rFonts w:ascii="Times New Roman" w:hAnsi="Times New Roman" w:cs="Times New Roman"/>
          <w:color w:val="000000"/>
          <w:sz w:val="24"/>
          <w:szCs w:val="24"/>
        </w:rPr>
        <w:lastRenderedPageBreak/>
        <w:t>Sumber data yang dimaksud adalah subyek dari mana data diperoleh.</w:t>
      </w:r>
      <w:r w:rsidRPr="00636913">
        <w:rPr>
          <w:rStyle w:val="A4"/>
          <w:rFonts w:ascii="Times New Roman" w:hAnsi="Times New Roman" w:cs="Times New Roman"/>
          <w:sz w:val="24"/>
          <w:szCs w:val="24"/>
          <w:lang w:val="id-ID"/>
        </w:rPr>
        <w:t xml:space="preserve"> </w:t>
      </w:r>
      <w:r w:rsidRPr="00636913">
        <w:rPr>
          <w:rStyle w:val="FootnoteReference"/>
          <w:rFonts w:ascii="Times New Roman" w:hAnsi="Times New Roman" w:cs="Times New Roman"/>
          <w:color w:val="000000"/>
          <w:sz w:val="24"/>
          <w:szCs w:val="24"/>
          <w:lang w:val="id-ID"/>
        </w:rPr>
        <w:footnoteReference w:id="8"/>
      </w:r>
      <w:r w:rsidRPr="00636913">
        <w:rPr>
          <w:rStyle w:val="A4"/>
          <w:rFonts w:ascii="Times New Roman" w:hAnsi="Times New Roman" w:cs="Times New Roman"/>
          <w:sz w:val="24"/>
          <w:szCs w:val="24"/>
          <w:lang w:val="id-ID"/>
        </w:rPr>
        <w:t xml:space="preserve"> </w:t>
      </w:r>
      <w:r w:rsidRPr="00636913">
        <w:rPr>
          <w:rFonts w:ascii="Times New Roman" w:hAnsi="Times New Roman" w:cs="Times New Roman"/>
          <w:color w:val="000000"/>
          <w:sz w:val="24"/>
          <w:szCs w:val="24"/>
        </w:rPr>
        <w:t>Sumber data dalam penelitian ini bersumber dari manusia dan non manusia. Unsur manusi</w:t>
      </w:r>
      <w:r>
        <w:rPr>
          <w:rFonts w:ascii="Times New Roman" w:hAnsi="Times New Roman" w:cs="Times New Roman"/>
          <w:color w:val="000000"/>
          <w:sz w:val="24"/>
          <w:szCs w:val="24"/>
        </w:rPr>
        <w:t>a meliputi Kepala Sekolah, Staf</w:t>
      </w:r>
      <w:r w:rsidRPr="00636913">
        <w:rPr>
          <w:rFonts w:ascii="Times New Roman" w:hAnsi="Times New Roman" w:cs="Times New Roman"/>
          <w:color w:val="000000"/>
          <w:sz w:val="24"/>
          <w:szCs w:val="24"/>
        </w:rPr>
        <w:t xml:space="preserve"> admistrasi, guru kelas </w:t>
      </w:r>
      <w:r>
        <w:rPr>
          <w:rFonts w:ascii="Times New Roman" w:hAnsi="Times New Roman" w:cs="Times New Roman"/>
          <w:color w:val="000000"/>
          <w:sz w:val="24"/>
          <w:szCs w:val="24"/>
          <w:lang w:val="id-ID"/>
        </w:rPr>
        <w:t xml:space="preserve">5 </w:t>
      </w:r>
      <w:r w:rsidRPr="00636913">
        <w:rPr>
          <w:rFonts w:ascii="Times New Roman" w:hAnsi="Times New Roman" w:cs="Times New Roman"/>
          <w:color w:val="000000"/>
          <w:sz w:val="24"/>
          <w:szCs w:val="24"/>
        </w:rPr>
        <w:t xml:space="preserve">dan semua pihak yang dianggap memahami terkait dengan obyek penelitian yang berada </w:t>
      </w:r>
      <w:r w:rsidRPr="00636913">
        <w:rPr>
          <w:rFonts w:ascii="Times New Roman" w:hAnsi="Times New Roman" w:cs="Times New Roman"/>
          <w:color w:val="000000"/>
          <w:sz w:val="24"/>
          <w:szCs w:val="24"/>
          <w:lang w:val="id-ID"/>
        </w:rPr>
        <w:t xml:space="preserve">SDN Parang 4 </w:t>
      </w:r>
      <w:r w:rsidRPr="00636913">
        <w:rPr>
          <w:rFonts w:ascii="Times New Roman" w:hAnsi="Times New Roman" w:cs="Times New Roman"/>
          <w:color w:val="000000"/>
          <w:sz w:val="24"/>
          <w:szCs w:val="24"/>
        </w:rPr>
        <w:t>Banyakan Kediri. Sedangkan data non manusia meliputi dokumentasi dari masing-masing lokasi penelitian, aktivitas dan perilaku-perilaku yang dapat diamati</w:t>
      </w:r>
      <w:r>
        <w:rPr>
          <w:rFonts w:ascii="Times New Roman" w:hAnsi="Times New Roman" w:cs="Times New Roman"/>
          <w:color w:val="000000"/>
          <w:sz w:val="24"/>
          <w:szCs w:val="24"/>
          <w:lang w:val="id-ID"/>
        </w:rPr>
        <w:t xml:space="preserve">. </w:t>
      </w:r>
      <w:r w:rsidRPr="00636913">
        <w:rPr>
          <w:rFonts w:ascii="Times New Roman" w:hAnsi="Times New Roman" w:cs="Times New Roman"/>
          <w:sz w:val="24"/>
          <w:szCs w:val="24"/>
          <w:lang w:val="id-ID"/>
        </w:rPr>
        <w:t xml:space="preserve"> </w:t>
      </w:r>
      <w:r w:rsidRPr="00636913">
        <w:rPr>
          <w:rFonts w:ascii="Times New Roman" w:hAnsi="Times New Roman" w:cs="Times New Roman"/>
          <w:color w:val="000000"/>
          <w:sz w:val="24"/>
          <w:szCs w:val="24"/>
        </w:rPr>
        <w:t xml:space="preserve">Untuk mengecek atau memeriksa keabsahan data ditempuh beberapa teknik keabsahan data, meliputi: </w:t>
      </w:r>
      <w:r w:rsidRPr="00636913">
        <w:rPr>
          <w:rFonts w:ascii="Times New Roman" w:hAnsi="Times New Roman" w:cs="Times New Roman"/>
          <w:i/>
          <w:iCs/>
          <w:color w:val="000000"/>
          <w:sz w:val="24"/>
          <w:szCs w:val="24"/>
        </w:rPr>
        <w:t xml:space="preserve">kredibilitas, trasferabilitas, dependabilitas </w:t>
      </w:r>
      <w:r w:rsidRPr="00636913">
        <w:rPr>
          <w:rFonts w:ascii="Times New Roman" w:hAnsi="Times New Roman" w:cs="Times New Roman"/>
          <w:color w:val="000000"/>
          <w:sz w:val="24"/>
          <w:szCs w:val="24"/>
        </w:rPr>
        <w:t xml:space="preserve">dan </w:t>
      </w:r>
      <w:r w:rsidRPr="00636913">
        <w:rPr>
          <w:rFonts w:ascii="Times New Roman" w:hAnsi="Times New Roman" w:cs="Times New Roman"/>
          <w:i/>
          <w:iCs/>
          <w:color w:val="000000"/>
          <w:sz w:val="24"/>
          <w:szCs w:val="24"/>
        </w:rPr>
        <w:t>konfirmabilitas</w:t>
      </w:r>
      <w:r w:rsidRPr="00636913">
        <w:rPr>
          <w:rFonts w:ascii="Times New Roman" w:hAnsi="Times New Roman" w:cs="Times New Roman"/>
          <w:color w:val="000000"/>
          <w:sz w:val="24"/>
          <w:szCs w:val="24"/>
        </w:rPr>
        <w:t>.</w:t>
      </w:r>
      <w:r w:rsidRPr="00636913">
        <w:rPr>
          <w:rStyle w:val="FootnoteReference"/>
          <w:rFonts w:ascii="Times New Roman" w:hAnsi="Times New Roman" w:cs="Times New Roman"/>
          <w:color w:val="000000"/>
          <w:sz w:val="24"/>
          <w:szCs w:val="24"/>
        </w:rPr>
        <w:footnoteReference w:id="9"/>
      </w:r>
    </w:p>
    <w:p w:rsidR="00636913" w:rsidRPr="00636913" w:rsidRDefault="00636913" w:rsidP="00636913">
      <w:pPr>
        <w:autoSpaceDE w:val="0"/>
        <w:autoSpaceDN w:val="0"/>
        <w:adjustRightInd w:val="0"/>
        <w:spacing w:after="0" w:line="240" w:lineRule="auto"/>
        <w:rPr>
          <w:rFonts w:ascii="Times New Roman" w:hAnsi="Times New Roman" w:cs="Times New Roman"/>
          <w:sz w:val="24"/>
          <w:szCs w:val="24"/>
          <w:lang w:val="id-ID"/>
        </w:rPr>
      </w:pPr>
    </w:p>
    <w:p w:rsidR="00BB205A" w:rsidRDefault="00BB205A" w:rsidP="00D5473B">
      <w:pPr>
        <w:pStyle w:val="ListParagraph"/>
        <w:spacing w:after="0" w:line="240" w:lineRule="auto"/>
        <w:jc w:val="center"/>
        <w:rPr>
          <w:rFonts w:asciiTheme="majorBidi" w:hAnsiTheme="majorBidi" w:cstheme="majorBidi"/>
          <w:b/>
          <w:sz w:val="24"/>
          <w:szCs w:val="24"/>
          <w:lang w:val="id-ID"/>
        </w:rPr>
      </w:pPr>
      <w:r>
        <w:rPr>
          <w:rFonts w:asciiTheme="majorBidi" w:hAnsiTheme="majorBidi" w:cstheme="majorBidi"/>
          <w:b/>
          <w:sz w:val="24"/>
          <w:szCs w:val="24"/>
          <w:lang w:val="id-ID"/>
        </w:rPr>
        <w:t>KAJIAN TEORI</w:t>
      </w:r>
    </w:p>
    <w:p w:rsidR="00006F26" w:rsidRDefault="00006F26" w:rsidP="00D5473B">
      <w:pPr>
        <w:pStyle w:val="ListParagraph"/>
        <w:spacing w:after="0" w:line="240" w:lineRule="auto"/>
        <w:jc w:val="center"/>
        <w:rPr>
          <w:rFonts w:asciiTheme="majorBidi" w:hAnsiTheme="majorBidi" w:cstheme="majorBidi"/>
          <w:b/>
          <w:sz w:val="24"/>
          <w:szCs w:val="24"/>
          <w:lang w:val="id-ID"/>
        </w:rPr>
      </w:pPr>
    </w:p>
    <w:p w:rsidR="003B787D" w:rsidRPr="00006F26" w:rsidRDefault="00BB205A" w:rsidP="00006F26">
      <w:pPr>
        <w:pStyle w:val="ListParagraph"/>
        <w:numPr>
          <w:ilvl w:val="0"/>
          <w:numId w:val="3"/>
        </w:numPr>
        <w:spacing w:after="0" w:line="240" w:lineRule="auto"/>
        <w:rPr>
          <w:rFonts w:asciiTheme="majorBidi" w:hAnsiTheme="majorBidi" w:cstheme="majorBidi"/>
          <w:b/>
          <w:sz w:val="24"/>
          <w:szCs w:val="24"/>
          <w:lang w:val="id-ID"/>
        </w:rPr>
      </w:pPr>
      <w:r w:rsidRPr="00BB205A">
        <w:rPr>
          <w:rFonts w:asciiTheme="majorBidi" w:hAnsiTheme="majorBidi" w:cstheme="majorBidi"/>
          <w:b/>
          <w:bCs/>
          <w:iCs/>
          <w:sz w:val="24"/>
          <w:szCs w:val="24"/>
        </w:rPr>
        <w:t>Pembelajaran</w:t>
      </w:r>
      <w:r w:rsidRPr="00BB205A">
        <w:rPr>
          <w:rFonts w:asciiTheme="majorBidi" w:hAnsiTheme="majorBidi" w:cstheme="majorBidi"/>
          <w:b/>
          <w:bCs/>
          <w:iCs/>
          <w:sz w:val="24"/>
          <w:szCs w:val="24"/>
          <w:lang w:val="id-ID"/>
        </w:rPr>
        <w:t xml:space="preserve"> </w:t>
      </w:r>
      <w:r w:rsidRPr="00BB205A">
        <w:rPr>
          <w:rFonts w:asciiTheme="majorBidi" w:hAnsiTheme="majorBidi" w:cstheme="majorBidi"/>
          <w:b/>
          <w:bCs/>
          <w:iCs/>
          <w:sz w:val="24"/>
          <w:szCs w:val="24"/>
        </w:rPr>
        <w:t>Bahasa</w:t>
      </w:r>
      <w:r w:rsidRPr="00BB205A">
        <w:rPr>
          <w:rFonts w:asciiTheme="majorBidi" w:hAnsiTheme="majorBidi" w:cstheme="majorBidi"/>
          <w:b/>
          <w:bCs/>
          <w:iCs/>
          <w:sz w:val="24"/>
          <w:szCs w:val="24"/>
          <w:lang w:val="id-ID"/>
        </w:rPr>
        <w:t xml:space="preserve"> </w:t>
      </w:r>
      <w:r w:rsidRPr="00BB205A">
        <w:rPr>
          <w:rFonts w:asciiTheme="majorBidi" w:hAnsiTheme="majorBidi" w:cstheme="majorBidi"/>
          <w:b/>
          <w:bCs/>
          <w:iCs/>
          <w:sz w:val="24"/>
          <w:szCs w:val="24"/>
        </w:rPr>
        <w:t xml:space="preserve">Indonesia </w:t>
      </w:r>
    </w:p>
    <w:p w:rsidR="00006F26" w:rsidRPr="00006F26" w:rsidRDefault="00006F26" w:rsidP="00006F26">
      <w:pPr>
        <w:pStyle w:val="ListParagraph"/>
        <w:spacing w:after="0" w:line="240" w:lineRule="auto"/>
        <w:ind w:firstLine="720"/>
        <w:jc w:val="both"/>
        <w:rPr>
          <w:rFonts w:ascii="Times New Roman" w:hAnsi="Times New Roman" w:cs="Times New Roman"/>
          <w:bCs/>
          <w:iCs/>
          <w:sz w:val="24"/>
          <w:szCs w:val="24"/>
          <w:lang w:val="id-ID"/>
        </w:rPr>
      </w:pPr>
      <w:r w:rsidRPr="00006F26">
        <w:rPr>
          <w:rFonts w:ascii="Times New Roman" w:hAnsi="Times New Roman" w:cs="Times New Roman"/>
          <w:bCs/>
          <w:iCs/>
          <w:sz w:val="24"/>
          <w:szCs w:val="24"/>
          <w:lang w:val="id-ID"/>
        </w:rPr>
        <w:t xml:space="preserve">Pembelajaran Bahasa Indonesia di SD/MI diarahkan untuk meningkatkan kemampuan peserta didik untuk berkomunikasi dalam Bahasa Indonesia dengan baik dan benar, baik secara lisan maupun tulisan, serta menumbuhkan apresiasi terhadap hasil karya kesastraan manusia Indonesia.  </w:t>
      </w:r>
    </w:p>
    <w:p w:rsidR="00006F26" w:rsidRPr="00006F26" w:rsidRDefault="00006F26" w:rsidP="00006F26">
      <w:pPr>
        <w:pStyle w:val="ListParagraph"/>
        <w:spacing w:after="0" w:line="240" w:lineRule="auto"/>
        <w:jc w:val="both"/>
        <w:rPr>
          <w:rFonts w:ascii="Times New Roman" w:hAnsi="Times New Roman" w:cs="Times New Roman"/>
          <w:bCs/>
          <w:iCs/>
          <w:sz w:val="24"/>
          <w:szCs w:val="24"/>
          <w:lang w:val="id-ID"/>
        </w:rPr>
      </w:pPr>
      <w:r w:rsidRPr="00006F26">
        <w:rPr>
          <w:rFonts w:ascii="Times New Roman" w:hAnsi="Times New Roman" w:cs="Times New Roman"/>
          <w:sz w:val="24"/>
          <w:szCs w:val="24"/>
          <w:lang w:val="id-ID"/>
        </w:rPr>
        <w:t>Pembelajaran Bahasa Indonesia di SD/MI terdiri dari beberapa aspek</w:t>
      </w:r>
      <w:r>
        <w:rPr>
          <w:rFonts w:ascii="Times New Roman" w:hAnsi="Times New Roman" w:cs="Times New Roman"/>
          <w:sz w:val="24"/>
          <w:szCs w:val="24"/>
          <w:lang w:val="id-ID"/>
        </w:rPr>
        <w:t xml:space="preserve"> </w:t>
      </w:r>
      <w:r w:rsidRPr="00006F26">
        <w:rPr>
          <w:rFonts w:ascii="Times New Roman" w:hAnsi="Times New Roman" w:cs="Times New Roman"/>
          <w:sz w:val="24"/>
          <w:szCs w:val="24"/>
          <w:lang w:val="id-ID"/>
        </w:rPr>
        <w:t>sebagai berikut:</w:t>
      </w:r>
    </w:p>
    <w:p w:rsidR="00006F26" w:rsidRPr="00006F26" w:rsidRDefault="00006F26" w:rsidP="00006F26">
      <w:pPr>
        <w:pStyle w:val="ListParagraph"/>
        <w:numPr>
          <w:ilvl w:val="0"/>
          <w:numId w:val="7"/>
        </w:numPr>
        <w:spacing w:after="0" w:line="240" w:lineRule="auto"/>
        <w:jc w:val="both"/>
        <w:rPr>
          <w:rFonts w:ascii="Times New Roman" w:hAnsi="Times New Roman" w:cs="Times New Roman"/>
          <w:sz w:val="24"/>
          <w:szCs w:val="24"/>
          <w:lang w:val="id-ID"/>
        </w:rPr>
      </w:pPr>
      <w:r w:rsidRPr="00006F26">
        <w:rPr>
          <w:rFonts w:ascii="Times New Roman" w:hAnsi="Times New Roman" w:cs="Times New Roman"/>
          <w:sz w:val="24"/>
          <w:szCs w:val="24"/>
          <w:lang w:val="id-ID"/>
        </w:rPr>
        <w:t>Mendengarkan,  Kegiatan mendengar adalah kegiatan yang utama dan pertama bagi orang yang belajar bahasa. Anak sejak semula belajar bahasa dari orang tuanya dengan jalan mendengar. Dengan kegiatan mendengar maka siswa-siswa dapat melakukan kegiatan meniru, menangkap, dan melakukan yang didengarkannya</w:t>
      </w:r>
    </w:p>
    <w:p w:rsidR="00006F26" w:rsidRPr="00006F26" w:rsidRDefault="00006F26" w:rsidP="00006F26">
      <w:pPr>
        <w:pStyle w:val="ListParagraph"/>
        <w:numPr>
          <w:ilvl w:val="0"/>
          <w:numId w:val="7"/>
        </w:numPr>
        <w:spacing w:after="0" w:line="240" w:lineRule="auto"/>
        <w:jc w:val="both"/>
        <w:rPr>
          <w:rFonts w:ascii="Times New Roman" w:hAnsi="Times New Roman" w:cs="Times New Roman"/>
          <w:sz w:val="24"/>
          <w:szCs w:val="24"/>
          <w:lang w:val="id-ID"/>
        </w:rPr>
      </w:pPr>
      <w:r w:rsidRPr="00006F26">
        <w:rPr>
          <w:rFonts w:ascii="Times New Roman" w:hAnsi="Times New Roman" w:cs="Times New Roman"/>
          <w:sz w:val="24"/>
          <w:szCs w:val="24"/>
          <w:lang w:val="id-ID"/>
        </w:rPr>
        <w:t>Berbicara, Kegiatan berbicara adalah kegiatan yang sifatnya produktif setelah kegiatan mendengar dilakukan. Tujuan pembelajaran berbicara pada umumnya ialah agar menggunakan bahsa secara lisan. Supaya kegiatan berbicara itu efektif.</w:t>
      </w:r>
    </w:p>
    <w:p w:rsidR="00006F26" w:rsidRPr="00006F26" w:rsidRDefault="00006F26" w:rsidP="00006F26">
      <w:pPr>
        <w:pStyle w:val="ListParagraph"/>
        <w:numPr>
          <w:ilvl w:val="0"/>
          <w:numId w:val="7"/>
        </w:numPr>
        <w:spacing w:after="0" w:line="240" w:lineRule="auto"/>
        <w:jc w:val="both"/>
        <w:rPr>
          <w:rFonts w:ascii="Times New Roman" w:hAnsi="Times New Roman" w:cs="Times New Roman"/>
          <w:sz w:val="24"/>
          <w:szCs w:val="24"/>
          <w:lang w:val="id-ID"/>
        </w:rPr>
      </w:pPr>
      <w:r w:rsidRPr="00006F26">
        <w:rPr>
          <w:rFonts w:ascii="Times New Roman" w:hAnsi="Times New Roman" w:cs="Times New Roman"/>
          <w:sz w:val="24"/>
          <w:szCs w:val="24"/>
          <w:lang w:val="id-ID"/>
        </w:rPr>
        <w:t>Membaca, Kegiatan membaca dapat dimulai setelah siswa mengenal huruf. Membaca dalam pengertian bahasa pemulaan seringkali peserta didik diajar “membaca gambar” atau menceritakan yang dilihatnya pada gambar sebelum mengenal huruf. Kegiatan demikian disebut “kegiatan membaca gambar”.</w:t>
      </w:r>
    </w:p>
    <w:p w:rsidR="00006F26" w:rsidRPr="00006F26" w:rsidRDefault="00006F26" w:rsidP="00006F26">
      <w:pPr>
        <w:pStyle w:val="ListParagraph"/>
        <w:numPr>
          <w:ilvl w:val="0"/>
          <w:numId w:val="7"/>
        </w:numPr>
        <w:spacing w:after="0" w:line="240" w:lineRule="auto"/>
        <w:jc w:val="both"/>
        <w:rPr>
          <w:rFonts w:ascii="Times New Roman" w:hAnsi="Times New Roman" w:cs="Times New Roman"/>
          <w:bCs/>
          <w:iCs/>
          <w:sz w:val="24"/>
          <w:szCs w:val="24"/>
          <w:lang w:val="id-ID"/>
        </w:rPr>
      </w:pPr>
      <w:r w:rsidRPr="00006F26">
        <w:rPr>
          <w:rFonts w:ascii="Times New Roman" w:hAnsi="Times New Roman" w:cs="Times New Roman"/>
          <w:sz w:val="24"/>
          <w:szCs w:val="24"/>
          <w:lang w:val="id-ID"/>
        </w:rPr>
        <w:t>Menulis, Kegiatan belajar yang tercangkup dalam kegiatan menulis adalah:</w:t>
      </w:r>
    </w:p>
    <w:p w:rsidR="00006F26" w:rsidRPr="00006F26" w:rsidRDefault="00006F26" w:rsidP="00006F26">
      <w:pPr>
        <w:pStyle w:val="ListParagraph"/>
        <w:numPr>
          <w:ilvl w:val="0"/>
          <w:numId w:val="8"/>
        </w:numPr>
        <w:spacing w:after="0" w:line="240" w:lineRule="auto"/>
        <w:jc w:val="both"/>
        <w:rPr>
          <w:rFonts w:ascii="Times New Roman" w:hAnsi="Times New Roman" w:cs="Times New Roman"/>
          <w:sz w:val="24"/>
          <w:szCs w:val="24"/>
          <w:lang w:val="id-ID"/>
        </w:rPr>
      </w:pPr>
      <w:r w:rsidRPr="00006F26">
        <w:rPr>
          <w:rFonts w:ascii="Times New Roman" w:hAnsi="Times New Roman" w:cs="Times New Roman"/>
          <w:sz w:val="24"/>
          <w:szCs w:val="24"/>
          <w:lang w:val="id-ID"/>
        </w:rPr>
        <w:t>Menyalin, Kegiata menyalin adalah kegiatan yang ditujukan kepada keterampilan menulis.</w:t>
      </w:r>
    </w:p>
    <w:p w:rsidR="00006F26" w:rsidRPr="00006F26" w:rsidRDefault="00006F26" w:rsidP="00006F26">
      <w:pPr>
        <w:pStyle w:val="ListParagraph"/>
        <w:numPr>
          <w:ilvl w:val="0"/>
          <w:numId w:val="8"/>
        </w:numPr>
        <w:spacing w:after="0" w:line="240" w:lineRule="auto"/>
        <w:jc w:val="both"/>
        <w:rPr>
          <w:rFonts w:ascii="Times New Roman" w:hAnsi="Times New Roman" w:cs="Times New Roman"/>
          <w:sz w:val="24"/>
          <w:szCs w:val="24"/>
          <w:lang w:val="id-ID"/>
        </w:rPr>
      </w:pPr>
      <w:r w:rsidRPr="00006F26">
        <w:rPr>
          <w:rFonts w:ascii="Times New Roman" w:hAnsi="Times New Roman" w:cs="Times New Roman"/>
          <w:sz w:val="24"/>
          <w:szCs w:val="24"/>
          <w:lang w:val="id-ID"/>
        </w:rPr>
        <w:t xml:space="preserve">Mengarang, Mengarang berarti merangkai atau menyusun hasil pikiran dalam bahasa tulis. Dapat diartikan juga mengarang adalah menuliskan hasil pikiran-pikiran mengenai yang didengar, dilihat atau dialami </w:t>
      </w:r>
    </w:p>
    <w:p w:rsidR="003B787D" w:rsidRPr="00006F26" w:rsidRDefault="00006F26" w:rsidP="00006F26">
      <w:pPr>
        <w:pStyle w:val="ListParagraph"/>
        <w:numPr>
          <w:ilvl w:val="0"/>
          <w:numId w:val="8"/>
        </w:numPr>
        <w:spacing w:after="0" w:line="240" w:lineRule="auto"/>
        <w:jc w:val="both"/>
        <w:rPr>
          <w:rFonts w:ascii="F0" w:hAnsi="F0" w:cs="F0"/>
          <w:sz w:val="23"/>
          <w:szCs w:val="23"/>
          <w:lang w:val="id-ID"/>
        </w:rPr>
      </w:pPr>
      <w:r w:rsidRPr="00006F26">
        <w:rPr>
          <w:rFonts w:ascii="Times New Roman" w:hAnsi="Times New Roman" w:cs="Times New Roman"/>
          <w:sz w:val="24"/>
          <w:szCs w:val="24"/>
          <w:lang w:val="id-ID"/>
        </w:rPr>
        <w:t>Dikte, Pelajaran dekte juga termasuk kegiatan menulis. Yang ditulis adalah bahasa lisan yang diungkapkan oleh guru. Oleh karena itu dekte juga termasuk kegiatan mendengar.</w:t>
      </w:r>
      <w:r w:rsidRPr="00006F26">
        <w:rPr>
          <w:rStyle w:val="FootnoteReference"/>
          <w:rFonts w:ascii="Times New Roman" w:hAnsi="Times New Roman" w:cs="Times New Roman"/>
          <w:sz w:val="24"/>
          <w:szCs w:val="24"/>
          <w:lang w:val="id-ID"/>
        </w:rPr>
        <w:footnoteReference w:id="10"/>
      </w:r>
    </w:p>
    <w:p w:rsidR="003B787D" w:rsidRPr="003B787D" w:rsidRDefault="00BB205A" w:rsidP="003B787D">
      <w:pPr>
        <w:pStyle w:val="ListParagraph"/>
        <w:numPr>
          <w:ilvl w:val="0"/>
          <w:numId w:val="3"/>
        </w:numPr>
        <w:spacing w:after="0" w:line="240" w:lineRule="auto"/>
        <w:rPr>
          <w:rFonts w:asciiTheme="majorBidi" w:hAnsiTheme="majorBidi" w:cstheme="majorBidi"/>
          <w:b/>
          <w:sz w:val="24"/>
          <w:szCs w:val="24"/>
          <w:lang w:val="id-ID"/>
        </w:rPr>
      </w:pPr>
      <w:r w:rsidRPr="00BB205A">
        <w:rPr>
          <w:rFonts w:asciiTheme="majorBidi" w:hAnsiTheme="majorBidi" w:cstheme="majorBidi"/>
          <w:b/>
          <w:bCs/>
          <w:iCs/>
          <w:sz w:val="24"/>
          <w:szCs w:val="24"/>
          <w:lang w:val="id-ID"/>
        </w:rPr>
        <w:t>P</w:t>
      </w:r>
      <w:r w:rsidRPr="00BB205A">
        <w:rPr>
          <w:rFonts w:asciiTheme="majorBidi" w:hAnsiTheme="majorBidi" w:cstheme="majorBidi"/>
          <w:b/>
          <w:bCs/>
          <w:iCs/>
          <w:sz w:val="24"/>
          <w:szCs w:val="24"/>
        </w:rPr>
        <w:t>aradigma</w:t>
      </w:r>
      <w:r w:rsidRPr="00BB205A">
        <w:rPr>
          <w:rFonts w:asciiTheme="majorBidi" w:hAnsiTheme="majorBidi" w:cstheme="majorBidi"/>
          <w:b/>
          <w:bCs/>
          <w:iCs/>
          <w:sz w:val="24"/>
          <w:szCs w:val="24"/>
          <w:lang w:val="id-ID"/>
        </w:rPr>
        <w:t xml:space="preserve"> </w:t>
      </w:r>
      <w:r w:rsidRPr="00BB205A">
        <w:rPr>
          <w:rFonts w:asciiTheme="majorBidi" w:hAnsiTheme="majorBidi" w:cstheme="majorBidi"/>
          <w:b/>
          <w:bCs/>
          <w:iCs/>
          <w:sz w:val="24"/>
          <w:szCs w:val="24"/>
        </w:rPr>
        <w:t>Kritis</w:t>
      </w:r>
      <w:r w:rsidRPr="00BB205A">
        <w:rPr>
          <w:rFonts w:asciiTheme="majorBidi" w:hAnsiTheme="majorBidi" w:cstheme="majorBidi"/>
          <w:b/>
          <w:bCs/>
          <w:iCs/>
          <w:sz w:val="24"/>
          <w:szCs w:val="24"/>
          <w:lang w:val="id-ID"/>
        </w:rPr>
        <w:t xml:space="preserve"> </w:t>
      </w:r>
      <w:r w:rsidRPr="00BB205A">
        <w:rPr>
          <w:rFonts w:asciiTheme="majorBidi" w:hAnsiTheme="majorBidi" w:cstheme="majorBidi"/>
          <w:b/>
          <w:bCs/>
          <w:iCs/>
          <w:sz w:val="24"/>
          <w:szCs w:val="24"/>
        </w:rPr>
        <w:t>Transformatif</w:t>
      </w:r>
    </w:p>
    <w:p w:rsidR="003B787D" w:rsidRPr="003B787D" w:rsidRDefault="003B787D" w:rsidP="003B787D">
      <w:pPr>
        <w:pStyle w:val="ListParagraph"/>
        <w:spacing w:after="0" w:line="240" w:lineRule="auto"/>
        <w:ind w:firstLine="720"/>
        <w:jc w:val="both"/>
        <w:rPr>
          <w:rFonts w:ascii="Times New Roman" w:hAnsi="Times New Roman" w:cs="Times New Roman"/>
          <w:i/>
          <w:sz w:val="24"/>
          <w:szCs w:val="24"/>
          <w:lang w:val="id-ID"/>
        </w:rPr>
      </w:pPr>
      <w:r w:rsidRPr="003B787D">
        <w:rPr>
          <w:rFonts w:ascii="Times New Roman" w:hAnsi="Times New Roman" w:cs="Times New Roman"/>
          <w:bCs/>
          <w:iCs/>
          <w:sz w:val="24"/>
          <w:szCs w:val="24"/>
          <w:lang w:val="id-ID"/>
        </w:rPr>
        <w:t xml:space="preserve">Jika menyebut pendidikan kritis, pantaslah kita juga menyebut Paulo Freire karena memang kekuatan konseptual Paulo Freire dalam merumuskan pendidikan yang kemudian menjadi referensi wajib bagi model pendidikan kritis. Pemikiran pendidikan Paulo Freire berangkat dari pandangan bahwa pada dasarnya manusia adalah makhluk yang unik dibanding dengan eksistensi lain. </w:t>
      </w:r>
      <w:r w:rsidRPr="003B787D">
        <w:rPr>
          <w:rFonts w:ascii="Times New Roman" w:hAnsi="Times New Roman" w:cs="Times New Roman"/>
          <w:bCs/>
          <w:iCs/>
          <w:sz w:val="24"/>
          <w:szCs w:val="24"/>
          <w:lang w:val="id-ID"/>
        </w:rPr>
        <w:lastRenderedPageBreak/>
        <w:t>Manusia unik, sebab dia berusaha untuk memproses meng-ada di dunia ini. Lain dengan eksistensi lain yang hanya</w:t>
      </w:r>
      <w:r>
        <w:rPr>
          <w:rFonts w:ascii="Times New Roman" w:hAnsi="Times New Roman" w:cs="Times New Roman"/>
          <w:bCs/>
          <w:iCs/>
          <w:sz w:val="24"/>
          <w:szCs w:val="24"/>
          <w:lang w:val="id-ID"/>
        </w:rPr>
        <w:t xml:space="preserve"> </w:t>
      </w:r>
      <w:r>
        <w:t xml:space="preserve">sekedar </w:t>
      </w:r>
      <w:r w:rsidRPr="003B787D">
        <w:rPr>
          <w:rFonts w:ascii="Times New Roman" w:hAnsi="Times New Roman" w:cs="Times New Roman"/>
          <w:sz w:val="24"/>
          <w:szCs w:val="24"/>
        </w:rPr>
        <w:t>ada tanpa proses meng-</w:t>
      </w:r>
      <w:r w:rsidRPr="003B787D">
        <w:rPr>
          <w:rFonts w:ascii="Times New Roman" w:hAnsi="Times New Roman" w:cs="Times New Roman"/>
          <w:i/>
          <w:sz w:val="24"/>
          <w:szCs w:val="24"/>
        </w:rPr>
        <w:t>ada</w:t>
      </w:r>
      <w:r w:rsidRPr="003B787D">
        <w:rPr>
          <w:rFonts w:ascii="Times New Roman" w:hAnsi="Times New Roman" w:cs="Times New Roman"/>
          <w:i/>
          <w:sz w:val="24"/>
          <w:szCs w:val="24"/>
          <w:lang w:val="id-ID"/>
        </w:rPr>
        <w:t>.</w:t>
      </w:r>
      <w:r w:rsidRPr="003B787D">
        <w:rPr>
          <w:rStyle w:val="FootnoteReference"/>
          <w:rFonts w:ascii="Times New Roman" w:hAnsi="Times New Roman" w:cs="Times New Roman"/>
          <w:i/>
          <w:sz w:val="24"/>
          <w:szCs w:val="24"/>
          <w:lang w:val="id-ID"/>
        </w:rPr>
        <w:footnoteReference w:id="11"/>
      </w:r>
      <w:r w:rsidRPr="003B787D">
        <w:rPr>
          <w:rFonts w:ascii="Times New Roman" w:hAnsi="Times New Roman" w:cs="Times New Roman"/>
          <w:i/>
          <w:sz w:val="24"/>
          <w:szCs w:val="24"/>
          <w:lang w:val="id-ID"/>
        </w:rPr>
        <w:t xml:space="preserve"> </w:t>
      </w:r>
      <w:r w:rsidRPr="003B787D">
        <w:rPr>
          <w:rFonts w:ascii="Times New Roman" w:hAnsi="Times New Roman" w:cs="Times New Roman"/>
          <w:sz w:val="24"/>
          <w:szCs w:val="24"/>
        </w:rPr>
        <w:t>Dalam proses meng-</w:t>
      </w:r>
      <w:r w:rsidRPr="003B787D">
        <w:rPr>
          <w:rFonts w:ascii="Times New Roman" w:hAnsi="Times New Roman" w:cs="Times New Roman"/>
          <w:i/>
          <w:sz w:val="24"/>
          <w:szCs w:val="24"/>
        </w:rPr>
        <w:t xml:space="preserve">ada </w:t>
      </w:r>
      <w:r w:rsidRPr="003B787D">
        <w:rPr>
          <w:rFonts w:ascii="Times New Roman" w:hAnsi="Times New Roman" w:cs="Times New Roman"/>
          <w:sz w:val="24"/>
          <w:szCs w:val="24"/>
        </w:rPr>
        <w:t>inilah manusia tidak bisa memisahkan diri dari dunia, karena manusia harus berkomunikasi dengan yang lain</w:t>
      </w:r>
      <w:r>
        <w:rPr>
          <w:rFonts w:ascii="Times New Roman" w:hAnsi="Times New Roman" w:cs="Times New Roman"/>
          <w:sz w:val="24"/>
          <w:szCs w:val="24"/>
          <w:lang w:val="id-ID"/>
        </w:rPr>
        <w:t>.</w:t>
      </w:r>
    </w:p>
    <w:p w:rsidR="003B787D" w:rsidRDefault="003B787D" w:rsidP="003B787D">
      <w:pPr>
        <w:pStyle w:val="ListParagraph"/>
        <w:spacing w:after="0" w:line="240" w:lineRule="auto"/>
        <w:ind w:firstLine="720"/>
        <w:jc w:val="both"/>
        <w:rPr>
          <w:rFonts w:ascii="Times New Roman" w:hAnsi="Times New Roman" w:cs="Times New Roman"/>
          <w:bCs/>
          <w:iCs/>
          <w:sz w:val="24"/>
          <w:szCs w:val="24"/>
          <w:lang w:val="id-ID"/>
        </w:rPr>
      </w:pPr>
    </w:p>
    <w:p w:rsidR="003B787D" w:rsidRPr="003B787D" w:rsidRDefault="003B787D" w:rsidP="003B787D">
      <w:pPr>
        <w:pStyle w:val="ListParagraph"/>
        <w:spacing w:after="0" w:line="240" w:lineRule="auto"/>
        <w:ind w:firstLine="720"/>
        <w:jc w:val="both"/>
        <w:rPr>
          <w:rFonts w:ascii="Times New Roman" w:hAnsi="Times New Roman" w:cs="Times New Roman"/>
          <w:bCs/>
          <w:iCs/>
          <w:sz w:val="24"/>
          <w:szCs w:val="24"/>
          <w:lang w:val="id-ID"/>
        </w:rPr>
      </w:pPr>
      <w:r w:rsidRPr="003B787D">
        <w:rPr>
          <w:rFonts w:ascii="Times New Roman" w:hAnsi="Times New Roman" w:cs="Times New Roman"/>
          <w:bCs/>
          <w:iCs/>
          <w:sz w:val="24"/>
          <w:szCs w:val="24"/>
          <w:lang w:val="id-ID"/>
        </w:rPr>
        <w:t>Dengan demikian, menurut Agus Nuryatno bahwa:</w:t>
      </w:r>
    </w:p>
    <w:p w:rsidR="003B787D" w:rsidRPr="003B787D" w:rsidRDefault="003B787D" w:rsidP="003B787D">
      <w:pPr>
        <w:pStyle w:val="ListParagraph"/>
        <w:spacing w:after="0" w:line="240" w:lineRule="auto"/>
        <w:ind w:firstLine="720"/>
        <w:jc w:val="both"/>
        <w:rPr>
          <w:rFonts w:ascii="Times New Roman" w:hAnsi="Times New Roman" w:cs="Times New Roman"/>
          <w:bCs/>
          <w:iCs/>
          <w:sz w:val="24"/>
          <w:szCs w:val="24"/>
          <w:lang w:val="id-ID"/>
        </w:rPr>
      </w:pPr>
    </w:p>
    <w:p w:rsidR="003B787D" w:rsidRPr="003B787D" w:rsidRDefault="003B787D" w:rsidP="003B787D">
      <w:pPr>
        <w:pStyle w:val="ListParagraph"/>
        <w:spacing w:after="0" w:line="240" w:lineRule="auto"/>
        <w:ind w:left="1440"/>
        <w:jc w:val="both"/>
        <w:rPr>
          <w:rFonts w:ascii="Times New Roman" w:hAnsi="Times New Roman" w:cs="Times New Roman"/>
          <w:bCs/>
          <w:iCs/>
          <w:sz w:val="24"/>
          <w:szCs w:val="24"/>
          <w:lang w:val="id-ID"/>
        </w:rPr>
      </w:pPr>
      <w:r w:rsidRPr="003B787D">
        <w:rPr>
          <w:rFonts w:ascii="Times New Roman" w:hAnsi="Times New Roman" w:cs="Times New Roman"/>
          <w:bCs/>
          <w:iCs/>
          <w:sz w:val="24"/>
          <w:szCs w:val="24"/>
          <w:lang w:val="id-ID"/>
        </w:rPr>
        <w:t>“Visi pendidikan kritis dilandaskan pada suatu pemahaman bahwa pendidikan tidak bisa dipisahkan dari konteks sosial, kultural, ekonomi, dan politik yang lebih luas. Institusi pendidikan tidaklah netral, independen, dan bebas dari berbagai kepentingan, tapi justru menjadi bagian dari institusi sosial lain yang menjadi ajang pertarungan kepentingan. Pendidikan harus dipahami dalam kerangka relasi-relasi antara pengetahuan, kekuasaan dan ideologi. Berbagai kepentingan inilah yang akan membentuk wajah institusi pendidikan dan mempengaruhi subyektifitas peserta didik. Harus disadari, subyektifitas manusia tidak bisa dipisahkan dari konteks sosial yang lebih luas. Subyektifitas manusia sangat dipengaruhi oleh apa yang dibaca dan dipelajari, lingkungan sekolah tempat manusia belajar, lingkungan sosial tempatnya berinteraksi, lingkungan keluarga tempat dia tinggal, sistem politik yang mengatur kehidupan publik, media massa dan televisi yang menyuplai informasi publik, dan entitas- entitas lain yang turut membentuk dan mem</w:t>
      </w:r>
      <w:r>
        <w:rPr>
          <w:rFonts w:ascii="Times New Roman" w:hAnsi="Times New Roman" w:cs="Times New Roman"/>
          <w:bCs/>
          <w:iCs/>
          <w:sz w:val="24"/>
          <w:szCs w:val="24"/>
          <w:lang w:val="id-ID"/>
        </w:rPr>
        <w:t>pengaruhi kesadaran individu.”</w:t>
      </w:r>
      <w:r>
        <w:rPr>
          <w:rStyle w:val="FootnoteReference"/>
          <w:rFonts w:ascii="Times New Roman" w:hAnsi="Times New Roman" w:cs="Times New Roman"/>
          <w:bCs/>
          <w:iCs/>
          <w:sz w:val="24"/>
          <w:szCs w:val="24"/>
          <w:lang w:val="id-ID"/>
        </w:rPr>
        <w:footnoteReference w:id="12"/>
      </w:r>
    </w:p>
    <w:p w:rsidR="003B787D" w:rsidRPr="00006F26" w:rsidRDefault="003B787D" w:rsidP="00006F26">
      <w:pPr>
        <w:spacing w:after="0" w:line="240" w:lineRule="auto"/>
        <w:jc w:val="both"/>
        <w:rPr>
          <w:rFonts w:ascii="Times New Roman" w:hAnsi="Times New Roman" w:cs="Times New Roman"/>
          <w:bCs/>
          <w:iCs/>
          <w:sz w:val="24"/>
          <w:szCs w:val="24"/>
          <w:lang w:val="id-ID"/>
        </w:rPr>
      </w:pPr>
    </w:p>
    <w:p w:rsidR="003B787D" w:rsidRPr="003B787D" w:rsidRDefault="003B787D" w:rsidP="003B787D">
      <w:pPr>
        <w:pStyle w:val="ListParagraph"/>
        <w:spacing w:after="0" w:line="240" w:lineRule="auto"/>
        <w:ind w:firstLine="720"/>
        <w:jc w:val="both"/>
        <w:rPr>
          <w:rFonts w:ascii="Times New Roman" w:hAnsi="Times New Roman" w:cs="Times New Roman"/>
          <w:sz w:val="24"/>
          <w:szCs w:val="24"/>
          <w:lang w:val="id-ID"/>
        </w:rPr>
      </w:pPr>
      <w:r w:rsidRPr="003B787D">
        <w:rPr>
          <w:rFonts w:ascii="Times New Roman" w:hAnsi="Times New Roman" w:cs="Times New Roman"/>
          <w:sz w:val="24"/>
          <w:szCs w:val="24"/>
        </w:rPr>
        <w:t>Visi pendidikan kritis di atas, harus diwujudkan untuk membangun kesadaran kritis peserta didik dalam merespon semua perubahan sosial, kultural, ekonomi dan politik yang terjadi di sekitar lingkungannya. Berangkat dari tipologi kesadaran manusia</w:t>
      </w:r>
      <w:r w:rsidRPr="003B787D">
        <w:rPr>
          <w:rFonts w:ascii="Times New Roman" w:hAnsi="Times New Roman" w:cs="Times New Roman"/>
          <w:sz w:val="24"/>
          <w:szCs w:val="24"/>
          <w:lang w:val="id-ID"/>
        </w:rPr>
        <w:t>.</w:t>
      </w:r>
      <w:r w:rsidRPr="003B787D">
        <w:rPr>
          <w:rStyle w:val="FootnoteReference"/>
          <w:rFonts w:ascii="Times New Roman" w:hAnsi="Times New Roman" w:cs="Times New Roman"/>
          <w:sz w:val="24"/>
          <w:szCs w:val="24"/>
          <w:lang w:val="id-ID"/>
        </w:rPr>
        <w:footnoteReference w:id="13"/>
      </w:r>
    </w:p>
    <w:p w:rsidR="003B787D" w:rsidRPr="003B787D" w:rsidRDefault="003B787D" w:rsidP="003B787D">
      <w:pPr>
        <w:pStyle w:val="ListParagraph"/>
        <w:spacing w:after="0" w:line="240" w:lineRule="auto"/>
        <w:ind w:firstLine="720"/>
        <w:jc w:val="both"/>
        <w:rPr>
          <w:rFonts w:ascii="Times New Roman" w:hAnsi="Times New Roman" w:cs="Times New Roman"/>
          <w:bCs/>
          <w:iCs/>
          <w:sz w:val="24"/>
          <w:szCs w:val="24"/>
          <w:lang w:val="id-ID"/>
        </w:rPr>
      </w:pPr>
      <w:r w:rsidRPr="003B787D">
        <w:rPr>
          <w:rFonts w:ascii="Times New Roman" w:hAnsi="Times New Roman" w:cs="Times New Roman"/>
          <w:sz w:val="24"/>
          <w:szCs w:val="24"/>
        </w:rPr>
        <w:t xml:space="preserve">Dalam konteks di atas, maka pendidikan kritis dilaksanakan dalam kerangka penyetaraan. Guru </w:t>
      </w:r>
      <w:proofErr w:type="gramStart"/>
      <w:r w:rsidRPr="003B787D">
        <w:rPr>
          <w:rFonts w:ascii="Times New Roman" w:hAnsi="Times New Roman" w:cs="Times New Roman"/>
          <w:sz w:val="24"/>
          <w:szCs w:val="24"/>
        </w:rPr>
        <w:t>dan</w:t>
      </w:r>
      <w:proofErr w:type="gramEnd"/>
      <w:r w:rsidRPr="003B787D">
        <w:rPr>
          <w:rFonts w:ascii="Times New Roman" w:hAnsi="Times New Roman" w:cs="Times New Roman"/>
          <w:sz w:val="24"/>
          <w:szCs w:val="24"/>
        </w:rPr>
        <w:t xml:space="preserve"> murid adalah subyek pendidikan, sedangkan realitas sosial adalah obyeknya. Pendidikan dilaksanakan dengan proses dialogis, di mana manusia dalam keberadaannya selalu berdialog dengan subyek yang lain dan dengan dunianya. Tanpa dialog manusia tidak dapat mewujudkan dirinya. Manusia tidak dapat beremansipasi, baik terhadap dirinya sendiri maupun dengan orang lain dan terhadap dunia yang</w:t>
      </w:r>
      <w:r w:rsidRPr="003B787D">
        <w:rPr>
          <w:rFonts w:ascii="Times New Roman" w:hAnsi="Times New Roman" w:cs="Times New Roman"/>
          <w:spacing w:val="-1"/>
          <w:sz w:val="24"/>
          <w:szCs w:val="24"/>
        </w:rPr>
        <w:t xml:space="preserve"> </w:t>
      </w:r>
      <w:r w:rsidRPr="003B787D">
        <w:rPr>
          <w:rFonts w:ascii="Times New Roman" w:hAnsi="Times New Roman" w:cs="Times New Roman"/>
          <w:sz w:val="24"/>
          <w:szCs w:val="24"/>
        </w:rPr>
        <w:t>luas.</w:t>
      </w:r>
      <w:r w:rsidRPr="003B787D">
        <w:rPr>
          <w:rStyle w:val="FootnoteReference"/>
          <w:rFonts w:ascii="Times New Roman" w:hAnsi="Times New Roman" w:cs="Times New Roman"/>
          <w:sz w:val="24"/>
          <w:szCs w:val="24"/>
        </w:rPr>
        <w:footnoteReference w:id="14"/>
      </w:r>
    </w:p>
    <w:p w:rsidR="00DF48F5" w:rsidRPr="003B787D" w:rsidRDefault="003B787D" w:rsidP="003B787D">
      <w:pPr>
        <w:pStyle w:val="ListParagraph"/>
        <w:spacing w:after="0" w:line="240" w:lineRule="auto"/>
        <w:ind w:firstLine="720"/>
        <w:jc w:val="both"/>
        <w:rPr>
          <w:rFonts w:ascii="Times New Roman" w:hAnsi="Times New Roman" w:cs="Times New Roman"/>
          <w:bCs/>
          <w:iCs/>
          <w:sz w:val="24"/>
          <w:szCs w:val="24"/>
          <w:lang w:val="id-ID"/>
        </w:rPr>
      </w:pPr>
      <w:r w:rsidRPr="003B787D">
        <w:rPr>
          <w:rFonts w:ascii="Times New Roman" w:hAnsi="Times New Roman" w:cs="Times New Roman"/>
          <w:bCs/>
          <w:iCs/>
          <w:sz w:val="24"/>
          <w:szCs w:val="24"/>
          <w:lang w:val="id-ID"/>
        </w:rPr>
        <w:t xml:space="preserve">Pendidikan transformatif pada dasarnya mengasumsikan otonomi manusia yang terus berkembang atau mengalami proses transformasi di dalam proses menjadi manusia. Karena pada dasarnya manusia adalah otonom dan memiliki berbagai jenis potensi. Potensi itu dikembangkan sehingga manusia mempunyai bentuk yang lain, atau dengan kata lain terjadi transformasi manusia itu sendiri. </w:t>
      </w:r>
      <w:r w:rsidRPr="003B787D">
        <w:rPr>
          <w:rStyle w:val="FootnoteReference"/>
          <w:rFonts w:ascii="Times New Roman" w:hAnsi="Times New Roman" w:cs="Times New Roman"/>
          <w:bCs/>
          <w:iCs/>
          <w:sz w:val="24"/>
          <w:szCs w:val="24"/>
          <w:lang w:val="id-ID"/>
        </w:rPr>
        <w:footnoteReference w:id="15"/>
      </w:r>
    </w:p>
    <w:p w:rsidR="003B787D" w:rsidRPr="003B787D" w:rsidRDefault="003B787D" w:rsidP="003B787D">
      <w:pPr>
        <w:pStyle w:val="ListParagraph"/>
        <w:spacing w:after="0" w:line="240" w:lineRule="auto"/>
        <w:ind w:firstLine="720"/>
        <w:jc w:val="both"/>
        <w:rPr>
          <w:rFonts w:ascii="Times New Roman" w:hAnsi="Times New Roman" w:cs="Times New Roman"/>
          <w:sz w:val="24"/>
          <w:szCs w:val="24"/>
          <w:lang w:val="id-ID"/>
        </w:rPr>
      </w:pPr>
      <w:r w:rsidRPr="003B787D">
        <w:rPr>
          <w:rFonts w:ascii="Times New Roman" w:hAnsi="Times New Roman" w:cs="Times New Roman"/>
          <w:sz w:val="24"/>
          <w:szCs w:val="24"/>
        </w:rPr>
        <w:t xml:space="preserve">Pada dasarnya pendidikan itu didasarkan pada filsafat, khususnya filsafat manusia. Dari filsafat manusia inilah dapat disimak orientasi terhadap </w:t>
      </w:r>
      <w:r w:rsidRPr="003B787D">
        <w:rPr>
          <w:rFonts w:ascii="Times New Roman" w:hAnsi="Times New Roman" w:cs="Times New Roman"/>
          <w:sz w:val="24"/>
          <w:szCs w:val="24"/>
        </w:rPr>
        <w:lastRenderedPageBreak/>
        <w:t>kebudayaan, terhadap pendidikan dan khususnya terhadap proses belajar dan perkembangan individu. Perhatikan matrik perkembangan pendidikan transformatif di bawah ini</w:t>
      </w:r>
      <w:r w:rsidRPr="003B787D">
        <w:rPr>
          <w:rFonts w:ascii="Times New Roman" w:hAnsi="Times New Roman" w:cs="Times New Roman"/>
          <w:sz w:val="24"/>
          <w:szCs w:val="24"/>
          <w:lang w:val="id-ID"/>
        </w:rPr>
        <w:t xml:space="preserve">: </w:t>
      </w:r>
      <w:r w:rsidRPr="003B787D">
        <w:rPr>
          <w:rStyle w:val="FootnoteReference"/>
          <w:rFonts w:ascii="Times New Roman" w:hAnsi="Times New Roman" w:cs="Times New Roman"/>
          <w:sz w:val="24"/>
          <w:szCs w:val="24"/>
          <w:lang w:val="id-ID"/>
        </w:rPr>
        <w:footnoteReference w:id="16"/>
      </w:r>
    </w:p>
    <w:p w:rsidR="003B787D" w:rsidRPr="003B787D" w:rsidRDefault="003B787D" w:rsidP="003B787D">
      <w:pPr>
        <w:pStyle w:val="ListParagraph"/>
        <w:spacing w:after="0" w:line="240" w:lineRule="auto"/>
        <w:ind w:firstLine="720"/>
        <w:jc w:val="both"/>
        <w:rPr>
          <w:rFonts w:ascii="Times New Roman" w:hAnsi="Times New Roman" w:cs="Times New Roman"/>
          <w:sz w:val="24"/>
          <w:szCs w:val="24"/>
          <w:lang w:val="id-ID"/>
        </w:rPr>
      </w:pPr>
    </w:p>
    <w:tbl>
      <w:tblPr>
        <w:tblW w:w="8347" w:type="dxa"/>
        <w:tblInd w:w="7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16"/>
        <w:gridCol w:w="1402"/>
        <w:gridCol w:w="1817"/>
        <w:gridCol w:w="1255"/>
        <w:gridCol w:w="1857"/>
      </w:tblGrid>
      <w:tr w:rsidR="003B787D" w:rsidTr="003B787D">
        <w:trPr>
          <w:trHeight w:val="827"/>
        </w:trPr>
        <w:tc>
          <w:tcPr>
            <w:tcW w:w="2016" w:type="dxa"/>
          </w:tcPr>
          <w:p w:rsidR="003B787D" w:rsidRDefault="003B787D" w:rsidP="003B787D">
            <w:pPr>
              <w:pStyle w:val="TableParagraph"/>
              <w:rPr>
                <w:sz w:val="23"/>
              </w:rPr>
            </w:pPr>
          </w:p>
          <w:p w:rsidR="003B787D" w:rsidRDefault="003B787D" w:rsidP="003B787D">
            <w:pPr>
              <w:pStyle w:val="TableParagraph"/>
              <w:ind w:left="801"/>
              <w:rPr>
                <w:b/>
                <w:sz w:val="24"/>
              </w:rPr>
            </w:pPr>
            <w:r>
              <w:rPr>
                <w:b/>
                <w:sz w:val="24"/>
              </w:rPr>
              <w:t>Filsafat</w:t>
            </w:r>
          </w:p>
        </w:tc>
        <w:tc>
          <w:tcPr>
            <w:tcW w:w="1402" w:type="dxa"/>
          </w:tcPr>
          <w:p w:rsidR="003B787D" w:rsidRDefault="003B787D" w:rsidP="003B787D">
            <w:pPr>
              <w:pStyle w:val="TableParagraph"/>
              <w:ind w:left="307" w:right="187" w:hanging="87"/>
              <w:rPr>
                <w:b/>
                <w:sz w:val="24"/>
              </w:rPr>
            </w:pPr>
            <w:r>
              <w:rPr>
                <w:b/>
                <w:sz w:val="24"/>
              </w:rPr>
              <w:t>Orientasi Budaya</w:t>
            </w:r>
          </w:p>
        </w:tc>
        <w:tc>
          <w:tcPr>
            <w:tcW w:w="1817" w:type="dxa"/>
          </w:tcPr>
          <w:p w:rsidR="003B787D" w:rsidRDefault="003B787D" w:rsidP="003B787D">
            <w:pPr>
              <w:pStyle w:val="TableParagraph"/>
              <w:ind w:left="179" w:right="149" w:firstLine="247"/>
              <w:rPr>
                <w:b/>
                <w:sz w:val="24"/>
              </w:rPr>
            </w:pPr>
            <w:r>
              <w:rPr>
                <w:b/>
                <w:sz w:val="24"/>
              </w:rPr>
              <w:t>Orientasi Kependidikan</w:t>
            </w:r>
          </w:p>
        </w:tc>
        <w:tc>
          <w:tcPr>
            <w:tcW w:w="1255" w:type="dxa"/>
          </w:tcPr>
          <w:p w:rsidR="003B787D" w:rsidRDefault="003B787D" w:rsidP="003B787D">
            <w:pPr>
              <w:pStyle w:val="TableParagraph"/>
              <w:ind w:left="294" w:right="115" w:hanging="149"/>
              <w:rPr>
                <w:b/>
                <w:sz w:val="24"/>
              </w:rPr>
            </w:pPr>
            <w:r>
              <w:rPr>
                <w:b/>
                <w:sz w:val="24"/>
              </w:rPr>
              <w:t>Orientasi Proses</w:t>
            </w:r>
          </w:p>
          <w:p w:rsidR="003B787D" w:rsidRDefault="003B787D" w:rsidP="003B787D">
            <w:pPr>
              <w:pStyle w:val="TableParagraph"/>
              <w:ind w:left="246"/>
              <w:rPr>
                <w:b/>
                <w:sz w:val="24"/>
              </w:rPr>
            </w:pPr>
            <w:r>
              <w:rPr>
                <w:b/>
                <w:sz w:val="24"/>
              </w:rPr>
              <w:t>Belajar</w:t>
            </w:r>
          </w:p>
        </w:tc>
        <w:tc>
          <w:tcPr>
            <w:tcW w:w="1857" w:type="dxa"/>
          </w:tcPr>
          <w:p w:rsidR="003B787D" w:rsidRDefault="003B787D" w:rsidP="003B787D">
            <w:pPr>
              <w:pStyle w:val="TableParagraph"/>
              <w:ind w:left="484" w:right="417" w:hanging="39"/>
              <w:rPr>
                <w:b/>
                <w:sz w:val="24"/>
              </w:rPr>
            </w:pPr>
            <w:r>
              <w:rPr>
                <w:b/>
                <w:sz w:val="24"/>
              </w:rPr>
              <w:t>Orientasi Individu</w:t>
            </w:r>
          </w:p>
        </w:tc>
      </w:tr>
      <w:tr w:rsidR="003B787D" w:rsidTr="003B787D">
        <w:trPr>
          <w:trHeight w:val="827"/>
        </w:trPr>
        <w:tc>
          <w:tcPr>
            <w:tcW w:w="2016" w:type="dxa"/>
          </w:tcPr>
          <w:p w:rsidR="003B787D" w:rsidRDefault="003B787D" w:rsidP="003B787D">
            <w:pPr>
              <w:pStyle w:val="TableParagraph"/>
              <w:ind w:left="107" w:right="807"/>
              <w:rPr>
                <w:sz w:val="24"/>
              </w:rPr>
            </w:pPr>
            <w:r>
              <w:rPr>
                <w:sz w:val="24"/>
              </w:rPr>
              <w:t>Idealisme Skolatisme</w:t>
            </w:r>
          </w:p>
        </w:tc>
        <w:tc>
          <w:tcPr>
            <w:tcW w:w="1402" w:type="dxa"/>
          </w:tcPr>
          <w:p w:rsidR="003B787D" w:rsidRDefault="003B787D" w:rsidP="003B787D">
            <w:pPr>
              <w:pStyle w:val="TableParagraph"/>
              <w:ind w:left="107" w:right="140"/>
              <w:rPr>
                <w:sz w:val="24"/>
              </w:rPr>
            </w:pPr>
            <w:r>
              <w:rPr>
                <w:sz w:val="24"/>
              </w:rPr>
              <w:t>Revitalisasi Budaya</w:t>
            </w:r>
          </w:p>
        </w:tc>
        <w:tc>
          <w:tcPr>
            <w:tcW w:w="1817" w:type="dxa"/>
          </w:tcPr>
          <w:p w:rsidR="003B787D" w:rsidRDefault="003B787D" w:rsidP="003B787D">
            <w:pPr>
              <w:pStyle w:val="TableParagraph"/>
              <w:ind w:left="107" w:right="421"/>
              <w:rPr>
                <w:sz w:val="24"/>
              </w:rPr>
            </w:pPr>
            <w:r>
              <w:rPr>
                <w:sz w:val="24"/>
              </w:rPr>
              <w:t>Perenialisme Esensialisme</w:t>
            </w:r>
          </w:p>
          <w:p w:rsidR="003B787D" w:rsidRDefault="003B787D" w:rsidP="003B787D">
            <w:pPr>
              <w:pStyle w:val="TableParagraph"/>
              <w:ind w:left="107"/>
              <w:rPr>
                <w:sz w:val="24"/>
              </w:rPr>
            </w:pPr>
            <w:r>
              <w:rPr>
                <w:sz w:val="24"/>
              </w:rPr>
              <w:t>Eksistensialisme</w:t>
            </w:r>
          </w:p>
        </w:tc>
        <w:tc>
          <w:tcPr>
            <w:tcW w:w="1255" w:type="dxa"/>
          </w:tcPr>
          <w:p w:rsidR="003B787D" w:rsidRDefault="003B787D" w:rsidP="003B787D">
            <w:pPr>
              <w:pStyle w:val="TableParagraph"/>
              <w:ind w:left="107" w:right="115"/>
              <w:rPr>
                <w:sz w:val="24"/>
              </w:rPr>
            </w:pPr>
            <w:r>
              <w:rPr>
                <w:w w:val="95"/>
                <w:sz w:val="24"/>
              </w:rPr>
              <w:t xml:space="preserve">Transfer </w:t>
            </w:r>
            <w:r>
              <w:rPr>
                <w:sz w:val="24"/>
              </w:rPr>
              <w:t>nilai</w:t>
            </w:r>
          </w:p>
          <w:p w:rsidR="003B787D" w:rsidRDefault="003B787D" w:rsidP="003B787D">
            <w:pPr>
              <w:pStyle w:val="TableParagraph"/>
              <w:ind w:left="107"/>
              <w:rPr>
                <w:sz w:val="24"/>
              </w:rPr>
            </w:pPr>
            <w:r>
              <w:rPr>
                <w:sz w:val="24"/>
              </w:rPr>
              <w:t>budaya</w:t>
            </w:r>
          </w:p>
        </w:tc>
        <w:tc>
          <w:tcPr>
            <w:tcW w:w="1857" w:type="dxa"/>
          </w:tcPr>
          <w:p w:rsidR="003B787D" w:rsidRDefault="003B787D" w:rsidP="003B787D">
            <w:pPr>
              <w:pStyle w:val="TableParagraph"/>
              <w:ind w:left="107" w:right="161"/>
              <w:rPr>
                <w:sz w:val="24"/>
              </w:rPr>
            </w:pPr>
            <w:r>
              <w:rPr>
                <w:sz w:val="24"/>
              </w:rPr>
              <w:t>Pengembangan potensi individu</w:t>
            </w:r>
          </w:p>
        </w:tc>
      </w:tr>
      <w:tr w:rsidR="003B787D" w:rsidTr="003B787D">
        <w:trPr>
          <w:trHeight w:val="829"/>
        </w:trPr>
        <w:tc>
          <w:tcPr>
            <w:tcW w:w="2016" w:type="dxa"/>
          </w:tcPr>
          <w:p w:rsidR="003B787D" w:rsidRDefault="003B787D" w:rsidP="003B787D">
            <w:pPr>
              <w:pStyle w:val="TableParagraph"/>
              <w:ind w:left="107" w:right="753"/>
              <w:rPr>
                <w:sz w:val="24"/>
              </w:rPr>
            </w:pPr>
            <w:r>
              <w:rPr>
                <w:sz w:val="24"/>
              </w:rPr>
              <w:t>Positivisme Realisme</w:t>
            </w:r>
          </w:p>
          <w:p w:rsidR="003B787D" w:rsidRPr="003B787D" w:rsidRDefault="003B787D" w:rsidP="003B787D">
            <w:pPr>
              <w:pStyle w:val="TableParagraph"/>
              <w:ind w:left="107"/>
              <w:rPr>
                <w:sz w:val="24"/>
                <w:lang w:val="id-ID"/>
              </w:rPr>
            </w:pPr>
            <w:r>
              <w:rPr>
                <w:sz w:val="24"/>
              </w:rPr>
              <w:t>Pragmatisme</w:t>
            </w:r>
            <w:r>
              <w:rPr>
                <w:sz w:val="24"/>
                <w:lang w:val="id-ID"/>
              </w:rPr>
              <w:t xml:space="preserve"> </w:t>
            </w:r>
            <w:r>
              <w:rPr>
                <w:sz w:val="24"/>
              </w:rPr>
              <w:t>eksperimentalisme</w:t>
            </w:r>
          </w:p>
        </w:tc>
        <w:tc>
          <w:tcPr>
            <w:tcW w:w="1402" w:type="dxa"/>
          </w:tcPr>
          <w:p w:rsidR="003B787D" w:rsidRDefault="003B787D" w:rsidP="003B787D">
            <w:pPr>
              <w:pStyle w:val="TableParagraph"/>
              <w:ind w:left="107" w:right="513"/>
              <w:rPr>
                <w:sz w:val="24"/>
              </w:rPr>
            </w:pPr>
            <w:r>
              <w:rPr>
                <w:sz w:val="24"/>
              </w:rPr>
              <w:t>Sumber daya</w:t>
            </w:r>
          </w:p>
          <w:p w:rsidR="003B787D" w:rsidRDefault="003B787D" w:rsidP="003B787D">
            <w:pPr>
              <w:pStyle w:val="TableParagraph"/>
              <w:ind w:left="107"/>
              <w:rPr>
                <w:sz w:val="24"/>
              </w:rPr>
            </w:pPr>
            <w:r>
              <w:rPr>
                <w:sz w:val="24"/>
              </w:rPr>
              <w:t>menusia</w:t>
            </w:r>
          </w:p>
        </w:tc>
        <w:tc>
          <w:tcPr>
            <w:tcW w:w="1817" w:type="dxa"/>
          </w:tcPr>
          <w:p w:rsidR="003B787D" w:rsidRDefault="003B787D" w:rsidP="003B787D">
            <w:pPr>
              <w:pStyle w:val="TableParagraph"/>
              <w:ind w:left="107" w:right="301"/>
              <w:rPr>
                <w:sz w:val="24"/>
              </w:rPr>
            </w:pPr>
            <w:r>
              <w:rPr>
                <w:sz w:val="24"/>
              </w:rPr>
              <w:t>Progresivisme Liberalisme</w:t>
            </w:r>
          </w:p>
          <w:p w:rsidR="003B787D" w:rsidRDefault="003B787D" w:rsidP="003B787D">
            <w:pPr>
              <w:pStyle w:val="TableParagraph"/>
              <w:ind w:left="107"/>
              <w:rPr>
                <w:sz w:val="24"/>
              </w:rPr>
            </w:pPr>
            <w:r>
              <w:rPr>
                <w:sz w:val="24"/>
              </w:rPr>
              <w:t>Strukturalisme</w:t>
            </w:r>
          </w:p>
        </w:tc>
        <w:tc>
          <w:tcPr>
            <w:tcW w:w="1255" w:type="dxa"/>
          </w:tcPr>
          <w:p w:rsidR="003B787D" w:rsidRDefault="003B787D" w:rsidP="003B787D">
            <w:pPr>
              <w:pStyle w:val="TableParagraph"/>
              <w:ind w:left="107" w:right="486"/>
              <w:rPr>
                <w:sz w:val="24"/>
              </w:rPr>
            </w:pPr>
            <w:r>
              <w:rPr>
                <w:sz w:val="24"/>
              </w:rPr>
              <w:t>Aktif kreatif</w:t>
            </w:r>
          </w:p>
        </w:tc>
        <w:tc>
          <w:tcPr>
            <w:tcW w:w="1857" w:type="dxa"/>
          </w:tcPr>
          <w:p w:rsidR="003B787D" w:rsidRDefault="003B787D" w:rsidP="003B787D">
            <w:pPr>
              <w:pStyle w:val="TableParagraph"/>
              <w:ind w:left="107" w:right="662"/>
              <w:rPr>
                <w:sz w:val="24"/>
              </w:rPr>
            </w:pPr>
            <w:r>
              <w:rPr>
                <w:sz w:val="24"/>
              </w:rPr>
              <w:t>Kebebasan individu</w:t>
            </w:r>
          </w:p>
        </w:tc>
      </w:tr>
      <w:tr w:rsidR="003B787D" w:rsidTr="003B787D">
        <w:trPr>
          <w:trHeight w:val="829"/>
        </w:trPr>
        <w:tc>
          <w:tcPr>
            <w:tcW w:w="2016" w:type="dxa"/>
          </w:tcPr>
          <w:p w:rsidR="003B787D" w:rsidRDefault="003B787D" w:rsidP="003B787D">
            <w:pPr>
              <w:pStyle w:val="TableParagraph"/>
              <w:rPr>
                <w:sz w:val="35"/>
              </w:rPr>
            </w:pPr>
          </w:p>
          <w:p w:rsidR="003B787D" w:rsidRDefault="003B787D" w:rsidP="003B787D">
            <w:pPr>
              <w:pStyle w:val="TableParagraph"/>
              <w:ind w:left="107"/>
              <w:rPr>
                <w:sz w:val="24"/>
              </w:rPr>
            </w:pPr>
            <w:r>
              <w:rPr>
                <w:sz w:val="24"/>
              </w:rPr>
              <w:t>Pragmatisme</w:t>
            </w:r>
          </w:p>
        </w:tc>
        <w:tc>
          <w:tcPr>
            <w:tcW w:w="1402" w:type="dxa"/>
          </w:tcPr>
          <w:p w:rsidR="003B787D" w:rsidRDefault="003B787D" w:rsidP="003B787D">
            <w:pPr>
              <w:pStyle w:val="TableParagraph"/>
              <w:rPr>
                <w:sz w:val="23"/>
              </w:rPr>
            </w:pPr>
          </w:p>
          <w:p w:rsidR="003B787D" w:rsidRDefault="003B787D" w:rsidP="003B787D">
            <w:pPr>
              <w:pStyle w:val="TableParagraph"/>
              <w:ind w:left="107" w:right="74" w:hanging="1"/>
              <w:rPr>
                <w:sz w:val="24"/>
              </w:rPr>
            </w:pPr>
            <w:r>
              <w:rPr>
                <w:sz w:val="24"/>
              </w:rPr>
              <w:t>Rekonstruk- sionisme</w:t>
            </w:r>
          </w:p>
        </w:tc>
        <w:tc>
          <w:tcPr>
            <w:tcW w:w="1817" w:type="dxa"/>
          </w:tcPr>
          <w:p w:rsidR="003B787D" w:rsidRDefault="003B787D" w:rsidP="003B787D">
            <w:pPr>
              <w:pStyle w:val="TableParagraph"/>
              <w:rPr>
                <w:sz w:val="23"/>
              </w:rPr>
            </w:pPr>
          </w:p>
          <w:p w:rsidR="003B787D" w:rsidRDefault="003B787D" w:rsidP="003B787D">
            <w:pPr>
              <w:pStyle w:val="TableParagraph"/>
              <w:ind w:left="107" w:right="488"/>
              <w:rPr>
                <w:sz w:val="24"/>
              </w:rPr>
            </w:pPr>
            <w:r>
              <w:rPr>
                <w:sz w:val="24"/>
              </w:rPr>
              <w:t>Rekonstruk-</w:t>
            </w:r>
            <w:r>
              <w:rPr>
                <w:w w:val="99"/>
                <w:sz w:val="24"/>
              </w:rPr>
              <w:t xml:space="preserve"> </w:t>
            </w:r>
            <w:r>
              <w:rPr>
                <w:sz w:val="24"/>
              </w:rPr>
              <w:t>sionisme</w:t>
            </w:r>
          </w:p>
        </w:tc>
        <w:tc>
          <w:tcPr>
            <w:tcW w:w="1255" w:type="dxa"/>
          </w:tcPr>
          <w:p w:rsidR="003B787D" w:rsidRDefault="003B787D" w:rsidP="003B787D">
            <w:pPr>
              <w:pStyle w:val="TableParagraph"/>
              <w:ind w:left="107" w:right="115"/>
              <w:rPr>
                <w:sz w:val="24"/>
              </w:rPr>
            </w:pPr>
            <w:r>
              <w:rPr>
                <w:sz w:val="24"/>
              </w:rPr>
              <w:t>Interaktif, kreatif, kritis</w:t>
            </w:r>
          </w:p>
        </w:tc>
        <w:tc>
          <w:tcPr>
            <w:tcW w:w="1857" w:type="dxa"/>
          </w:tcPr>
          <w:p w:rsidR="003B787D" w:rsidRDefault="003B787D" w:rsidP="003B787D">
            <w:pPr>
              <w:pStyle w:val="TableParagraph"/>
              <w:ind w:left="107" w:right="268"/>
              <w:rPr>
                <w:sz w:val="24"/>
              </w:rPr>
            </w:pPr>
            <w:r>
              <w:rPr>
                <w:sz w:val="24"/>
              </w:rPr>
              <w:t>Kebebasan individu dalam lingkungan</w:t>
            </w:r>
          </w:p>
          <w:p w:rsidR="003B787D" w:rsidRDefault="003B787D" w:rsidP="003B787D">
            <w:pPr>
              <w:pStyle w:val="TableParagraph"/>
              <w:ind w:left="107"/>
              <w:rPr>
                <w:sz w:val="24"/>
              </w:rPr>
            </w:pPr>
            <w:r>
              <w:rPr>
                <w:sz w:val="24"/>
              </w:rPr>
              <w:t>sosial budaya</w:t>
            </w:r>
          </w:p>
        </w:tc>
      </w:tr>
      <w:tr w:rsidR="003B787D" w:rsidTr="003B787D">
        <w:trPr>
          <w:trHeight w:val="829"/>
        </w:trPr>
        <w:tc>
          <w:tcPr>
            <w:tcW w:w="2016" w:type="dxa"/>
          </w:tcPr>
          <w:p w:rsidR="003B787D" w:rsidRDefault="003B787D" w:rsidP="003B787D">
            <w:pPr>
              <w:pStyle w:val="TableParagraph"/>
              <w:rPr>
                <w:sz w:val="26"/>
              </w:rPr>
            </w:pPr>
          </w:p>
          <w:p w:rsidR="003B787D" w:rsidRDefault="003B787D" w:rsidP="003B787D">
            <w:pPr>
              <w:pStyle w:val="TableParagraph"/>
              <w:rPr>
                <w:sz w:val="26"/>
              </w:rPr>
            </w:pPr>
          </w:p>
          <w:p w:rsidR="003B787D" w:rsidRDefault="003B787D" w:rsidP="003B787D">
            <w:pPr>
              <w:pStyle w:val="TableParagraph"/>
              <w:ind w:left="107"/>
              <w:rPr>
                <w:sz w:val="24"/>
              </w:rPr>
            </w:pPr>
            <w:r>
              <w:rPr>
                <w:sz w:val="24"/>
              </w:rPr>
              <w:t>Kontemporer</w:t>
            </w:r>
          </w:p>
        </w:tc>
        <w:tc>
          <w:tcPr>
            <w:tcW w:w="1402" w:type="dxa"/>
          </w:tcPr>
          <w:p w:rsidR="003B787D" w:rsidRDefault="003B787D" w:rsidP="003B787D">
            <w:pPr>
              <w:pStyle w:val="TableParagraph"/>
              <w:rPr>
                <w:sz w:val="26"/>
              </w:rPr>
            </w:pPr>
          </w:p>
          <w:p w:rsidR="003B787D" w:rsidRDefault="003B787D" w:rsidP="003B787D">
            <w:pPr>
              <w:pStyle w:val="TableParagraph"/>
              <w:rPr>
                <w:sz w:val="21"/>
              </w:rPr>
            </w:pPr>
          </w:p>
          <w:p w:rsidR="003B787D" w:rsidRDefault="003B787D" w:rsidP="003B787D">
            <w:pPr>
              <w:pStyle w:val="TableParagraph"/>
              <w:ind w:left="107" w:right="276"/>
              <w:jc w:val="both"/>
              <w:rPr>
                <w:sz w:val="24"/>
              </w:rPr>
            </w:pPr>
            <w:r>
              <w:rPr>
                <w:sz w:val="24"/>
              </w:rPr>
              <w:t>Kritisisme perubahan sosial</w:t>
            </w:r>
          </w:p>
        </w:tc>
        <w:tc>
          <w:tcPr>
            <w:tcW w:w="1817" w:type="dxa"/>
          </w:tcPr>
          <w:p w:rsidR="003B787D" w:rsidRDefault="003B787D" w:rsidP="003B787D">
            <w:pPr>
              <w:pStyle w:val="TableParagraph"/>
              <w:rPr>
                <w:sz w:val="26"/>
              </w:rPr>
            </w:pPr>
          </w:p>
          <w:p w:rsidR="003B787D" w:rsidRDefault="003B787D" w:rsidP="003B787D">
            <w:pPr>
              <w:pStyle w:val="TableParagraph"/>
              <w:rPr>
                <w:sz w:val="26"/>
              </w:rPr>
            </w:pPr>
          </w:p>
          <w:p w:rsidR="003B787D" w:rsidRDefault="003B787D" w:rsidP="003B787D">
            <w:pPr>
              <w:pStyle w:val="TableParagraph"/>
              <w:ind w:left="107"/>
              <w:rPr>
                <w:sz w:val="24"/>
              </w:rPr>
            </w:pPr>
            <w:r>
              <w:rPr>
                <w:sz w:val="24"/>
              </w:rPr>
              <w:t>Transformatif</w:t>
            </w:r>
          </w:p>
        </w:tc>
        <w:tc>
          <w:tcPr>
            <w:tcW w:w="1255" w:type="dxa"/>
          </w:tcPr>
          <w:p w:rsidR="003B787D" w:rsidRDefault="003B787D" w:rsidP="003B787D">
            <w:pPr>
              <w:pStyle w:val="TableParagraph"/>
              <w:rPr>
                <w:sz w:val="35"/>
              </w:rPr>
            </w:pPr>
          </w:p>
          <w:p w:rsidR="003B787D" w:rsidRDefault="003B787D" w:rsidP="003B787D">
            <w:pPr>
              <w:pStyle w:val="TableParagraph"/>
              <w:ind w:left="107" w:right="73"/>
              <w:rPr>
                <w:sz w:val="24"/>
              </w:rPr>
            </w:pPr>
            <w:r>
              <w:rPr>
                <w:sz w:val="24"/>
              </w:rPr>
              <w:t>Interaktif, kreatif, kritis, partisipatif</w:t>
            </w:r>
          </w:p>
        </w:tc>
        <w:tc>
          <w:tcPr>
            <w:tcW w:w="1857" w:type="dxa"/>
          </w:tcPr>
          <w:p w:rsidR="003B787D" w:rsidRDefault="003B787D" w:rsidP="003B787D">
            <w:pPr>
              <w:pStyle w:val="TableParagraph"/>
              <w:ind w:left="107" w:right="97"/>
              <w:rPr>
                <w:sz w:val="24"/>
              </w:rPr>
            </w:pPr>
            <w:r>
              <w:rPr>
                <w:sz w:val="24"/>
              </w:rPr>
              <w:t xml:space="preserve">Interaksi kebebasan individu untuk </w:t>
            </w:r>
            <w:r>
              <w:rPr>
                <w:spacing w:val="-1"/>
                <w:sz w:val="24"/>
              </w:rPr>
              <w:t xml:space="preserve">mengembangkan </w:t>
            </w:r>
            <w:r>
              <w:rPr>
                <w:sz w:val="24"/>
              </w:rPr>
              <w:t>potensinya dalam dan</w:t>
            </w:r>
            <w:r>
              <w:rPr>
                <w:spacing w:val="-5"/>
                <w:sz w:val="24"/>
              </w:rPr>
              <w:t xml:space="preserve"> </w:t>
            </w:r>
            <w:r>
              <w:rPr>
                <w:sz w:val="24"/>
              </w:rPr>
              <w:t>untuk</w:t>
            </w:r>
          </w:p>
          <w:p w:rsidR="003B787D" w:rsidRDefault="003B787D" w:rsidP="003B787D">
            <w:pPr>
              <w:pStyle w:val="TableParagraph"/>
              <w:ind w:left="107"/>
              <w:rPr>
                <w:sz w:val="24"/>
              </w:rPr>
            </w:pPr>
            <w:r>
              <w:rPr>
                <w:sz w:val="24"/>
              </w:rPr>
              <w:t>perubahan</w:t>
            </w:r>
            <w:r>
              <w:rPr>
                <w:spacing w:val="-5"/>
                <w:sz w:val="24"/>
              </w:rPr>
              <w:t xml:space="preserve"> </w:t>
            </w:r>
            <w:r>
              <w:rPr>
                <w:sz w:val="24"/>
              </w:rPr>
              <w:t>sosial</w:t>
            </w:r>
          </w:p>
        </w:tc>
      </w:tr>
    </w:tbl>
    <w:p w:rsidR="003B787D" w:rsidRDefault="003B787D" w:rsidP="003B787D">
      <w:pPr>
        <w:pStyle w:val="ListParagraph"/>
        <w:spacing w:after="0" w:line="240" w:lineRule="auto"/>
        <w:ind w:firstLine="720"/>
        <w:rPr>
          <w:rFonts w:asciiTheme="majorBidi" w:hAnsiTheme="majorBidi" w:cstheme="majorBidi"/>
          <w:bCs/>
          <w:iCs/>
          <w:sz w:val="24"/>
          <w:szCs w:val="24"/>
          <w:lang w:val="id-ID"/>
        </w:rPr>
      </w:pPr>
    </w:p>
    <w:p w:rsidR="003B787D" w:rsidRPr="003B787D" w:rsidRDefault="003B787D" w:rsidP="003B787D">
      <w:pPr>
        <w:pStyle w:val="ListParagraph"/>
        <w:spacing w:after="0" w:line="240" w:lineRule="auto"/>
        <w:ind w:firstLine="720"/>
        <w:jc w:val="both"/>
        <w:rPr>
          <w:rFonts w:ascii="Times New Roman" w:hAnsi="Times New Roman" w:cs="Times New Roman"/>
          <w:bCs/>
          <w:iCs/>
          <w:sz w:val="24"/>
          <w:szCs w:val="24"/>
          <w:lang w:val="id-ID"/>
        </w:rPr>
      </w:pPr>
      <w:r w:rsidRPr="003B787D">
        <w:rPr>
          <w:rFonts w:ascii="Times New Roman" w:hAnsi="Times New Roman" w:cs="Times New Roman"/>
          <w:sz w:val="24"/>
          <w:szCs w:val="24"/>
        </w:rPr>
        <w:t>Pada kolom pertama mengenai aliran-aliran filsafat, khususnya filsafat antropologi, masing-masing aliran mempunyai orientasi terhadap kebudayaan. Filsafat idealisme dan skolatisme, mempunyai orientasi terhadap perlunya revitalisasi budaya. Kebudayaan bukanlah merupakan sutu yang statis, yang tidak berubah, tetapi terus menerus di dalam proses perubahan. Idealisme melihat perubahan kebudayaan terarah kepada suatu yang ideal, misalnya yang didasarkan kepada ide-ide yang luhur (sejarah perkembangan manusia dan ide-ide abstrak di masa depan), dan ide-ide yang merupakan prinsip-prinsip atau nilai-nilai budaya yang dikembangkan, misalnya oleh budaya Islam. Di dalam bidang pendidikan, aliran-aliran filsafat ini memberikan orientasi pendidikan tertentu seperti aliran perenialisme, esensialisme, dan eksistensialisme. Perenialisme beranggapan bahwa proses pendidikan haruslah mempertahankan dan mentransmisikan nilai-nilai perenial (abadi) yang telah terbukti manfaatnya di dalam kehidupan bersama manusia. Buku-buku klasik, baik buku-buku</w:t>
      </w:r>
      <w:r w:rsidRPr="003B787D">
        <w:rPr>
          <w:rFonts w:ascii="Times New Roman" w:hAnsi="Times New Roman" w:cs="Times New Roman"/>
          <w:spacing w:val="34"/>
          <w:sz w:val="24"/>
          <w:szCs w:val="24"/>
        </w:rPr>
        <w:t xml:space="preserve"> </w:t>
      </w:r>
      <w:r w:rsidRPr="003B787D">
        <w:rPr>
          <w:rFonts w:ascii="Times New Roman" w:hAnsi="Times New Roman" w:cs="Times New Roman"/>
          <w:sz w:val="24"/>
          <w:szCs w:val="24"/>
        </w:rPr>
        <w:t>sekuler</w:t>
      </w:r>
      <w:r w:rsidRPr="003B787D">
        <w:rPr>
          <w:rFonts w:ascii="Times New Roman" w:hAnsi="Times New Roman" w:cs="Times New Roman"/>
          <w:spacing w:val="34"/>
          <w:sz w:val="24"/>
          <w:szCs w:val="24"/>
        </w:rPr>
        <w:t xml:space="preserve"> </w:t>
      </w:r>
      <w:r w:rsidRPr="003B787D">
        <w:rPr>
          <w:rFonts w:ascii="Times New Roman" w:hAnsi="Times New Roman" w:cs="Times New Roman"/>
          <w:sz w:val="24"/>
          <w:szCs w:val="24"/>
        </w:rPr>
        <w:t>maupun</w:t>
      </w:r>
      <w:r w:rsidRPr="003B787D">
        <w:rPr>
          <w:rFonts w:ascii="Times New Roman" w:hAnsi="Times New Roman" w:cs="Times New Roman"/>
          <w:spacing w:val="34"/>
          <w:sz w:val="24"/>
          <w:szCs w:val="24"/>
        </w:rPr>
        <w:t xml:space="preserve"> </w:t>
      </w:r>
      <w:r w:rsidRPr="003B787D">
        <w:rPr>
          <w:rFonts w:ascii="Times New Roman" w:hAnsi="Times New Roman" w:cs="Times New Roman"/>
          <w:sz w:val="24"/>
          <w:szCs w:val="24"/>
        </w:rPr>
        <w:t>buku-buku</w:t>
      </w:r>
      <w:r w:rsidRPr="003B787D">
        <w:rPr>
          <w:rFonts w:ascii="Times New Roman" w:hAnsi="Times New Roman" w:cs="Times New Roman"/>
          <w:spacing w:val="34"/>
          <w:sz w:val="24"/>
          <w:szCs w:val="24"/>
        </w:rPr>
        <w:t xml:space="preserve"> </w:t>
      </w:r>
      <w:r w:rsidRPr="003B787D">
        <w:rPr>
          <w:rFonts w:ascii="Times New Roman" w:hAnsi="Times New Roman" w:cs="Times New Roman"/>
          <w:sz w:val="24"/>
          <w:szCs w:val="24"/>
        </w:rPr>
        <w:t>agama</w:t>
      </w:r>
      <w:r w:rsidRPr="003B787D">
        <w:rPr>
          <w:rFonts w:ascii="Times New Roman" w:hAnsi="Times New Roman" w:cs="Times New Roman"/>
          <w:spacing w:val="36"/>
          <w:sz w:val="24"/>
          <w:szCs w:val="24"/>
        </w:rPr>
        <w:t xml:space="preserve"> </w:t>
      </w:r>
      <w:r w:rsidRPr="003B787D">
        <w:rPr>
          <w:rFonts w:ascii="Times New Roman" w:hAnsi="Times New Roman" w:cs="Times New Roman"/>
          <w:sz w:val="24"/>
          <w:szCs w:val="24"/>
        </w:rPr>
        <w:t>(buku</w:t>
      </w:r>
      <w:r w:rsidRPr="003B787D">
        <w:rPr>
          <w:rFonts w:ascii="Times New Roman" w:hAnsi="Times New Roman" w:cs="Times New Roman"/>
          <w:spacing w:val="35"/>
          <w:sz w:val="24"/>
          <w:szCs w:val="24"/>
        </w:rPr>
        <w:t xml:space="preserve"> </w:t>
      </w:r>
      <w:r w:rsidRPr="003B787D">
        <w:rPr>
          <w:rFonts w:ascii="Times New Roman" w:hAnsi="Times New Roman" w:cs="Times New Roman"/>
          <w:sz w:val="24"/>
          <w:szCs w:val="24"/>
        </w:rPr>
        <w:t>kuning)</w:t>
      </w:r>
      <w:r w:rsidRPr="003B787D">
        <w:rPr>
          <w:rFonts w:ascii="Times New Roman" w:hAnsi="Times New Roman" w:cs="Times New Roman"/>
          <w:spacing w:val="34"/>
          <w:sz w:val="24"/>
          <w:szCs w:val="24"/>
        </w:rPr>
        <w:t xml:space="preserve"> </w:t>
      </w:r>
      <w:r w:rsidRPr="003B787D">
        <w:rPr>
          <w:rFonts w:ascii="Times New Roman" w:hAnsi="Times New Roman" w:cs="Times New Roman"/>
          <w:sz w:val="24"/>
          <w:szCs w:val="24"/>
        </w:rPr>
        <w:t>merupakan</w:t>
      </w:r>
      <w:r w:rsidRPr="003B787D">
        <w:rPr>
          <w:rFonts w:ascii="Times New Roman" w:hAnsi="Times New Roman" w:cs="Times New Roman"/>
          <w:sz w:val="24"/>
          <w:szCs w:val="24"/>
          <w:lang w:val="id-ID"/>
        </w:rPr>
        <w:t xml:space="preserve"> </w:t>
      </w:r>
      <w:r w:rsidRPr="003B787D">
        <w:rPr>
          <w:rFonts w:ascii="Times New Roman" w:hAnsi="Times New Roman" w:cs="Times New Roman"/>
          <w:sz w:val="24"/>
          <w:szCs w:val="24"/>
        </w:rPr>
        <w:t xml:space="preserve">sumber cita-cita pendidikan. Kemudian aliran esensialisme menganggap bahwa kebudayaan mempunyai nilai-nilai yang esensial dan oleh sebab itu perlu dipertahankan dan ditransmisikan kepada generasi manusia untuk menjaga kelangsungan hidup manusia. Sedangkan orientasi pendidikan aliran eksistensialisme menekankan pada keberadaan manusia itu sendiri, karena itu aliran ini menganggap bahwa revitalisasi budaya demi kelangsungan hidup manusia sebagai manusia, dan titik tolaknya bukanlah budaya melainkan manusia, sedangkan nilai-nilai budaya </w:t>
      </w:r>
      <w:r w:rsidRPr="003B787D">
        <w:rPr>
          <w:rFonts w:ascii="Times New Roman" w:hAnsi="Times New Roman" w:cs="Times New Roman"/>
          <w:sz w:val="24"/>
          <w:szCs w:val="24"/>
        </w:rPr>
        <w:lastRenderedPageBreak/>
        <w:t>adalah media untuk bereksistensi.</w:t>
      </w:r>
      <w:r w:rsidRPr="003B787D">
        <w:rPr>
          <w:rFonts w:ascii="Times New Roman" w:hAnsi="Times New Roman" w:cs="Times New Roman"/>
          <w:sz w:val="24"/>
          <w:szCs w:val="24"/>
          <w:vertAlign w:val="superscript"/>
        </w:rPr>
        <w:t>87</w:t>
      </w:r>
      <w:r w:rsidRPr="003B787D">
        <w:rPr>
          <w:rFonts w:ascii="Times New Roman" w:hAnsi="Times New Roman" w:cs="Times New Roman"/>
          <w:sz w:val="24"/>
          <w:szCs w:val="24"/>
        </w:rPr>
        <w:t xml:space="preserve"> Orientasi proses belajar dari pandangan filsafat tersebut di atas menjadi jelas, yaitu transmisi nilai-nilai kebudayaan dengan melihat pentingnya pengembangan potensi</w:t>
      </w:r>
      <w:r w:rsidRPr="003B787D">
        <w:rPr>
          <w:rFonts w:ascii="Times New Roman" w:hAnsi="Times New Roman" w:cs="Times New Roman"/>
          <w:spacing w:val="-4"/>
          <w:sz w:val="24"/>
          <w:szCs w:val="24"/>
        </w:rPr>
        <w:t xml:space="preserve"> </w:t>
      </w:r>
      <w:r w:rsidRPr="003B787D">
        <w:rPr>
          <w:rFonts w:ascii="Times New Roman" w:hAnsi="Times New Roman" w:cs="Times New Roman"/>
          <w:sz w:val="24"/>
          <w:szCs w:val="24"/>
        </w:rPr>
        <w:t>individu.</w:t>
      </w:r>
      <w:r w:rsidRPr="003B787D">
        <w:rPr>
          <w:rStyle w:val="FootnoteReference"/>
          <w:rFonts w:ascii="Times New Roman" w:hAnsi="Times New Roman" w:cs="Times New Roman"/>
          <w:sz w:val="24"/>
          <w:szCs w:val="24"/>
        </w:rPr>
        <w:footnoteReference w:id="17"/>
      </w:r>
    </w:p>
    <w:p w:rsidR="00BB205A" w:rsidRPr="00BB205A" w:rsidRDefault="00BB205A" w:rsidP="00DF48F5">
      <w:pPr>
        <w:pStyle w:val="ListParagraph"/>
        <w:spacing w:after="0" w:line="240" w:lineRule="auto"/>
        <w:rPr>
          <w:rFonts w:asciiTheme="majorBidi" w:hAnsiTheme="majorBidi" w:cstheme="majorBidi"/>
          <w:b/>
          <w:sz w:val="24"/>
          <w:szCs w:val="24"/>
          <w:lang w:val="id-ID"/>
        </w:rPr>
      </w:pPr>
      <w:r w:rsidRPr="00BB205A">
        <w:rPr>
          <w:rFonts w:asciiTheme="majorBidi" w:hAnsiTheme="majorBidi" w:cstheme="majorBidi"/>
          <w:b/>
          <w:bCs/>
          <w:iCs/>
          <w:sz w:val="24"/>
          <w:szCs w:val="24"/>
          <w:lang w:val="id-ID"/>
        </w:rPr>
        <w:t xml:space="preserve">  </w:t>
      </w:r>
    </w:p>
    <w:p w:rsidR="00DF48F5" w:rsidRPr="00DF48F5" w:rsidRDefault="00BB205A" w:rsidP="00DF48F5">
      <w:pPr>
        <w:pStyle w:val="ListParagraph"/>
        <w:numPr>
          <w:ilvl w:val="0"/>
          <w:numId w:val="3"/>
        </w:numPr>
        <w:spacing w:after="0" w:line="240" w:lineRule="auto"/>
        <w:rPr>
          <w:rFonts w:asciiTheme="majorBidi" w:hAnsiTheme="majorBidi" w:cstheme="majorBidi"/>
          <w:b/>
          <w:sz w:val="24"/>
          <w:szCs w:val="24"/>
          <w:lang w:val="id-ID"/>
        </w:rPr>
      </w:pPr>
      <w:r w:rsidRPr="00BB205A">
        <w:rPr>
          <w:rFonts w:asciiTheme="majorBidi" w:hAnsiTheme="majorBidi" w:cstheme="majorBidi"/>
          <w:b/>
          <w:bCs/>
          <w:iCs/>
          <w:sz w:val="24"/>
          <w:szCs w:val="24"/>
        </w:rPr>
        <w:t>Kreatifitas</w:t>
      </w:r>
      <w:r w:rsidRPr="00BB205A">
        <w:rPr>
          <w:rFonts w:asciiTheme="majorBidi" w:hAnsiTheme="majorBidi" w:cstheme="majorBidi"/>
          <w:b/>
          <w:bCs/>
          <w:iCs/>
          <w:sz w:val="24"/>
          <w:szCs w:val="24"/>
          <w:lang w:val="id-ID"/>
        </w:rPr>
        <w:t xml:space="preserve"> </w:t>
      </w:r>
      <w:r w:rsidRPr="00BB205A">
        <w:rPr>
          <w:rFonts w:asciiTheme="majorBidi" w:hAnsiTheme="majorBidi" w:cstheme="majorBidi"/>
          <w:b/>
          <w:bCs/>
          <w:iCs/>
          <w:sz w:val="24"/>
          <w:szCs w:val="24"/>
        </w:rPr>
        <w:t>Berfikir</w:t>
      </w:r>
      <w:r w:rsidRPr="00BB205A">
        <w:rPr>
          <w:rFonts w:asciiTheme="majorBidi" w:hAnsiTheme="majorBidi" w:cstheme="majorBidi"/>
          <w:b/>
          <w:bCs/>
          <w:iCs/>
          <w:sz w:val="24"/>
          <w:szCs w:val="24"/>
          <w:lang w:val="id-ID"/>
        </w:rPr>
        <w:t xml:space="preserve"> </w:t>
      </w:r>
      <w:r w:rsidRPr="00BB205A">
        <w:rPr>
          <w:rFonts w:asciiTheme="majorBidi" w:hAnsiTheme="majorBidi" w:cstheme="majorBidi"/>
          <w:b/>
          <w:bCs/>
          <w:iCs/>
          <w:sz w:val="24"/>
          <w:szCs w:val="24"/>
        </w:rPr>
        <w:t>Peserta</w:t>
      </w:r>
      <w:r w:rsidRPr="00BB205A">
        <w:rPr>
          <w:rFonts w:asciiTheme="majorBidi" w:hAnsiTheme="majorBidi" w:cstheme="majorBidi"/>
          <w:b/>
          <w:bCs/>
          <w:iCs/>
          <w:sz w:val="24"/>
          <w:szCs w:val="24"/>
          <w:lang w:val="id-ID"/>
        </w:rPr>
        <w:t xml:space="preserve"> </w:t>
      </w:r>
      <w:r w:rsidRPr="00BB205A">
        <w:rPr>
          <w:rFonts w:asciiTheme="majorBidi" w:hAnsiTheme="majorBidi" w:cstheme="majorBidi"/>
          <w:b/>
          <w:bCs/>
          <w:iCs/>
          <w:sz w:val="24"/>
          <w:szCs w:val="24"/>
        </w:rPr>
        <w:t>Didik</w:t>
      </w:r>
    </w:p>
    <w:p w:rsidR="00DF48F5" w:rsidRPr="003B787D" w:rsidRDefault="00DF48F5" w:rsidP="003B787D">
      <w:pPr>
        <w:pStyle w:val="ListParagraph"/>
        <w:spacing w:after="0" w:line="240" w:lineRule="auto"/>
        <w:ind w:firstLine="720"/>
        <w:jc w:val="both"/>
        <w:rPr>
          <w:rFonts w:ascii="Times New Roman" w:hAnsi="Times New Roman" w:cs="Times New Roman"/>
          <w:sz w:val="24"/>
          <w:szCs w:val="24"/>
          <w:lang w:val="id-ID"/>
        </w:rPr>
      </w:pPr>
      <w:r w:rsidRPr="003B787D">
        <w:rPr>
          <w:rFonts w:ascii="Times New Roman" w:hAnsi="Times New Roman" w:cs="Times New Roman"/>
          <w:sz w:val="24"/>
          <w:szCs w:val="24"/>
        </w:rPr>
        <w:t xml:space="preserve">Pada dasarnya kreativitas sangat melekat pada diri manusia, hanya saja setiap individu terdapat perbedaan ada yang sangat menghargai pada ide-ide yang dihasilkan dan ada pula yang </w:t>
      </w:r>
      <w:proofErr w:type="gramStart"/>
      <w:r w:rsidRPr="003B787D">
        <w:rPr>
          <w:rFonts w:ascii="Times New Roman" w:hAnsi="Times New Roman" w:cs="Times New Roman"/>
          <w:sz w:val="24"/>
          <w:szCs w:val="24"/>
        </w:rPr>
        <w:t>sama</w:t>
      </w:r>
      <w:proofErr w:type="gramEnd"/>
      <w:r w:rsidRPr="003B787D">
        <w:rPr>
          <w:rFonts w:ascii="Times New Roman" w:hAnsi="Times New Roman" w:cs="Times New Roman"/>
          <w:sz w:val="24"/>
          <w:szCs w:val="24"/>
        </w:rPr>
        <w:t xml:space="preserve"> sekali tidak memperhatikan pada ide-ide yang dihasilkan.</w:t>
      </w:r>
      <w:r w:rsidRPr="003B787D">
        <w:rPr>
          <w:rFonts w:ascii="Times New Roman" w:hAnsi="Times New Roman" w:cs="Times New Roman"/>
          <w:sz w:val="24"/>
          <w:szCs w:val="24"/>
          <w:lang w:val="id-ID"/>
        </w:rPr>
        <w:t xml:space="preserve"> </w:t>
      </w:r>
      <w:r w:rsidRPr="003B787D">
        <w:rPr>
          <w:rFonts w:ascii="Times New Roman" w:hAnsi="Times New Roman" w:cs="Times New Roman"/>
          <w:sz w:val="24"/>
          <w:szCs w:val="24"/>
        </w:rPr>
        <w:t>Ada beberapa definisi tentang kreativitas menurut beberapa ahli antara lain</w:t>
      </w:r>
      <w:r w:rsidRPr="003B787D">
        <w:rPr>
          <w:rFonts w:ascii="Times New Roman" w:hAnsi="Times New Roman" w:cs="Times New Roman"/>
          <w:spacing w:val="-1"/>
          <w:sz w:val="24"/>
          <w:szCs w:val="24"/>
        </w:rPr>
        <w:t xml:space="preserve"> </w:t>
      </w:r>
      <w:r w:rsidRPr="003B787D">
        <w:rPr>
          <w:rFonts w:ascii="Times New Roman" w:hAnsi="Times New Roman" w:cs="Times New Roman"/>
          <w:sz w:val="24"/>
          <w:szCs w:val="24"/>
        </w:rPr>
        <w:t>yaitu:</w:t>
      </w:r>
    </w:p>
    <w:p w:rsidR="00DF48F5" w:rsidRPr="003B787D" w:rsidRDefault="00DF48F5" w:rsidP="003B787D">
      <w:pPr>
        <w:pStyle w:val="ListParagraph"/>
        <w:numPr>
          <w:ilvl w:val="0"/>
          <w:numId w:val="4"/>
        </w:numPr>
        <w:spacing w:after="0" w:line="240" w:lineRule="auto"/>
        <w:jc w:val="both"/>
        <w:rPr>
          <w:rFonts w:ascii="Times New Roman" w:hAnsi="Times New Roman" w:cs="Times New Roman"/>
          <w:sz w:val="24"/>
          <w:szCs w:val="24"/>
          <w:lang w:val="id-ID"/>
        </w:rPr>
      </w:pPr>
      <w:r w:rsidRPr="003B787D">
        <w:rPr>
          <w:rFonts w:ascii="Times New Roman" w:hAnsi="Times New Roman" w:cs="Times New Roman"/>
          <w:sz w:val="24"/>
          <w:szCs w:val="24"/>
        </w:rPr>
        <w:t>Menurut David Campbell, bahwasanya kreativitas adalah kegiatan yang mendatangkan hasil yang</w:t>
      </w:r>
      <w:r w:rsidRPr="003B787D">
        <w:rPr>
          <w:rFonts w:ascii="Times New Roman" w:hAnsi="Times New Roman" w:cs="Times New Roman"/>
          <w:spacing w:val="-1"/>
          <w:sz w:val="24"/>
          <w:szCs w:val="24"/>
        </w:rPr>
        <w:t xml:space="preserve"> </w:t>
      </w:r>
      <w:r w:rsidRPr="003B787D">
        <w:rPr>
          <w:rFonts w:ascii="Times New Roman" w:hAnsi="Times New Roman" w:cs="Times New Roman"/>
          <w:sz w:val="24"/>
          <w:szCs w:val="24"/>
        </w:rPr>
        <w:t>sifatnya:</w:t>
      </w:r>
    </w:p>
    <w:p w:rsidR="00DF48F5" w:rsidRPr="003B787D" w:rsidRDefault="00DF48F5" w:rsidP="003B787D">
      <w:pPr>
        <w:pStyle w:val="ListParagraph"/>
        <w:numPr>
          <w:ilvl w:val="0"/>
          <w:numId w:val="6"/>
        </w:numPr>
        <w:spacing w:after="0" w:line="240" w:lineRule="auto"/>
        <w:jc w:val="both"/>
        <w:rPr>
          <w:rFonts w:ascii="Times New Roman" w:hAnsi="Times New Roman" w:cs="Times New Roman"/>
          <w:sz w:val="24"/>
          <w:szCs w:val="24"/>
          <w:lang w:val="id-ID"/>
        </w:rPr>
      </w:pPr>
      <w:r w:rsidRPr="003B787D">
        <w:rPr>
          <w:rFonts w:ascii="Times New Roman" w:hAnsi="Times New Roman" w:cs="Times New Roman"/>
          <w:sz w:val="24"/>
          <w:szCs w:val="24"/>
        </w:rPr>
        <w:t>Baru (</w:t>
      </w:r>
      <w:r w:rsidRPr="003B787D">
        <w:rPr>
          <w:rFonts w:ascii="Times New Roman" w:hAnsi="Times New Roman" w:cs="Times New Roman"/>
          <w:i/>
          <w:sz w:val="24"/>
          <w:szCs w:val="24"/>
        </w:rPr>
        <w:t>novel</w:t>
      </w:r>
      <w:r w:rsidRPr="003B787D">
        <w:rPr>
          <w:rFonts w:ascii="Times New Roman" w:hAnsi="Times New Roman" w:cs="Times New Roman"/>
          <w:sz w:val="24"/>
          <w:szCs w:val="24"/>
        </w:rPr>
        <w:t xml:space="preserve">): inovatif, belum ada sebelumnya, </w:t>
      </w:r>
      <w:proofErr w:type="gramStart"/>
      <w:r w:rsidRPr="003B787D">
        <w:rPr>
          <w:rFonts w:ascii="Times New Roman" w:hAnsi="Times New Roman" w:cs="Times New Roman"/>
          <w:sz w:val="24"/>
          <w:szCs w:val="24"/>
        </w:rPr>
        <w:t>segar</w:t>
      </w:r>
      <w:proofErr w:type="gramEnd"/>
      <w:r w:rsidRPr="003B787D">
        <w:rPr>
          <w:rFonts w:ascii="Times New Roman" w:hAnsi="Times New Roman" w:cs="Times New Roman"/>
          <w:sz w:val="24"/>
          <w:szCs w:val="24"/>
        </w:rPr>
        <w:t>, menarik, aneh, mengejutkan.</w:t>
      </w:r>
    </w:p>
    <w:p w:rsidR="00DF48F5" w:rsidRPr="003B787D" w:rsidRDefault="00DF48F5" w:rsidP="003B787D">
      <w:pPr>
        <w:pStyle w:val="ListParagraph"/>
        <w:numPr>
          <w:ilvl w:val="0"/>
          <w:numId w:val="6"/>
        </w:numPr>
        <w:spacing w:after="0" w:line="240" w:lineRule="auto"/>
        <w:jc w:val="both"/>
        <w:rPr>
          <w:rFonts w:ascii="Times New Roman" w:hAnsi="Times New Roman" w:cs="Times New Roman"/>
          <w:sz w:val="24"/>
          <w:szCs w:val="24"/>
          <w:lang w:val="id-ID"/>
        </w:rPr>
      </w:pPr>
      <w:r w:rsidRPr="003B787D">
        <w:rPr>
          <w:rFonts w:ascii="Times New Roman" w:hAnsi="Times New Roman" w:cs="Times New Roman"/>
          <w:sz w:val="24"/>
          <w:szCs w:val="24"/>
        </w:rPr>
        <w:t>Berguna (</w:t>
      </w:r>
      <w:r w:rsidRPr="003B787D">
        <w:rPr>
          <w:rFonts w:ascii="Times New Roman" w:hAnsi="Times New Roman" w:cs="Times New Roman"/>
          <w:i/>
          <w:sz w:val="24"/>
          <w:szCs w:val="24"/>
        </w:rPr>
        <w:t>useful</w:t>
      </w:r>
      <w:r w:rsidRPr="003B787D">
        <w:rPr>
          <w:rFonts w:ascii="Times New Roman" w:hAnsi="Times New Roman" w:cs="Times New Roman"/>
          <w:sz w:val="24"/>
          <w:szCs w:val="24"/>
        </w:rPr>
        <w:t>): lebih enak, lebih praktis, mempermudah, memperlancar, mendorong, mengembangkan, mendidik, memecahkan masalah, mengurang hambatan, mengatasi kesulitan, mendatangkan hasil lebih baik atau lebih</w:t>
      </w:r>
      <w:r w:rsidRPr="003B787D">
        <w:rPr>
          <w:rFonts w:ascii="Times New Roman" w:hAnsi="Times New Roman" w:cs="Times New Roman"/>
          <w:spacing w:val="-5"/>
          <w:sz w:val="24"/>
          <w:szCs w:val="24"/>
        </w:rPr>
        <w:t xml:space="preserve"> </w:t>
      </w:r>
      <w:r w:rsidRPr="003B787D">
        <w:rPr>
          <w:rFonts w:ascii="Times New Roman" w:hAnsi="Times New Roman" w:cs="Times New Roman"/>
          <w:sz w:val="24"/>
          <w:szCs w:val="24"/>
        </w:rPr>
        <w:t>banyak.</w:t>
      </w:r>
    </w:p>
    <w:p w:rsidR="00DF48F5" w:rsidRPr="003B787D" w:rsidRDefault="00DF48F5" w:rsidP="003B787D">
      <w:pPr>
        <w:pStyle w:val="ListParagraph"/>
        <w:numPr>
          <w:ilvl w:val="0"/>
          <w:numId w:val="6"/>
        </w:numPr>
        <w:spacing w:after="0" w:line="240" w:lineRule="auto"/>
        <w:jc w:val="both"/>
        <w:rPr>
          <w:rFonts w:ascii="Times New Roman" w:hAnsi="Times New Roman" w:cs="Times New Roman"/>
          <w:sz w:val="24"/>
          <w:szCs w:val="24"/>
          <w:lang w:val="id-ID"/>
        </w:rPr>
      </w:pPr>
      <w:r w:rsidRPr="003B787D">
        <w:rPr>
          <w:rFonts w:ascii="Times New Roman" w:hAnsi="Times New Roman" w:cs="Times New Roman"/>
          <w:sz w:val="24"/>
          <w:szCs w:val="24"/>
        </w:rPr>
        <w:t>Dapat dimengerti (</w:t>
      </w:r>
      <w:r w:rsidRPr="003B787D">
        <w:rPr>
          <w:rFonts w:ascii="Times New Roman" w:hAnsi="Times New Roman" w:cs="Times New Roman"/>
          <w:i/>
          <w:sz w:val="24"/>
          <w:szCs w:val="24"/>
        </w:rPr>
        <w:t>understandable</w:t>
      </w:r>
      <w:r w:rsidRPr="003B787D">
        <w:rPr>
          <w:rFonts w:ascii="Times New Roman" w:hAnsi="Times New Roman" w:cs="Times New Roman"/>
          <w:sz w:val="24"/>
          <w:szCs w:val="24"/>
        </w:rPr>
        <w:t xml:space="preserve">): hasil yang sama dapat dimengerti dan dapat dibuat dilain waktu, peristiwa-peristiwa yang terjadi begitu saja, tidak dapat dimengerti, tak dapat diramalkan, tidak dapat diulang mungkin saja baru dan berguna, tetapi lebih merupakan </w:t>
      </w:r>
      <w:r w:rsidRPr="003B787D">
        <w:rPr>
          <w:rFonts w:ascii="Times New Roman" w:hAnsi="Times New Roman" w:cs="Times New Roman"/>
          <w:spacing w:val="-3"/>
          <w:sz w:val="24"/>
          <w:szCs w:val="24"/>
        </w:rPr>
        <w:t xml:space="preserve">hasil </w:t>
      </w:r>
      <w:r w:rsidRPr="003B787D">
        <w:rPr>
          <w:rFonts w:ascii="Times New Roman" w:hAnsi="Times New Roman" w:cs="Times New Roman"/>
          <w:sz w:val="24"/>
          <w:szCs w:val="24"/>
        </w:rPr>
        <w:t>keberuntungan (</w:t>
      </w:r>
      <w:r w:rsidRPr="003B787D">
        <w:rPr>
          <w:rFonts w:ascii="Times New Roman" w:hAnsi="Times New Roman" w:cs="Times New Roman"/>
          <w:i/>
          <w:sz w:val="24"/>
          <w:szCs w:val="24"/>
        </w:rPr>
        <w:t>luck</w:t>
      </w:r>
      <w:r w:rsidRPr="003B787D">
        <w:rPr>
          <w:rFonts w:ascii="Times New Roman" w:hAnsi="Times New Roman" w:cs="Times New Roman"/>
          <w:sz w:val="24"/>
          <w:szCs w:val="24"/>
        </w:rPr>
        <w:t>), bukan</w:t>
      </w:r>
      <w:r w:rsidRPr="003B787D">
        <w:rPr>
          <w:rFonts w:ascii="Times New Roman" w:hAnsi="Times New Roman" w:cs="Times New Roman"/>
          <w:spacing w:val="-3"/>
          <w:sz w:val="24"/>
          <w:szCs w:val="24"/>
        </w:rPr>
        <w:t xml:space="preserve"> </w:t>
      </w:r>
      <w:r w:rsidRPr="003B787D">
        <w:rPr>
          <w:rFonts w:ascii="Times New Roman" w:hAnsi="Times New Roman" w:cs="Times New Roman"/>
          <w:sz w:val="24"/>
          <w:szCs w:val="24"/>
        </w:rPr>
        <w:t>kreativitas</w:t>
      </w:r>
      <w:r w:rsidRPr="003B787D">
        <w:rPr>
          <w:rStyle w:val="FootnoteReference"/>
          <w:rFonts w:ascii="Times New Roman" w:hAnsi="Times New Roman" w:cs="Times New Roman"/>
          <w:sz w:val="24"/>
          <w:szCs w:val="24"/>
        </w:rPr>
        <w:footnoteReference w:id="18"/>
      </w:r>
    </w:p>
    <w:p w:rsidR="00DF48F5" w:rsidRPr="003B787D" w:rsidRDefault="00DF48F5" w:rsidP="003B787D">
      <w:pPr>
        <w:pStyle w:val="ListParagraph"/>
        <w:numPr>
          <w:ilvl w:val="0"/>
          <w:numId w:val="4"/>
        </w:numPr>
        <w:spacing w:after="0" w:line="240" w:lineRule="auto"/>
        <w:jc w:val="both"/>
        <w:rPr>
          <w:rFonts w:ascii="Times New Roman" w:hAnsi="Times New Roman" w:cs="Times New Roman"/>
          <w:sz w:val="24"/>
          <w:szCs w:val="24"/>
          <w:lang w:val="id-ID"/>
        </w:rPr>
      </w:pPr>
      <w:r w:rsidRPr="003B787D">
        <w:rPr>
          <w:rFonts w:ascii="Times New Roman" w:hAnsi="Times New Roman" w:cs="Times New Roman"/>
          <w:sz w:val="24"/>
          <w:szCs w:val="24"/>
          <w:lang w:val="id-ID"/>
        </w:rPr>
        <w:t xml:space="preserve">Menurut Sudarsono, bahwa kreativitas adalah kemampuan untuk menciptakan kemampuan mencapai pemecahan atau jalan keluar yang sama sekali baru, </w:t>
      </w:r>
      <w:r w:rsidRPr="00C52A5D">
        <w:rPr>
          <w:rFonts w:ascii="Times New Roman" w:hAnsi="Times New Roman" w:cs="Times New Roman"/>
          <w:sz w:val="24"/>
          <w:szCs w:val="24"/>
          <w:lang w:val="id-ID"/>
        </w:rPr>
        <w:t>asli, dan imajinatif terhadap masalah yang bersifat pemahamam, filosofis atau etatis ataupun yang lainnya</w:t>
      </w:r>
      <w:r w:rsidRPr="003B787D">
        <w:rPr>
          <w:rFonts w:ascii="Times New Roman" w:hAnsi="Times New Roman" w:cs="Times New Roman"/>
          <w:sz w:val="24"/>
          <w:szCs w:val="24"/>
          <w:lang w:val="id-ID"/>
        </w:rPr>
        <w:t xml:space="preserve">. </w:t>
      </w:r>
      <w:r w:rsidRPr="003B787D">
        <w:rPr>
          <w:rStyle w:val="FootnoteReference"/>
          <w:rFonts w:ascii="Times New Roman" w:hAnsi="Times New Roman" w:cs="Times New Roman"/>
          <w:sz w:val="24"/>
          <w:szCs w:val="24"/>
          <w:lang w:val="id-ID"/>
        </w:rPr>
        <w:footnoteReference w:id="19"/>
      </w:r>
    </w:p>
    <w:p w:rsidR="00DF48F5" w:rsidRPr="003B787D" w:rsidRDefault="00DF48F5" w:rsidP="003B787D">
      <w:pPr>
        <w:pStyle w:val="ListParagraph"/>
        <w:numPr>
          <w:ilvl w:val="0"/>
          <w:numId w:val="4"/>
        </w:numPr>
        <w:spacing w:after="0" w:line="240" w:lineRule="auto"/>
        <w:jc w:val="both"/>
        <w:rPr>
          <w:rFonts w:ascii="Times New Roman" w:hAnsi="Times New Roman" w:cs="Times New Roman"/>
          <w:sz w:val="24"/>
          <w:szCs w:val="24"/>
          <w:lang w:val="id-ID"/>
        </w:rPr>
      </w:pPr>
      <w:r w:rsidRPr="003B787D">
        <w:rPr>
          <w:rFonts w:ascii="Times New Roman" w:hAnsi="Times New Roman" w:cs="Times New Roman"/>
          <w:sz w:val="24"/>
          <w:szCs w:val="24"/>
        </w:rPr>
        <w:t>Menurut Fromm, bahwa kreativitas adalah menghasilkan sesuatu yang baru yang dapat dilihat atau didengar oleh orang</w:t>
      </w:r>
      <w:r w:rsidRPr="003B787D">
        <w:rPr>
          <w:rFonts w:ascii="Times New Roman" w:hAnsi="Times New Roman" w:cs="Times New Roman"/>
          <w:spacing w:val="-2"/>
          <w:sz w:val="24"/>
          <w:szCs w:val="24"/>
        </w:rPr>
        <w:t xml:space="preserve"> </w:t>
      </w:r>
      <w:r w:rsidRPr="003B787D">
        <w:rPr>
          <w:rFonts w:ascii="Times New Roman" w:hAnsi="Times New Roman" w:cs="Times New Roman"/>
          <w:sz w:val="24"/>
          <w:szCs w:val="24"/>
        </w:rPr>
        <w:t>lain</w:t>
      </w:r>
      <w:r w:rsidRPr="003B787D">
        <w:rPr>
          <w:rFonts w:ascii="Times New Roman" w:hAnsi="Times New Roman" w:cs="Times New Roman"/>
          <w:sz w:val="24"/>
          <w:szCs w:val="24"/>
          <w:lang w:val="id-ID"/>
        </w:rPr>
        <w:t>.</w:t>
      </w:r>
      <w:r w:rsidRPr="003B787D">
        <w:rPr>
          <w:rStyle w:val="FootnoteReference"/>
          <w:rFonts w:ascii="Times New Roman" w:hAnsi="Times New Roman" w:cs="Times New Roman"/>
          <w:sz w:val="24"/>
          <w:szCs w:val="24"/>
          <w:lang w:val="id-ID"/>
        </w:rPr>
        <w:footnoteReference w:id="20"/>
      </w:r>
    </w:p>
    <w:p w:rsidR="00DF48F5" w:rsidRPr="003B787D" w:rsidRDefault="00DF48F5" w:rsidP="003B787D">
      <w:pPr>
        <w:spacing w:after="0" w:line="240" w:lineRule="auto"/>
        <w:ind w:left="720"/>
        <w:jc w:val="both"/>
        <w:rPr>
          <w:rFonts w:ascii="Times New Roman" w:hAnsi="Times New Roman" w:cs="Times New Roman"/>
          <w:sz w:val="24"/>
          <w:szCs w:val="24"/>
          <w:lang w:val="id-ID"/>
        </w:rPr>
      </w:pPr>
    </w:p>
    <w:p w:rsidR="002E3094" w:rsidRDefault="00DF48F5" w:rsidP="002E3094">
      <w:pPr>
        <w:spacing w:after="0" w:line="240" w:lineRule="auto"/>
        <w:ind w:left="720" w:firstLine="360"/>
        <w:jc w:val="both"/>
        <w:rPr>
          <w:rFonts w:ascii="Times New Roman" w:hAnsi="Times New Roman" w:cs="Times New Roman"/>
          <w:sz w:val="24"/>
          <w:szCs w:val="24"/>
          <w:lang w:val="id-ID"/>
        </w:rPr>
      </w:pPr>
      <w:r w:rsidRPr="003B787D">
        <w:rPr>
          <w:rFonts w:ascii="Times New Roman" w:hAnsi="Times New Roman" w:cs="Times New Roman"/>
          <w:sz w:val="24"/>
          <w:szCs w:val="24"/>
          <w:lang w:val="id-ID"/>
        </w:rPr>
        <w:t>Dari definisi-definisi yang berbeda diatas, dikalangan masyarakat terdapat anggapan bahwa kreativitas adalah yang tidak semua orang memiliki kemampuan untuk melakukan sesuatu yang bersifat kreatif. Para ahli psikologi maupun pendidikan sepakat bahwa upaya mendorong pemunculan kreativitas lebih baik dimulai sedini mungkin. Dikalangan orang tua terdapat anggapan bahwa mendidik anak baru bisa dilakukan secara efektif ketika anak sudah mengerti, yang berarti anak sudah bicara, atau menyatakan diri secara verbal, melalui kata-kata.</w:t>
      </w:r>
    </w:p>
    <w:p w:rsidR="00DF48F5" w:rsidRPr="003B787D" w:rsidRDefault="00DF48F5" w:rsidP="002E3094">
      <w:pPr>
        <w:spacing w:after="0" w:line="240" w:lineRule="auto"/>
        <w:ind w:left="720" w:firstLine="360"/>
        <w:jc w:val="both"/>
        <w:rPr>
          <w:rFonts w:ascii="Times New Roman" w:hAnsi="Times New Roman" w:cs="Times New Roman"/>
          <w:sz w:val="24"/>
          <w:szCs w:val="24"/>
          <w:lang w:val="id-ID"/>
        </w:rPr>
      </w:pPr>
      <w:r w:rsidRPr="003B787D">
        <w:rPr>
          <w:rFonts w:ascii="Times New Roman" w:hAnsi="Times New Roman" w:cs="Times New Roman"/>
          <w:sz w:val="24"/>
          <w:szCs w:val="24"/>
          <w:lang w:val="id-ID"/>
        </w:rPr>
        <w:t>Dari penjelasan diatas jelaslah bahwa kreativitas merupakan kemampuan seseorang yang menghasilkan berbagai kreasi, yang diperoleh dari proses belajar maupun dari pengalaman-pengalaman yang dimilikinya, serta dapat menghasilkan karya maupun tidak menghasilkan karya Berfikir peserta didik.</w:t>
      </w:r>
    </w:p>
    <w:p w:rsidR="00006F26" w:rsidRDefault="00006F26" w:rsidP="00006F26">
      <w:pPr>
        <w:spacing w:after="0" w:line="240" w:lineRule="auto"/>
        <w:jc w:val="both"/>
        <w:rPr>
          <w:rFonts w:ascii="Times New Roman" w:hAnsi="Times New Roman" w:cs="Times New Roman"/>
          <w:sz w:val="24"/>
          <w:szCs w:val="24"/>
          <w:lang w:val="id-ID"/>
        </w:rPr>
      </w:pPr>
    </w:p>
    <w:p w:rsidR="0044467C" w:rsidRDefault="0044467C" w:rsidP="00006F26">
      <w:pPr>
        <w:spacing w:after="0" w:line="240" w:lineRule="auto"/>
        <w:jc w:val="both"/>
        <w:rPr>
          <w:rFonts w:ascii="Times New Roman" w:hAnsi="Times New Roman" w:cs="Times New Roman"/>
          <w:sz w:val="24"/>
          <w:szCs w:val="24"/>
          <w:lang w:val="id-ID"/>
        </w:rPr>
      </w:pPr>
    </w:p>
    <w:p w:rsidR="004C5BD5" w:rsidRDefault="004C5BD5" w:rsidP="00006F26">
      <w:pPr>
        <w:spacing w:after="0" w:line="240" w:lineRule="auto"/>
        <w:jc w:val="both"/>
        <w:rPr>
          <w:rFonts w:ascii="Times New Roman" w:hAnsi="Times New Roman" w:cs="Times New Roman"/>
          <w:sz w:val="24"/>
          <w:szCs w:val="24"/>
          <w:lang w:val="id-ID"/>
        </w:rPr>
      </w:pPr>
    </w:p>
    <w:p w:rsidR="004C5BD5" w:rsidRPr="00006F26" w:rsidRDefault="004C5BD5" w:rsidP="00006F26">
      <w:pPr>
        <w:spacing w:after="0" w:line="240" w:lineRule="auto"/>
        <w:jc w:val="both"/>
        <w:rPr>
          <w:rFonts w:ascii="Times New Roman" w:hAnsi="Times New Roman" w:cs="Times New Roman"/>
          <w:sz w:val="24"/>
          <w:szCs w:val="24"/>
          <w:lang w:val="id-ID"/>
        </w:rPr>
      </w:pPr>
    </w:p>
    <w:p w:rsidR="00636913" w:rsidRDefault="00636913" w:rsidP="00D5473B">
      <w:pPr>
        <w:pStyle w:val="ListParagraph"/>
        <w:spacing w:after="0" w:line="240" w:lineRule="auto"/>
        <w:jc w:val="center"/>
        <w:rPr>
          <w:rFonts w:asciiTheme="majorBidi" w:hAnsiTheme="majorBidi" w:cstheme="majorBidi"/>
          <w:b/>
          <w:sz w:val="24"/>
          <w:szCs w:val="24"/>
          <w:lang w:val="id-ID"/>
        </w:rPr>
      </w:pPr>
      <w:r w:rsidRPr="00636913">
        <w:rPr>
          <w:rFonts w:asciiTheme="majorBidi" w:hAnsiTheme="majorBidi" w:cstheme="majorBidi"/>
          <w:b/>
          <w:sz w:val="24"/>
          <w:szCs w:val="24"/>
          <w:lang w:val="id-ID"/>
        </w:rPr>
        <w:lastRenderedPageBreak/>
        <w:t>HASIL DAN PEMBAHASAN</w:t>
      </w:r>
    </w:p>
    <w:p w:rsidR="00BB205A" w:rsidRPr="00D5473B" w:rsidRDefault="00BB205A" w:rsidP="00D5473B">
      <w:pPr>
        <w:pStyle w:val="ListParagraph"/>
        <w:spacing w:after="0" w:line="240" w:lineRule="auto"/>
        <w:jc w:val="center"/>
        <w:rPr>
          <w:rFonts w:asciiTheme="majorBidi" w:hAnsiTheme="majorBidi" w:cstheme="majorBidi"/>
          <w:b/>
          <w:sz w:val="24"/>
          <w:szCs w:val="24"/>
          <w:lang w:val="id-ID"/>
        </w:rPr>
      </w:pPr>
    </w:p>
    <w:p w:rsidR="00636913" w:rsidRPr="00D5473B" w:rsidRDefault="00636913" w:rsidP="00D5473B">
      <w:pPr>
        <w:spacing w:after="0" w:line="240" w:lineRule="auto"/>
        <w:rPr>
          <w:rFonts w:asciiTheme="majorBidi" w:hAnsiTheme="majorBidi" w:cstheme="majorBidi"/>
          <w:b/>
          <w:sz w:val="24"/>
          <w:szCs w:val="24"/>
        </w:rPr>
      </w:pPr>
      <w:r w:rsidRPr="00D5473B">
        <w:rPr>
          <w:rFonts w:asciiTheme="majorBidi" w:hAnsiTheme="majorBidi" w:cstheme="majorBidi"/>
          <w:b/>
          <w:sz w:val="24"/>
          <w:szCs w:val="24"/>
          <w:lang w:val="id-ID"/>
        </w:rPr>
        <w:t>Hasil Penelitian</w:t>
      </w:r>
    </w:p>
    <w:p w:rsidR="00D5473B" w:rsidRPr="00BB205A" w:rsidRDefault="00277355" w:rsidP="00BB205A">
      <w:pPr>
        <w:spacing w:after="0" w:line="240" w:lineRule="auto"/>
        <w:jc w:val="both"/>
        <w:rPr>
          <w:rFonts w:ascii="Times New Roman" w:hAnsi="Times New Roman" w:cs="Times New Roman"/>
          <w:sz w:val="24"/>
          <w:szCs w:val="24"/>
          <w:lang w:val="id-ID"/>
        </w:rPr>
      </w:pPr>
      <w:r w:rsidRPr="00BB205A">
        <w:rPr>
          <w:rFonts w:ascii="Times New Roman" w:hAnsi="Times New Roman" w:cs="Times New Roman"/>
          <w:sz w:val="24"/>
          <w:szCs w:val="24"/>
          <w:lang w:val="id-ID"/>
        </w:rPr>
        <w:t xml:space="preserve">Berdasarkan hasil wawancara, observasi dan studi dokumentasi penelitian </w:t>
      </w:r>
      <w:r w:rsidRPr="00BB205A">
        <w:rPr>
          <w:rFonts w:ascii="Times New Roman" w:hAnsi="Times New Roman" w:cs="Times New Roman"/>
          <w:sz w:val="24"/>
          <w:szCs w:val="24"/>
        </w:rPr>
        <w:t>Model</w:t>
      </w:r>
      <w:r w:rsidRPr="00BB205A">
        <w:rPr>
          <w:rFonts w:ascii="Times New Roman" w:hAnsi="Times New Roman" w:cs="Times New Roman"/>
          <w:sz w:val="24"/>
          <w:szCs w:val="24"/>
          <w:lang w:val="id-ID"/>
        </w:rPr>
        <w:t xml:space="preserve"> </w:t>
      </w:r>
      <w:r w:rsidR="00D5473B" w:rsidRPr="00BB205A">
        <w:rPr>
          <w:rFonts w:ascii="Times New Roman" w:hAnsi="Times New Roman" w:cs="Times New Roman"/>
          <w:sz w:val="24"/>
          <w:szCs w:val="24"/>
          <w:lang w:val="id-ID"/>
        </w:rPr>
        <w:t>p</w:t>
      </w:r>
      <w:r w:rsidR="00D5473B" w:rsidRPr="00BB205A">
        <w:rPr>
          <w:rFonts w:ascii="Times New Roman" w:hAnsi="Times New Roman" w:cs="Times New Roman"/>
          <w:sz w:val="24"/>
          <w:szCs w:val="24"/>
        </w:rPr>
        <w:t xml:space="preserve">embelajaran </w:t>
      </w:r>
      <w:r w:rsidR="00D5473B" w:rsidRPr="00BB205A">
        <w:rPr>
          <w:rFonts w:ascii="Times New Roman" w:hAnsi="Times New Roman" w:cs="Times New Roman"/>
          <w:sz w:val="24"/>
          <w:szCs w:val="24"/>
          <w:lang w:val="id-ID"/>
        </w:rPr>
        <w:t>b</w:t>
      </w:r>
      <w:r w:rsidR="00D5473B" w:rsidRPr="00BB205A">
        <w:rPr>
          <w:rFonts w:ascii="Times New Roman" w:hAnsi="Times New Roman" w:cs="Times New Roman"/>
          <w:sz w:val="24"/>
          <w:szCs w:val="24"/>
        </w:rPr>
        <w:t xml:space="preserve">ahasa Indonesia </w:t>
      </w:r>
      <w:r w:rsidR="00D5473B" w:rsidRPr="00BB205A">
        <w:rPr>
          <w:rFonts w:ascii="Times New Roman" w:hAnsi="Times New Roman" w:cs="Times New Roman"/>
          <w:sz w:val="24"/>
          <w:szCs w:val="24"/>
          <w:lang w:val="id-ID"/>
        </w:rPr>
        <w:t>b</w:t>
      </w:r>
      <w:r w:rsidR="00D5473B" w:rsidRPr="00BB205A">
        <w:rPr>
          <w:rFonts w:ascii="Times New Roman" w:hAnsi="Times New Roman" w:cs="Times New Roman"/>
          <w:sz w:val="24"/>
          <w:szCs w:val="24"/>
        </w:rPr>
        <w:t xml:space="preserve">erparadigma </w:t>
      </w:r>
      <w:r w:rsidR="00D5473B" w:rsidRPr="00BB205A">
        <w:rPr>
          <w:rFonts w:ascii="Times New Roman" w:hAnsi="Times New Roman" w:cs="Times New Roman"/>
          <w:sz w:val="24"/>
          <w:szCs w:val="24"/>
          <w:lang w:val="id-ID"/>
        </w:rPr>
        <w:t>k</w:t>
      </w:r>
      <w:r w:rsidR="00D5473B" w:rsidRPr="00BB205A">
        <w:rPr>
          <w:rFonts w:ascii="Times New Roman" w:hAnsi="Times New Roman" w:cs="Times New Roman"/>
          <w:sz w:val="24"/>
          <w:szCs w:val="24"/>
        </w:rPr>
        <w:t xml:space="preserve">ritis </w:t>
      </w:r>
      <w:r w:rsidR="00D5473B" w:rsidRPr="00BB205A">
        <w:rPr>
          <w:rFonts w:ascii="Times New Roman" w:hAnsi="Times New Roman" w:cs="Times New Roman"/>
          <w:sz w:val="24"/>
          <w:szCs w:val="24"/>
          <w:lang w:val="id-ID"/>
        </w:rPr>
        <w:t>t</w:t>
      </w:r>
      <w:r w:rsidR="00D5473B" w:rsidRPr="00BB205A">
        <w:rPr>
          <w:rFonts w:ascii="Times New Roman" w:hAnsi="Times New Roman" w:cs="Times New Roman"/>
          <w:sz w:val="24"/>
          <w:szCs w:val="24"/>
        </w:rPr>
        <w:t xml:space="preserve">ranformatif </w:t>
      </w:r>
      <w:r w:rsidR="00D5473B" w:rsidRPr="00BB205A">
        <w:rPr>
          <w:rFonts w:ascii="Times New Roman" w:hAnsi="Times New Roman" w:cs="Times New Roman"/>
          <w:sz w:val="24"/>
          <w:szCs w:val="24"/>
          <w:lang w:val="id-ID"/>
        </w:rPr>
        <w:t>d</w:t>
      </w:r>
      <w:r w:rsidR="00D5473B" w:rsidRPr="00BB205A">
        <w:rPr>
          <w:rFonts w:ascii="Times New Roman" w:hAnsi="Times New Roman" w:cs="Times New Roman"/>
          <w:sz w:val="24"/>
          <w:szCs w:val="24"/>
        </w:rPr>
        <w:t xml:space="preserve">alam </w:t>
      </w:r>
      <w:r w:rsidR="00D5473B" w:rsidRPr="00BB205A">
        <w:rPr>
          <w:rFonts w:ascii="Times New Roman" w:hAnsi="Times New Roman" w:cs="Times New Roman"/>
          <w:sz w:val="24"/>
          <w:szCs w:val="24"/>
          <w:lang w:val="id-ID"/>
        </w:rPr>
        <w:t>p</w:t>
      </w:r>
      <w:r w:rsidR="00D5473B" w:rsidRPr="00BB205A">
        <w:rPr>
          <w:rFonts w:ascii="Times New Roman" w:hAnsi="Times New Roman" w:cs="Times New Roman"/>
          <w:sz w:val="24"/>
          <w:szCs w:val="24"/>
        </w:rPr>
        <w:t xml:space="preserve">eningkatan </w:t>
      </w:r>
      <w:r w:rsidR="00D5473B" w:rsidRPr="00BB205A">
        <w:rPr>
          <w:rFonts w:ascii="Times New Roman" w:hAnsi="Times New Roman" w:cs="Times New Roman"/>
          <w:sz w:val="24"/>
          <w:szCs w:val="24"/>
          <w:lang w:val="id-ID"/>
        </w:rPr>
        <w:t>k</w:t>
      </w:r>
      <w:r w:rsidR="00D5473B" w:rsidRPr="00BB205A">
        <w:rPr>
          <w:rFonts w:ascii="Times New Roman" w:hAnsi="Times New Roman" w:cs="Times New Roman"/>
          <w:sz w:val="24"/>
          <w:szCs w:val="24"/>
        </w:rPr>
        <w:t xml:space="preserve">reatifitas </w:t>
      </w:r>
      <w:r w:rsidR="00D5473B" w:rsidRPr="00BB205A">
        <w:rPr>
          <w:rFonts w:ascii="Times New Roman" w:hAnsi="Times New Roman" w:cs="Times New Roman"/>
          <w:sz w:val="24"/>
          <w:szCs w:val="24"/>
          <w:lang w:val="id-ID"/>
        </w:rPr>
        <w:t>b</w:t>
      </w:r>
      <w:r w:rsidR="00D5473B" w:rsidRPr="00BB205A">
        <w:rPr>
          <w:rFonts w:ascii="Times New Roman" w:hAnsi="Times New Roman" w:cs="Times New Roman"/>
          <w:sz w:val="24"/>
          <w:szCs w:val="24"/>
        </w:rPr>
        <w:t xml:space="preserve">erfikir </w:t>
      </w:r>
      <w:r w:rsidR="00D5473B" w:rsidRPr="00BB205A">
        <w:rPr>
          <w:rFonts w:ascii="Times New Roman" w:hAnsi="Times New Roman" w:cs="Times New Roman"/>
          <w:sz w:val="24"/>
          <w:szCs w:val="24"/>
          <w:lang w:val="id-ID"/>
        </w:rPr>
        <w:t>peserta didik</w:t>
      </w:r>
      <w:r w:rsidRPr="00BB205A">
        <w:rPr>
          <w:rFonts w:ascii="Times New Roman" w:hAnsi="Times New Roman" w:cs="Times New Roman"/>
          <w:sz w:val="24"/>
          <w:szCs w:val="24"/>
          <w:lang w:val="id-ID"/>
        </w:rPr>
        <w:t xml:space="preserve"> yaitu dengan cara </w:t>
      </w:r>
      <w:r w:rsidR="00BB205A" w:rsidRPr="00BB205A">
        <w:rPr>
          <w:rFonts w:ascii="Times New Roman" w:hAnsi="Times New Roman" w:cs="Times New Roman"/>
          <w:sz w:val="24"/>
          <w:szCs w:val="24"/>
          <w:lang w:val="id-ID"/>
        </w:rPr>
        <w:t xml:space="preserve">pertama </w:t>
      </w:r>
      <w:r w:rsidRPr="00BB205A">
        <w:rPr>
          <w:rFonts w:ascii="Times New Roman" w:hAnsi="Times New Roman" w:cs="Times New Roman"/>
          <w:sz w:val="24"/>
          <w:szCs w:val="24"/>
          <w:lang w:val="id-ID"/>
        </w:rPr>
        <w:t>p</w:t>
      </w:r>
      <w:r w:rsidRPr="00BB205A">
        <w:rPr>
          <w:rFonts w:ascii="Times New Roman" w:hAnsi="Times New Roman" w:cs="Times New Roman"/>
          <w:sz w:val="24"/>
          <w:szCs w:val="24"/>
        </w:rPr>
        <w:t xml:space="preserve">engembangan </w:t>
      </w:r>
      <w:r w:rsidRPr="00BB205A">
        <w:rPr>
          <w:rFonts w:ascii="Times New Roman" w:hAnsi="Times New Roman" w:cs="Times New Roman"/>
          <w:sz w:val="24"/>
          <w:szCs w:val="24"/>
          <w:lang w:val="id-ID"/>
        </w:rPr>
        <w:t>k</w:t>
      </w:r>
      <w:r w:rsidRPr="00BB205A">
        <w:rPr>
          <w:rFonts w:ascii="Times New Roman" w:hAnsi="Times New Roman" w:cs="Times New Roman"/>
          <w:sz w:val="24"/>
          <w:szCs w:val="24"/>
        </w:rPr>
        <w:t>urikulum</w:t>
      </w:r>
      <w:r w:rsidR="00D5473B" w:rsidRPr="00BB205A">
        <w:rPr>
          <w:rFonts w:ascii="Times New Roman" w:hAnsi="Times New Roman" w:cs="Times New Roman"/>
          <w:sz w:val="24"/>
          <w:szCs w:val="24"/>
          <w:lang w:val="id-ID"/>
        </w:rPr>
        <w:t xml:space="preserve"> </w:t>
      </w:r>
      <w:r w:rsidR="00BB205A" w:rsidRPr="00BB205A">
        <w:rPr>
          <w:rFonts w:ascii="Times New Roman" w:hAnsi="Times New Roman" w:cs="Times New Roman"/>
          <w:sz w:val="24"/>
          <w:szCs w:val="24"/>
          <w:lang w:val="id-ID"/>
        </w:rPr>
        <w:t>yaitu menyusun</w:t>
      </w:r>
      <w:r w:rsidR="00BB205A" w:rsidRPr="00BB205A">
        <w:rPr>
          <w:rFonts w:ascii="Times New Roman" w:hAnsi="Times New Roman" w:cs="Times New Roman"/>
          <w:sz w:val="24"/>
          <w:szCs w:val="24"/>
        </w:rPr>
        <w:t xml:space="preserve"> seperangkat rumusan tujuan, bahan pelajaran, hasil belajar yang dikehendaki, penyediaan kesempatan belajar dan kewajiban peserta didik. Kurikulum juga </w:t>
      </w:r>
      <w:r w:rsidR="00BB205A" w:rsidRPr="00BB205A">
        <w:rPr>
          <w:rFonts w:ascii="Times New Roman" w:hAnsi="Times New Roman" w:cs="Times New Roman"/>
          <w:spacing w:val="-3"/>
          <w:sz w:val="24"/>
          <w:szCs w:val="24"/>
        </w:rPr>
        <w:t>merupakan</w:t>
      </w:r>
      <w:r w:rsidR="00BB205A" w:rsidRPr="00BB205A">
        <w:rPr>
          <w:rFonts w:ascii="Times New Roman" w:hAnsi="Times New Roman" w:cs="Times New Roman"/>
          <w:spacing w:val="54"/>
          <w:sz w:val="24"/>
          <w:szCs w:val="24"/>
        </w:rPr>
        <w:t xml:space="preserve"> </w:t>
      </w:r>
      <w:r w:rsidR="00BB205A" w:rsidRPr="00BB205A">
        <w:rPr>
          <w:rFonts w:ascii="Times New Roman" w:hAnsi="Times New Roman" w:cs="Times New Roman"/>
          <w:sz w:val="24"/>
          <w:szCs w:val="24"/>
        </w:rPr>
        <w:t>pedoman guru dalam melaksanakan tugasnya sebab dengan adanya kurikulum guru dapat menyusun program pelaksa</w:t>
      </w:r>
      <w:r w:rsidR="00BB205A">
        <w:rPr>
          <w:rFonts w:ascii="Times New Roman" w:hAnsi="Times New Roman" w:cs="Times New Roman"/>
          <w:sz w:val="24"/>
          <w:szCs w:val="24"/>
        </w:rPr>
        <w:t>naan kurikulum tersebut dalam 1</w:t>
      </w:r>
      <w:r w:rsidR="00BB205A">
        <w:rPr>
          <w:rFonts w:ascii="Times New Roman" w:hAnsi="Times New Roman" w:cs="Times New Roman"/>
          <w:sz w:val="24"/>
          <w:szCs w:val="24"/>
          <w:lang w:val="id-ID"/>
        </w:rPr>
        <w:t xml:space="preserve"> </w:t>
      </w:r>
      <w:r w:rsidR="00BB205A" w:rsidRPr="00BB205A">
        <w:rPr>
          <w:rFonts w:ascii="Times New Roman" w:hAnsi="Times New Roman" w:cs="Times New Roman"/>
          <w:sz w:val="24"/>
          <w:szCs w:val="24"/>
        </w:rPr>
        <w:t>tahun ajaran</w:t>
      </w:r>
      <w:r w:rsidR="00BB205A" w:rsidRPr="00BB205A">
        <w:rPr>
          <w:rFonts w:ascii="Times New Roman" w:hAnsi="Times New Roman" w:cs="Times New Roman"/>
          <w:sz w:val="24"/>
          <w:szCs w:val="24"/>
          <w:lang w:val="id-ID"/>
        </w:rPr>
        <w:t xml:space="preserve">. Kedua </w:t>
      </w:r>
      <w:r w:rsidR="00BB205A">
        <w:rPr>
          <w:rFonts w:ascii="Times New Roman" w:hAnsi="Times New Roman" w:cs="Times New Roman"/>
          <w:sz w:val="24"/>
          <w:szCs w:val="24"/>
        </w:rPr>
        <w:t>Pengaturan</w:t>
      </w:r>
      <w:r w:rsidR="00BB205A" w:rsidRPr="00BB205A">
        <w:rPr>
          <w:rFonts w:ascii="Times New Roman" w:hAnsi="Times New Roman" w:cs="Times New Roman"/>
          <w:spacing w:val="-2"/>
          <w:sz w:val="24"/>
          <w:szCs w:val="24"/>
        </w:rPr>
        <w:t xml:space="preserve"> </w:t>
      </w:r>
      <w:r w:rsidR="00BB205A" w:rsidRPr="00BB205A">
        <w:rPr>
          <w:rFonts w:ascii="Times New Roman" w:hAnsi="Times New Roman" w:cs="Times New Roman"/>
          <w:sz w:val="24"/>
          <w:szCs w:val="24"/>
        </w:rPr>
        <w:t>Kelas</w:t>
      </w:r>
      <w:r w:rsidR="00BB205A" w:rsidRPr="00BB205A">
        <w:rPr>
          <w:rFonts w:ascii="Times New Roman" w:hAnsi="Times New Roman" w:cs="Times New Roman"/>
          <w:sz w:val="24"/>
          <w:szCs w:val="24"/>
          <w:lang w:val="id-ID"/>
        </w:rPr>
        <w:t xml:space="preserve">, </w:t>
      </w:r>
      <w:r w:rsidR="00BB205A" w:rsidRPr="00BB205A">
        <w:rPr>
          <w:rFonts w:ascii="Times New Roman" w:hAnsi="Times New Roman" w:cs="Times New Roman"/>
          <w:sz w:val="24"/>
          <w:szCs w:val="24"/>
        </w:rPr>
        <w:t>Dalam upaya pengembangan kreativitas</w:t>
      </w:r>
      <w:r w:rsidR="00BB205A" w:rsidRPr="00BB205A">
        <w:rPr>
          <w:rFonts w:ascii="Times New Roman" w:hAnsi="Times New Roman" w:cs="Times New Roman"/>
          <w:sz w:val="24"/>
          <w:szCs w:val="24"/>
          <w:lang w:val="id-ID"/>
        </w:rPr>
        <w:t xml:space="preserve"> peserta didik </w:t>
      </w:r>
      <w:r w:rsidR="00BB205A" w:rsidRPr="00BB205A">
        <w:rPr>
          <w:rFonts w:ascii="Times New Roman" w:hAnsi="Times New Roman" w:cs="Times New Roman"/>
          <w:sz w:val="24"/>
          <w:szCs w:val="24"/>
        </w:rPr>
        <w:t>dengan menerapkan gerakan kelas terbuka, dimana pada umumnya, kelas yang terbuka mempunyai struktur yang tidak kaku. Adapun manfaat penting kelas terbuka adalah penekanannya pada pembelajaran yang bersifat individual. Disamping itu ruang kelas diatur untuk merangsang peserta didik secara visual, tanpa menganggu perhatian, misalnya diisi dengan berbagai hasil karya peserta didik. Misalnya lukisan, kaligrafi, karangan dan karya-karya peserta didik yang lain. Disamping itu peserta didik boleh mengganti sesuai keinginannya</w:t>
      </w:r>
      <w:r w:rsidR="00BB205A" w:rsidRPr="00BB205A">
        <w:rPr>
          <w:rFonts w:ascii="Times New Roman" w:hAnsi="Times New Roman" w:cs="Times New Roman"/>
          <w:sz w:val="24"/>
          <w:szCs w:val="24"/>
          <w:lang w:val="id-ID"/>
        </w:rPr>
        <w:t>.</w:t>
      </w:r>
      <w:r w:rsidR="00BB205A">
        <w:rPr>
          <w:rFonts w:ascii="Times New Roman" w:hAnsi="Times New Roman" w:cs="Times New Roman"/>
          <w:sz w:val="24"/>
          <w:szCs w:val="24"/>
          <w:lang w:val="id-ID"/>
        </w:rPr>
        <w:t xml:space="preserve"> Diharapkan peserta didik mampu mengenal obyek dalam berinteraksi langsung misalnya berkomonikasi pada orang dengan berlatar belakang berbagai profesi sesuai lingkungan tempat tinggalanya dengan cara tanya jawab dengan metode wawancara langsung maupun tidak langsung.</w:t>
      </w:r>
      <w:r w:rsidR="00BB205A" w:rsidRPr="00BB205A">
        <w:rPr>
          <w:rFonts w:ascii="Times New Roman" w:hAnsi="Times New Roman" w:cs="Times New Roman"/>
          <w:sz w:val="24"/>
          <w:szCs w:val="24"/>
          <w:lang w:val="id-ID"/>
        </w:rPr>
        <w:t xml:space="preserve"> Ketiga </w:t>
      </w:r>
      <w:r w:rsidR="00BB205A" w:rsidRPr="00C52A5D">
        <w:rPr>
          <w:rFonts w:ascii="Times New Roman" w:hAnsi="Times New Roman" w:cs="Times New Roman"/>
          <w:sz w:val="24"/>
          <w:szCs w:val="24"/>
          <w:lang w:val="id-ID"/>
        </w:rPr>
        <w:t>Strategi</w:t>
      </w:r>
      <w:r w:rsidR="00BB205A" w:rsidRPr="00C52A5D">
        <w:rPr>
          <w:rFonts w:ascii="Times New Roman" w:hAnsi="Times New Roman" w:cs="Times New Roman"/>
          <w:spacing w:val="-2"/>
          <w:sz w:val="24"/>
          <w:szCs w:val="24"/>
          <w:lang w:val="id-ID"/>
        </w:rPr>
        <w:t xml:space="preserve"> </w:t>
      </w:r>
      <w:r w:rsidR="00BB205A" w:rsidRPr="00C52A5D">
        <w:rPr>
          <w:rFonts w:ascii="Times New Roman" w:hAnsi="Times New Roman" w:cs="Times New Roman"/>
          <w:sz w:val="24"/>
          <w:szCs w:val="24"/>
          <w:lang w:val="id-ID"/>
        </w:rPr>
        <w:t>Mengajar</w:t>
      </w:r>
      <w:r w:rsidR="00BB205A" w:rsidRPr="00BB205A">
        <w:rPr>
          <w:rFonts w:ascii="Times New Roman" w:hAnsi="Times New Roman" w:cs="Times New Roman"/>
          <w:sz w:val="24"/>
          <w:szCs w:val="24"/>
          <w:lang w:val="id-ID"/>
        </w:rPr>
        <w:t xml:space="preserve">, mulai dari perencaan baik media maupun perangkat pembelajaran, </w:t>
      </w:r>
      <w:r w:rsidR="00BB205A" w:rsidRPr="00C52A5D">
        <w:rPr>
          <w:rFonts w:ascii="Times New Roman" w:hAnsi="Times New Roman" w:cs="Times New Roman"/>
          <w:sz w:val="24"/>
          <w:szCs w:val="24"/>
          <w:lang w:val="id-ID"/>
        </w:rPr>
        <w:t>Penilaian guru terhadap pekerjaan murid</w:t>
      </w:r>
      <w:r w:rsidR="00BB205A" w:rsidRPr="00BB205A">
        <w:rPr>
          <w:rFonts w:ascii="Times New Roman" w:hAnsi="Times New Roman" w:cs="Times New Roman"/>
          <w:sz w:val="24"/>
          <w:szCs w:val="24"/>
          <w:lang w:val="id-ID"/>
        </w:rPr>
        <w:t>, pemberian hadiah (</w:t>
      </w:r>
      <w:r w:rsidR="00BB205A" w:rsidRPr="00BB205A">
        <w:rPr>
          <w:rFonts w:ascii="Times New Roman" w:hAnsi="Times New Roman" w:cs="Times New Roman"/>
          <w:i/>
          <w:sz w:val="24"/>
          <w:szCs w:val="24"/>
          <w:lang w:val="id-ID"/>
        </w:rPr>
        <w:t>Reward</w:t>
      </w:r>
      <w:r w:rsidR="00BB205A" w:rsidRPr="00BB205A">
        <w:rPr>
          <w:rFonts w:ascii="Times New Roman" w:hAnsi="Times New Roman" w:cs="Times New Roman"/>
          <w:sz w:val="24"/>
          <w:szCs w:val="24"/>
          <w:lang w:val="id-ID"/>
        </w:rPr>
        <w:t xml:space="preserve">), </w:t>
      </w:r>
      <w:r w:rsidR="00BB205A" w:rsidRPr="00C52A5D">
        <w:rPr>
          <w:rFonts w:ascii="Times New Roman" w:hAnsi="Times New Roman" w:cs="Times New Roman"/>
          <w:sz w:val="24"/>
          <w:szCs w:val="24"/>
          <w:lang w:val="id-ID"/>
        </w:rPr>
        <w:t>Pengelolahan Waktu</w:t>
      </w:r>
      <w:r w:rsidR="00BB205A" w:rsidRPr="00C52A5D">
        <w:rPr>
          <w:rFonts w:ascii="Times New Roman" w:hAnsi="Times New Roman" w:cs="Times New Roman"/>
          <w:spacing w:val="-1"/>
          <w:sz w:val="24"/>
          <w:szCs w:val="24"/>
          <w:lang w:val="id-ID"/>
        </w:rPr>
        <w:t xml:space="preserve"> </w:t>
      </w:r>
      <w:r w:rsidR="00BB205A" w:rsidRPr="00C52A5D">
        <w:rPr>
          <w:rFonts w:ascii="Times New Roman" w:hAnsi="Times New Roman" w:cs="Times New Roman"/>
          <w:sz w:val="24"/>
          <w:szCs w:val="24"/>
          <w:lang w:val="id-ID"/>
        </w:rPr>
        <w:t>Belajar</w:t>
      </w:r>
      <w:r w:rsidR="00BB205A" w:rsidRPr="00BB205A">
        <w:rPr>
          <w:rFonts w:ascii="Times New Roman" w:hAnsi="Times New Roman" w:cs="Times New Roman"/>
          <w:sz w:val="24"/>
          <w:szCs w:val="24"/>
          <w:lang w:val="id-ID"/>
        </w:rPr>
        <w:t xml:space="preserve"> dan penyaluran bakat minat peserta didik melalui kegiatan ektrakurikuler seperti </w:t>
      </w:r>
      <w:r w:rsidR="00BB205A" w:rsidRPr="00C52A5D">
        <w:rPr>
          <w:rFonts w:ascii="Times New Roman" w:hAnsi="Times New Roman" w:cs="Times New Roman"/>
          <w:sz w:val="24"/>
          <w:szCs w:val="24"/>
          <w:lang w:val="id-ID"/>
        </w:rPr>
        <w:t>Pramuka, Mewarna, baca tulis Alqur’an, Sholawat Nabi, Tiwisada,</w:t>
      </w:r>
      <w:r w:rsidR="00BB205A" w:rsidRPr="00C52A5D">
        <w:rPr>
          <w:rFonts w:ascii="Times New Roman" w:hAnsi="Times New Roman" w:cs="Times New Roman"/>
          <w:spacing w:val="53"/>
          <w:sz w:val="24"/>
          <w:szCs w:val="24"/>
          <w:lang w:val="id-ID"/>
        </w:rPr>
        <w:t xml:space="preserve"> </w:t>
      </w:r>
      <w:r w:rsidR="00BB205A" w:rsidRPr="00C52A5D">
        <w:rPr>
          <w:rFonts w:ascii="Times New Roman" w:hAnsi="Times New Roman" w:cs="Times New Roman"/>
          <w:sz w:val="24"/>
          <w:szCs w:val="24"/>
          <w:lang w:val="id-ID"/>
        </w:rPr>
        <w:t>Drumband.</w:t>
      </w:r>
      <w:r w:rsidR="00BB205A" w:rsidRPr="00BB205A">
        <w:rPr>
          <w:rFonts w:ascii="Times New Roman" w:hAnsi="Times New Roman" w:cs="Times New Roman"/>
          <w:sz w:val="24"/>
          <w:szCs w:val="24"/>
          <w:lang w:val="id-ID"/>
        </w:rPr>
        <w:t xml:space="preserve">    </w:t>
      </w:r>
    </w:p>
    <w:p w:rsidR="00D5473B" w:rsidRPr="00D5473B" w:rsidRDefault="00D5473B" w:rsidP="00D5473B">
      <w:pPr>
        <w:spacing w:after="0" w:line="240" w:lineRule="auto"/>
        <w:rPr>
          <w:rFonts w:asciiTheme="majorBidi" w:hAnsiTheme="majorBidi" w:cstheme="majorBidi"/>
          <w:b/>
          <w:sz w:val="24"/>
          <w:szCs w:val="24"/>
          <w:lang w:val="id-ID"/>
        </w:rPr>
      </w:pPr>
    </w:p>
    <w:p w:rsidR="00636913" w:rsidRPr="00277355" w:rsidRDefault="00636913" w:rsidP="00277355">
      <w:pPr>
        <w:spacing w:after="0" w:line="240" w:lineRule="auto"/>
        <w:rPr>
          <w:rFonts w:asciiTheme="majorBidi" w:hAnsiTheme="majorBidi" w:cstheme="majorBidi"/>
          <w:b/>
          <w:sz w:val="24"/>
          <w:szCs w:val="24"/>
          <w:lang w:val="id-ID"/>
        </w:rPr>
      </w:pPr>
      <w:r w:rsidRPr="00277355">
        <w:rPr>
          <w:rFonts w:asciiTheme="majorBidi" w:hAnsiTheme="majorBidi" w:cstheme="majorBidi"/>
          <w:b/>
          <w:sz w:val="24"/>
          <w:szCs w:val="24"/>
          <w:lang w:val="id-ID"/>
        </w:rPr>
        <w:t>Pembahasan</w:t>
      </w:r>
    </w:p>
    <w:p w:rsidR="00277355" w:rsidRDefault="00277355" w:rsidP="00277355">
      <w:pPr>
        <w:spacing w:after="0" w:line="240" w:lineRule="auto"/>
        <w:jc w:val="both"/>
        <w:rPr>
          <w:rFonts w:asciiTheme="majorBidi" w:hAnsiTheme="majorBidi" w:cstheme="majorBidi"/>
          <w:sz w:val="24"/>
          <w:szCs w:val="24"/>
          <w:lang w:val="id-ID"/>
        </w:rPr>
      </w:pPr>
      <w:r w:rsidRPr="00D5473B">
        <w:rPr>
          <w:rFonts w:ascii="Times New Roman" w:hAnsi="Times New Roman" w:cs="Times New Roman"/>
          <w:sz w:val="24"/>
          <w:szCs w:val="24"/>
        </w:rPr>
        <w:t>Dalam Strategi Pembelajaran Bahasa Indonesia Berparadigma Kritis Transformatif</w:t>
      </w:r>
      <w:r w:rsidRPr="00D5473B">
        <w:rPr>
          <w:rFonts w:ascii="Times New Roman" w:hAnsi="Times New Roman" w:cs="Times New Roman"/>
          <w:sz w:val="24"/>
          <w:szCs w:val="24"/>
          <w:lang w:val="id-ID"/>
        </w:rPr>
        <w:t xml:space="preserve"> </w:t>
      </w:r>
      <w:r w:rsidRPr="00D5473B">
        <w:rPr>
          <w:rFonts w:ascii="Times New Roman" w:hAnsi="Times New Roman" w:cs="Times New Roman"/>
          <w:sz w:val="24"/>
          <w:szCs w:val="24"/>
        </w:rPr>
        <w:t xml:space="preserve">Dalam Peningkatan Kreatifitas Berfikir </w:t>
      </w:r>
      <w:r w:rsidRPr="00D5473B">
        <w:rPr>
          <w:rFonts w:ascii="Times New Roman" w:hAnsi="Times New Roman" w:cs="Times New Roman"/>
          <w:sz w:val="24"/>
          <w:szCs w:val="24"/>
          <w:lang w:val="id-ID"/>
        </w:rPr>
        <w:t>peserta didik</w:t>
      </w:r>
      <w:r w:rsidRPr="00D5473B">
        <w:rPr>
          <w:rFonts w:ascii="Times New Roman" w:hAnsi="Times New Roman" w:cs="Times New Roman"/>
          <w:sz w:val="24"/>
          <w:szCs w:val="24"/>
        </w:rPr>
        <w:t xml:space="preserve"> menerapkan beberapa hal yaitu</w:t>
      </w:r>
      <w:r w:rsidRPr="00D5473B">
        <w:rPr>
          <w:rFonts w:ascii="Times New Roman" w:hAnsi="Times New Roman" w:cs="Times New Roman"/>
          <w:sz w:val="24"/>
          <w:szCs w:val="24"/>
          <w:lang w:val="id-ID"/>
        </w:rPr>
        <w:t xml:space="preserve">, </w:t>
      </w:r>
      <w:r w:rsidRPr="00D5473B">
        <w:rPr>
          <w:rFonts w:ascii="Times New Roman" w:hAnsi="Times New Roman" w:cs="Times New Roman"/>
          <w:sz w:val="24"/>
          <w:szCs w:val="24"/>
        </w:rPr>
        <w:t>pembelajaran berbasis masalah, memanfaatkan lingkungan belajar, memberikan</w:t>
      </w:r>
      <w:r w:rsidRPr="00D5473B">
        <w:rPr>
          <w:rFonts w:ascii="Times New Roman" w:hAnsi="Times New Roman" w:cs="Times New Roman"/>
          <w:sz w:val="24"/>
          <w:szCs w:val="24"/>
          <w:lang w:val="id-ID"/>
        </w:rPr>
        <w:t xml:space="preserve"> </w:t>
      </w:r>
      <w:r w:rsidRPr="00D5473B">
        <w:rPr>
          <w:rFonts w:ascii="Times New Roman" w:hAnsi="Times New Roman" w:cs="Times New Roman"/>
          <w:sz w:val="24"/>
          <w:szCs w:val="24"/>
        </w:rPr>
        <w:t>aktivitas kelompok, membuat aktivitas belajar mandiri, menyusun refleksi, membuat</w:t>
      </w:r>
      <w:r w:rsidRPr="00D5473B">
        <w:rPr>
          <w:rFonts w:ascii="Times New Roman" w:hAnsi="Times New Roman" w:cs="Times New Roman"/>
          <w:sz w:val="24"/>
          <w:szCs w:val="24"/>
          <w:lang w:val="id-ID"/>
        </w:rPr>
        <w:t xml:space="preserve"> </w:t>
      </w:r>
      <w:r w:rsidRPr="00D5473B">
        <w:rPr>
          <w:rFonts w:ascii="Times New Roman" w:hAnsi="Times New Roman" w:cs="Times New Roman"/>
          <w:sz w:val="24"/>
          <w:szCs w:val="24"/>
        </w:rPr>
        <w:t>aktivitas belajar bekerja sama dengan masyarakat dan membuat penilaian</w:t>
      </w:r>
      <w:r w:rsidRPr="00D5473B">
        <w:rPr>
          <w:rFonts w:ascii="Times New Roman" w:hAnsi="Times New Roman" w:cs="Times New Roman"/>
          <w:spacing w:val="-1"/>
          <w:sz w:val="24"/>
          <w:szCs w:val="24"/>
        </w:rPr>
        <w:t xml:space="preserve"> </w:t>
      </w:r>
      <w:r w:rsidRPr="00D5473B">
        <w:rPr>
          <w:rFonts w:ascii="Times New Roman" w:hAnsi="Times New Roman" w:cs="Times New Roman"/>
          <w:sz w:val="24"/>
          <w:szCs w:val="24"/>
        </w:rPr>
        <w:t>autentik</w:t>
      </w:r>
      <w:r w:rsidRPr="00D5473B">
        <w:rPr>
          <w:rFonts w:ascii="Times New Roman" w:hAnsi="Times New Roman" w:cs="Times New Roman"/>
          <w:sz w:val="24"/>
          <w:szCs w:val="24"/>
          <w:lang w:val="id-ID"/>
        </w:rPr>
        <w:t xml:space="preserve">. </w:t>
      </w:r>
      <w:r w:rsidRPr="00D5473B">
        <w:rPr>
          <w:rFonts w:ascii="Times New Roman" w:hAnsi="Times New Roman" w:cs="Times New Roman"/>
          <w:sz w:val="24"/>
          <w:szCs w:val="24"/>
        </w:rPr>
        <w:t xml:space="preserve">Dalam Melaksanakan Strategi Pembelajaran Bahasa Indonesia Berparadigma Kritis Transformatif dalam Peningkatan Kreatifitas Berfikir </w:t>
      </w:r>
      <w:r w:rsidRPr="00D5473B">
        <w:rPr>
          <w:rFonts w:ascii="Times New Roman" w:hAnsi="Times New Roman" w:cs="Times New Roman"/>
          <w:sz w:val="24"/>
          <w:szCs w:val="24"/>
          <w:lang w:val="id-ID"/>
        </w:rPr>
        <w:t>peserta didik</w:t>
      </w:r>
      <w:r w:rsidRPr="00D5473B">
        <w:rPr>
          <w:rFonts w:ascii="Times New Roman" w:hAnsi="Times New Roman" w:cs="Times New Roman"/>
          <w:sz w:val="24"/>
          <w:szCs w:val="24"/>
        </w:rPr>
        <w:t xml:space="preserve"> </w:t>
      </w:r>
      <w:r w:rsidRPr="00D5473B">
        <w:rPr>
          <w:rFonts w:ascii="Times New Roman" w:hAnsi="Times New Roman" w:cs="Times New Roman"/>
          <w:sz w:val="24"/>
          <w:szCs w:val="24"/>
          <w:lang w:val="id-ID"/>
        </w:rPr>
        <w:t>SDN Parang 4 Banyakan Kediri</w:t>
      </w:r>
      <w:r w:rsidRPr="00D5473B">
        <w:rPr>
          <w:rFonts w:ascii="Times New Roman" w:hAnsi="Times New Roman" w:cs="Times New Roman"/>
          <w:sz w:val="24"/>
          <w:szCs w:val="24"/>
        </w:rPr>
        <w:t>, guru mampu dan menguasai materi dengan baik sehingga dapat menciptakan metode pembelajaran yang disukai peserta didik. Dengan demikian peserta didik selalu merasa senang dengan materi yang disampaikan oleh</w:t>
      </w:r>
      <w:r w:rsidRPr="00D5473B">
        <w:rPr>
          <w:rFonts w:ascii="Times New Roman" w:hAnsi="Times New Roman" w:cs="Times New Roman"/>
          <w:spacing w:val="-2"/>
          <w:sz w:val="24"/>
          <w:szCs w:val="24"/>
        </w:rPr>
        <w:t xml:space="preserve"> </w:t>
      </w:r>
      <w:r w:rsidRPr="00D5473B">
        <w:rPr>
          <w:rFonts w:ascii="Times New Roman" w:hAnsi="Times New Roman" w:cs="Times New Roman"/>
          <w:sz w:val="24"/>
          <w:szCs w:val="24"/>
        </w:rPr>
        <w:t>guru.</w:t>
      </w:r>
      <w:r w:rsidRPr="00D5473B">
        <w:rPr>
          <w:rFonts w:ascii="Times New Roman" w:hAnsi="Times New Roman" w:cs="Times New Roman"/>
          <w:sz w:val="24"/>
          <w:szCs w:val="24"/>
          <w:lang w:val="id-ID"/>
        </w:rPr>
        <w:t xml:space="preserve"> </w:t>
      </w:r>
      <w:r w:rsidRPr="00D5473B">
        <w:rPr>
          <w:rFonts w:ascii="Times New Roman" w:hAnsi="Times New Roman" w:cs="Times New Roman"/>
          <w:sz w:val="24"/>
          <w:szCs w:val="24"/>
        </w:rPr>
        <w:t xml:space="preserve">Faktor penghambat Model Pembelajaran Bahasa Indonesia Berparadigma Kritis Transformatif Dalam Peningkatan Kreatifitas Berfikir </w:t>
      </w:r>
      <w:r w:rsidRPr="00D5473B">
        <w:rPr>
          <w:rFonts w:ascii="Times New Roman" w:hAnsi="Times New Roman" w:cs="Times New Roman"/>
          <w:sz w:val="24"/>
          <w:szCs w:val="24"/>
          <w:lang w:val="id-ID"/>
        </w:rPr>
        <w:t>peserta didik</w:t>
      </w:r>
      <w:r w:rsidRPr="00D5473B">
        <w:rPr>
          <w:rFonts w:ascii="Times New Roman" w:hAnsi="Times New Roman" w:cs="Times New Roman"/>
          <w:sz w:val="24"/>
          <w:szCs w:val="24"/>
        </w:rPr>
        <w:t xml:space="preserve"> yaitu kemampuan </w:t>
      </w:r>
      <w:r w:rsidR="00BB205A" w:rsidRPr="00D5473B">
        <w:rPr>
          <w:rFonts w:ascii="Times New Roman" w:hAnsi="Times New Roman" w:cs="Times New Roman"/>
          <w:sz w:val="24"/>
          <w:szCs w:val="24"/>
          <w:lang w:val="id-ID"/>
        </w:rPr>
        <w:t>peserta didik</w:t>
      </w:r>
      <w:r w:rsidRPr="00D5473B">
        <w:rPr>
          <w:rFonts w:ascii="Times New Roman" w:hAnsi="Times New Roman" w:cs="Times New Roman"/>
          <w:sz w:val="24"/>
          <w:szCs w:val="24"/>
        </w:rPr>
        <w:t xml:space="preserve"> yang beragam menuntut perhatian yang khusus dari guru, Kondisi gedung luar kelas yang terbuka</w:t>
      </w:r>
      <w:r w:rsidRPr="00D5473B">
        <w:rPr>
          <w:rFonts w:ascii="Times New Roman" w:hAnsi="Times New Roman" w:cs="Times New Roman"/>
          <w:spacing w:val="37"/>
          <w:sz w:val="24"/>
          <w:szCs w:val="24"/>
        </w:rPr>
        <w:t xml:space="preserve"> </w:t>
      </w:r>
      <w:r w:rsidRPr="00D5473B">
        <w:rPr>
          <w:rFonts w:ascii="Times New Roman" w:hAnsi="Times New Roman" w:cs="Times New Roman"/>
          <w:sz w:val="24"/>
          <w:szCs w:val="24"/>
        </w:rPr>
        <w:t>dan</w:t>
      </w:r>
      <w:r w:rsidRPr="00D5473B">
        <w:rPr>
          <w:rFonts w:ascii="Times New Roman" w:hAnsi="Times New Roman" w:cs="Times New Roman"/>
          <w:spacing w:val="37"/>
          <w:sz w:val="24"/>
          <w:szCs w:val="24"/>
        </w:rPr>
        <w:t xml:space="preserve"> </w:t>
      </w:r>
      <w:r w:rsidRPr="00D5473B">
        <w:rPr>
          <w:rFonts w:ascii="Times New Roman" w:hAnsi="Times New Roman" w:cs="Times New Roman"/>
          <w:sz w:val="24"/>
          <w:szCs w:val="24"/>
        </w:rPr>
        <w:t>sulit</w:t>
      </w:r>
      <w:r w:rsidRPr="00D5473B">
        <w:rPr>
          <w:rFonts w:ascii="Times New Roman" w:hAnsi="Times New Roman" w:cs="Times New Roman"/>
          <w:spacing w:val="37"/>
          <w:sz w:val="24"/>
          <w:szCs w:val="24"/>
        </w:rPr>
        <w:t xml:space="preserve"> </w:t>
      </w:r>
      <w:r w:rsidRPr="00D5473B">
        <w:rPr>
          <w:rFonts w:ascii="Times New Roman" w:hAnsi="Times New Roman" w:cs="Times New Roman"/>
          <w:sz w:val="24"/>
          <w:szCs w:val="24"/>
        </w:rPr>
        <w:t>di</w:t>
      </w:r>
      <w:r w:rsidRPr="00D5473B">
        <w:rPr>
          <w:rFonts w:ascii="Times New Roman" w:hAnsi="Times New Roman" w:cs="Times New Roman"/>
          <w:spacing w:val="39"/>
          <w:sz w:val="24"/>
          <w:szCs w:val="24"/>
        </w:rPr>
        <w:t xml:space="preserve"> </w:t>
      </w:r>
      <w:r w:rsidRPr="00D5473B">
        <w:rPr>
          <w:rFonts w:ascii="Times New Roman" w:hAnsi="Times New Roman" w:cs="Times New Roman"/>
          <w:sz w:val="24"/>
          <w:szCs w:val="24"/>
        </w:rPr>
        <w:t>kendalikan,</w:t>
      </w:r>
      <w:r w:rsidRPr="00D5473B">
        <w:rPr>
          <w:rFonts w:ascii="Times New Roman" w:hAnsi="Times New Roman" w:cs="Times New Roman"/>
          <w:spacing w:val="38"/>
          <w:sz w:val="24"/>
          <w:szCs w:val="24"/>
        </w:rPr>
        <w:t xml:space="preserve"> </w:t>
      </w:r>
      <w:r w:rsidRPr="00D5473B">
        <w:rPr>
          <w:rFonts w:ascii="Times New Roman" w:hAnsi="Times New Roman" w:cs="Times New Roman"/>
          <w:sz w:val="24"/>
          <w:szCs w:val="24"/>
        </w:rPr>
        <w:t>membutuhkan</w:t>
      </w:r>
      <w:r w:rsidRPr="00D5473B">
        <w:rPr>
          <w:rFonts w:ascii="Times New Roman" w:hAnsi="Times New Roman" w:cs="Times New Roman"/>
          <w:spacing w:val="37"/>
          <w:sz w:val="24"/>
          <w:szCs w:val="24"/>
        </w:rPr>
        <w:t xml:space="preserve"> </w:t>
      </w:r>
      <w:r w:rsidRPr="00D5473B">
        <w:rPr>
          <w:rFonts w:ascii="Times New Roman" w:hAnsi="Times New Roman" w:cs="Times New Roman"/>
          <w:sz w:val="24"/>
          <w:szCs w:val="24"/>
        </w:rPr>
        <w:t>professionalisme</w:t>
      </w:r>
      <w:r w:rsidRPr="00D5473B">
        <w:rPr>
          <w:rFonts w:ascii="Times New Roman" w:hAnsi="Times New Roman" w:cs="Times New Roman"/>
          <w:spacing w:val="38"/>
          <w:sz w:val="24"/>
          <w:szCs w:val="24"/>
        </w:rPr>
        <w:t xml:space="preserve"> </w:t>
      </w:r>
      <w:r w:rsidRPr="00D5473B">
        <w:rPr>
          <w:rFonts w:ascii="Times New Roman" w:hAnsi="Times New Roman" w:cs="Times New Roman"/>
          <w:sz w:val="24"/>
          <w:szCs w:val="24"/>
        </w:rPr>
        <w:t>atau</w:t>
      </w:r>
      <w:r w:rsidRPr="00D5473B">
        <w:rPr>
          <w:rFonts w:ascii="Times New Roman" w:hAnsi="Times New Roman" w:cs="Times New Roman"/>
          <w:sz w:val="24"/>
          <w:szCs w:val="24"/>
          <w:lang w:val="id-ID"/>
        </w:rPr>
        <w:t xml:space="preserve">  </w:t>
      </w:r>
      <w:r w:rsidRPr="00D5473B">
        <w:rPr>
          <w:rFonts w:ascii="Times New Roman" w:hAnsi="Times New Roman" w:cs="Times New Roman"/>
          <w:sz w:val="24"/>
          <w:szCs w:val="24"/>
        </w:rPr>
        <w:t xml:space="preserve">dedikasi guru yang lebih sehingga diperlukan determinasi guru yang tinggi dalam mengadakan pendekatan pembelajaran ini, antara materi pelajaran dengan dunia nyata terkadang sulit dipadukan, sarana dan prasarana yang masih kurang, dan jumlah jam pelajaran yang terbatas sehingga kesulitan membawa </w:t>
      </w:r>
      <w:r w:rsidRPr="00D5473B">
        <w:rPr>
          <w:rFonts w:ascii="Times New Roman" w:hAnsi="Times New Roman" w:cs="Times New Roman"/>
          <w:sz w:val="24"/>
          <w:szCs w:val="24"/>
          <w:lang w:val="id-ID"/>
        </w:rPr>
        <w:t>peserta didik</w:t>
      </w:r>
      <w:r w:rsidRPr="00D5473B">
        <w:rPr>
          <w:rFonts w:ascii="Times New Roman" w:hAnsi="Times New Roman" w:cs="Times New Roman"/>
          <w:sz w:val="24"/>
          <w:szCs w:val="24"/>
        </w:rPr>
        <w:t xml:space="preserve"> untuk langsung kelapangan.</w:t>
      </w:r>
      <w:r w:rsidRPr="00D5473B">
        <w:rPr>
          <w:rFonts w:ascii="Times New Roman" w:hAnsi="Times New Roman" w:cs="Times New Roman"/>
          <w:sz w:val="24"/>
          <w:szCs w:val="24"/>
          <w:lang w:val="id-ID"/>
        </w:rPr>
        <w:t xml:space="preserve"> </w:t>
      </w:r>
      <w:r w:rsidRPr="00D5473B">
        <w:rPr>
          <w:rFonts w:ascii="Times New Roman" w:hAnsi="Times New Roman" w:cs="Times New Roman"/>
          <w:sz w:val="24"/>
          <w:szCs w:val="24"/>
        </w:rPr>
        <w:t xml:space="preserve">Upaya penanganan yang dilakukan dalam mengatasi hambatan penerapan Model Pembelajaran Bahasa Indonesia Berparadigma Kritis Transformatif Dalam Peningkatan Kreatifitas Berfikir </w:t>
      </w:r>
      <w:r w:rsidR="00BB205A" w:rsidRPr="00D5473B">
        <w:rPr>
          <w:rFonts w:ascii="Times New Roman" w:hAnsi="Times New Roman" w:cs="Times New Roman"/>
          <w:sz w:val="24"/>
          <w:szCs w:val="24"/>
          <w:lang w:val="id-ID"/>
        </w:rPr>
        <w:t>peserta didik</w:t>
      </w:r>
      <w:r w:rsidRPr="00D5473B">
        <w:rPr>
          <w:rFonts w:ascii="Times New Roman" w:hAnsi="Times New Roman" w:cs="Times New Roman"/>
          <w:sz w:val="24"/>
          <w:szCs w:val="24"/>
        </w:rPr>
        <w:t xml:space="preserve">, Untuk mengatasi berbagai kendala tersebut dapat dilakukan berbagai hal berikut: Untuk mengatasi kemampuan </w:t>
      </w:r>
      <w:r w:rsidRPr="00D5473B">
        <w:rPr>
          <w:rFonts w:ascii="Times New Roman" w:hAnsi="Times New Roman" w:cs="Times New Roman"/>
          <w:sz w:val="24"/>
          <w:szCs w:val="24"/>
          <w:lang w:val="id-ID"/>
        </w:rPr>
        <w:t>peserta didik</w:t>
      </w:r>
      <w:r w:rsidRPr="00D5473B">
        <w:rPr>
          <w:rFonts w:ascii="Times New Roman" w:hAnsi="Times New Roman" w:cs="Times New Roman"/>
          <w:sz w:val="24"/>
          <w:szCs w:val="24"/>
        </w:rPr>
        <w:t xml:space="preserve"> yang beragam dan jumlah </w:t>
      </w:r>
      <w:r w:rsidRPr="00D5473B">
        <w:rPr>
          <w:rFonts w:ascii="Times New Roman" w:hAnsi="Times New Roman" w:cs="Times New Roman"/>
          <w:sz w:val="24"/>
          <w:szCs w:val="24"/>
          <w:lang w:val="id-ID"/>
        </w:rPr>
        <w:t>peserta didik</w:t>
      </w:r>
      <w:r w:rsidRPr="00D5473B">
        <w:rPr>
          <w:rFonts w:ascii="Times New Roman" w:hAnsi="Times New Roman" w:cs="Times New Roman"/>
          <w:sz w:val="24"/>
          <w:szCs w:val="24"/>
        </w:rPr>
        <w:t xml:space="preserve"> yang banyak, idealnya dalam pembelajaran melibatkan lebih dari </w:t>
      </w:r>
      <w:r w:rsidRPr="00D5473B">
        <w:rPr>
          <w:rFonts w:ascii="Times New Roman" w:hAnsi="Times New Roman" w:cs="Times New Roman"/>
          <w:sz w:val="24"/>
          <w:szCs w:val="24"/>
        </w:rPr>
        <w:lastRenderedPageBreak/>
        <w:t xml:space="preserve">satu guru. Jika tidak memungkinkan, maka guru harus betul-betul kreatif mengelola kelas. Untuk mengatasi kondisi </w:t>
      </w:r>
      <w:r w:rsidRPr="00D5473B">
        <w:rPr>
          <w:rFonts w:ascii="Times New Roman" w:hAnsi="Times New Roman" w:cs="Times New Roman"/>
          <w:sz w:val="24"/>
          <w:szCs w:val="24"/>
          <w:lang w:val="id-ID"/>
        </w:rPr>
        <w:t>peserta didik</w:t>
      </w:r>
      <w:r w:rsidRPr="00D5473B">
        <w:rPr>
          <w:rFonts w:ascii="Times New Roman" w:hAnsi="Times New Roman" w:cs="Times New Roman"/>
          <w:sz w:val="24"/>
          <w:szCs w:val="24"/>
        </w:rPr>
        <w:t xml:space="preserve"> yang </w:t>
      </w:r>
      <w:r w:rsidRPr="00D5473B">
        <w:rPr>
          <w:rFonts w:ascii="Times New Roman" w:hAnsi="Times New Roman" w:cs="Times New Roman"/>
          <w:spacing w:val="-3"/>
          <w:sz w:val="24"/>
          <w:szCs w:val="24"/>
        </w:rPr>
        <w:t xml:space="preserve">belum </w:t>
      </w:r>
      <w:r w:rsidRPr="00D5473B">
        <w:rPr>
          <w:rFonts w:ascii="Times New Roman" w:hAnsi="Times New Roman" w:cs="Times New Roman"/>
          <w:sz w:val="24"/>
          <w:szCs w:val="24"/>
        </w:rPr>
        <w:t xml:space="preserve">terbiasa belajar dengan memanfaatkan alam sekitar maka sebelum kegiatan pembelajaran dimulai perlu adanya kesepakatan dengan </w:t>
      </w:r>
      <w:r w:rsidR="00BB205A" w:rsidRPr="00D5473B">
        <w:rPr>
          <w:rFonts w:ascii="Times New Roman" w:hAnsi="Times New Roman" w:cs="Times New Roman"/>
          <w:sz w:val="24"/>
          <w:szCs w:val="24"/>
          <w:lang w:val="id-ID"/>
        </w:rPr>
        <w:t>peserta didik</w:t>
      </w:r>
      <w:r w:rsidRPr="00D5473B">
        <w:rPr>
          <w:rFonts w:ascii="Times New Roman" w:hAnsi="Times New Roman" w:cs="Times New Roman"/>
          <w:sz w:val="24"/>
          <w:szCs w:val="24"/>
        </w:rPr>
        <w:t xml:space="preserve"> agar tertib selama mengikuti kegiatan, dan kalau perlu ada semacam sanksi bagi yang tidak tertib. Untuk meningkatkan professionalisme atau dedikasi guru dalam mengadakan pendekatan pembelajaran ini dapat dilakukan dengan</w:t>
      </w:r>
      <w:r w:rsidRPr="00D5473B">
        <w:rPr>
          <w:rFonts w:ascii="Times New Roman" w:hAnsi="Times New Roman" w:cs="Times New Roman"/>
          <w:sz w:val="24"/>
          <w:szCs w:val="24"/>
          <w:lang w:val="id-ID"/>
        </w:rPr>
        <w:t xml:space="preserve"> </w:t>
      </w:r>
      <w:r w:rsidRPr="00D5473B">
        <w:rPr>
          <w:rFonts w:ascii="Times New Roman" w:hAnsi="Times New Roman" w:cs="Times New Roman"/>
          <w:sz w:val="24"/>
          <w:szCs w:val="24"/>
        </w:rPr>
        <w:t xml:space="preserve">mengadakan pelatihan (workshop) untuk guru </w:t>
      </w:r>
      <w:r w:rsidR="00BB205A">
        <w:rPr>
          <w:rFonts w:ascii="Times New Roman" w:hAnsi="Times New Roman" w:cs="Times New Roman"/>
          <w:sz w:val="24"/>
          <w:szCs w:val="24"/>
          <w:lang w:val="id-ID"/>
        </w:rPr>
        <w:t>kelas</w:t>
      </w:r>
      <w:r w:rsidRPr="00D5473B">
        <w:rPr>
          <w:rFonts w:ascii="Times New Roman" w:hAnsi="Times New Roman" w:cs="Times New Roman"/>
          <w:sz w:val="24"/>
          <w:szCs w:val="24"/>
        </w:rPr>
        <w:t>, mengadakaan studi lapangan (studi banding). Guna mengatasi kesulitan memadukan antara materi pelajaran dengan dunia nyata dapat dilakukan dengan membuat rencana pelaksanaan pembelajaran</w:t>
      </w:r>
      <w:r w:rsidRPr="00D5473B">
        <w:rPr>
          <w:rFonts w:ascii="Times New Roman" w:hAnsi="Times New Roman" w:cs="Times New Roman"/>
          <w:spacing w:val="49"/>
          <w:sz w:val="24"/>
          <w:szCs w:val="24"/>
        </w:rPr>
        <w:t xml:space="preserve"> </w:t>
      </w:r>
      <w:r w:rsidRPr="00D5473B">
        <w:rPr>
          <w:rFonts w:ascii="Times New Roman" w:hAnsi="Times New Roman" w:cs="Times New Roman"/>
          <w:sz w:val="24"/>
          <w:szCs w:val="24"/>
        </w:rPr>
        <w:t>baik</w:t>
      </w:r>
      <w:r w:rsidRPr="00D5473B">
        <w:rPr>
          <w:rFonts w:ascii="Times New Roman" w:hAnsi="Times New Roman" w:cs="Times New Roman"/>
          <w:spacing w:val="49"/>
          <w:sz w:val="24"/>
          <w:szCs w:val="24"/>
        </w:rPr>
        <w:t xml:space="preserve"> </w:t>
      </w:r>
      <w:r w:rsidRPr="00D5473B">
        <w:rPr>
          <w:rFonts w:ascii="Times New Roman" w:hAnsi="Times New Roman" w:cs="Times New Roman"/>
          <w:sz w:val="24"/>
          <w:szCs w:val="24"/>
        </w:rPr>
        <w:t>di</w:t>
      </w:r>
      <w:r w:rsidRPr="00D5473B">
        <w:rPr>
          <w:rFonts w:ascii="Times New Roman" w:hAnsi="Times New Roman" w:cs="Times New Roman"/>
          <w:spacing w:val="50"/>
          <w:sz w:val="24"/>
          <w:szCs w:val="24"/>
        </w:rPr>
        <w:t xml:space="preserve"> </w:t>
      </w:r>
      <w:r w:rsidRPr="00D5473B">
        <w:rPr>
          <w:rFonts w:ascii="Times New Roman" w:hAnsi="Times New Roman" w:cs="Times New Roman"/>
          <w:sz w:val="24"/>
          <w:szCs w:val="24"/>
        </w:rPr>
        <w:t>kelas</w:t>
      </w:r>
      <w:r w:rsidRPr="00D5473B">
        <w:rPr>
          <w:rFonts w:ascii="Times New Roman" w:hAnsi="Times New Roman" w:cs="Times New Roman"/>
          <w:spacing w:val="49"/>
          <w:sz w:val="24"/>
          <w:szCs w:val="24"/>
        </w:rPr>
        <w:t xml:space="preserve"> </w:t>
      </w:r>
      <w:r w:rsidRPr="00D5473B">
        <w:rPr>
          <w:rFonts w:ascii="Times New Roman" w:hAnsi="Times New Roman" w:cs="Times New Roman"/>
          <w:sz w:val="24"/>
          <w:szCs w:val="24"/>
        </w:rPr>
        <w:t>maupun</w:t>
      </w:r>
      <w:r w:rsidRPr="00D5473B">
        <w:rPr>
          <w:rFonts w:ascii="Times New Roman" w:hAnsi="Times New Roman" w:cs="Times New Roman"/>
          <w:spacing w:val="49"/>
          <w:sz w:val="24"/>
          <w:szCs w:val="24"/>
        </w:rPr>
        <w:t xml:space="preserve"> </w:t>
      </w:r>
      <w:r w:rsidRPr="00D5473B">
        <w:rPr>
          <w:rFonts w:ascii="Times New Roman" w:hAnsi="Times New Roman" w:cs="Times New Roman"/>
          <w:sz w:val="24"/>
          <w:szCs w:val="24"/>
        </w:rPr>
        <w:t>di</w:t>
      </w:r>
      <w:r w:rsidRPr="00D5473B">
        <w:rPr>
          <w:rFonts w:ascii="Times New Roman" w:hAnsi="Times New Roman" w:cs="Times New Roman"/>
          <w:spacing w:val="50"/>
          <w:sz w:val="24"/>
          <w:szCs w:val="24"/>
        </w:rPr>
        <w:t xml:space="preserve"> </w:t>
      </w:r>
      <w:r w:rsidRPr="00D5473B">
        <w:rPr>
          <w:rFonts w:ascii="Times New Roman" w:hAnsi="Times New Roman" w:cs="Times New Roman"/>
          <w:sz w:val="24"/>
          <w:szCs w:val="24"/>
        </w:rPr>
        <w:t>luar</w:t>
      </w:r>
      <w:r w:rsidRPr="00D5473B">
        <w:rPr>
          <w:rFonts w:ascii="Times New Roman" w:hAnsi="Times New Roman" w:cs="Times New Roman"/>
          <w:spacing w:val="49"/>
          <w:sz w:val="24"/>
          <w:szCs w:val="24"/>
        </w:rPr>
        <w:t xml:space="preserve"> </w:t>
      </w:r>
      <w:r w:rsidRPr="00D5473B">
        <w:rPr>
          <w:rFonts w:ascii="Times New Roman" w:hAnsi="Times New Roman" w:cs="Times New Roman"/>
          <w:sz w:val="24"/>
          <w:szCs w:val="24"/>
        </w:rPr>
        <w:t>kelas,</w:t>
      </w:r>
      <w:r w:rsidRPr="00D5473B">
        <w:rPr>
          <w:rFonts w:ascii="Times New Roman" w:hAnsi="Times New Roman" w:cs="Times New Roman"/>
          <w:spacing w:val="49"/>
          <w:sz w:val="24"/>
          <w:szCs w:val="24"/>
        </w:rPr>
        <w:t xml:space="preserve"> </w:t>
      </w:r>
      <w:r w:rsidRPr="00D5473B">
        <w:rPr>
          <w:rFonts w:ascii="Times New Roman" w:hAnsi="Times New Roman" w:cs="Times New Roman"/>
          <w:sz w:val="24"/>
          <w:szCs w:val="24"/>
        </w:rPr>
        <w:t>serta</w:t>
      </w:r>
      <w:r w:rsidRPr="00D5473B">
        <w:rPr>
          <w:rFonts w:ascii="Times New Roman" w:hAnsi="Times New Roman" w:cs="Times New Roman"/>
          <w:spacing w:val="50"/>
          <w:sz w:val="24"/>
          <w:szCs w:val="24"/>
        </w:rPr>
        <w:t xml:space="preserve"> </w:t>
      </w:r>
      <w:proofErr w:type="gramStart"/>
      <w:r w:rsidRPr="00D5473B">
        <w:rPr>
          <w:rFonts w:ascii="Times New Roman" w:hAnsi="Times New Roman" w:cs="Times New Roman"/>
          <w:sz w:val="24"/>
          <w:szCs w:val="24"/>
        </w:rPr>
        <w:t>pendalaman</w:t>
      </w:r>
      <w:r w:rsidRPr="00D5473B">
        <w:rPr>
          <w:rFonts w:ascii="Times New Roman" w:hAnsi="Times New Roman" w:cs="Times New Roman"/>
          <w:sz w:val="24"/>
          <w:szCs w:val="24"/>
          <w:lang w:val="id-ID"/>
        </w:rPr>
        <w:t xml:space="preserve">  </w:t>
      </w:r>
      <w:r w:rsidRPr="00D5473B">
        <w:rPr>
          <w:rFonts w:ascii="Times New Roman" w:hAnsi="Times New Roman" w:cs="Times New Roman"/>
          <w:sz w:val="24"/>
          <w:szCs w:val="24"/>
        </w:rPr>
        <w:t>materi</w:t>
      </w:r>
      <w:proofErr w:type="gramEnd"/>
      <w:r w:rsidRPr="00D5473B">
        <w:rPr>
          <w:rFonts w:ascii="Times New Roman" w:hAnsi="Times New Roman" w:cs="Times New Roman"/>
          <w:sz w:val="24"/>
          <w:szCs w:val="24"/>
        </w:rPr>
        <w:t xml:space="preserve"> dengan mempelajari dengan sedetil-detilnya tentang materi pembelajaran. Untuk mengatasi masih belum lengkapnya sarana dan prasarana maka perlu diadakan penambahan sarana dan prasarana sehingga dapat menunjang proses pembelajaran dengan baik dan lancar. Dan guna mengatasi lebih banyaknya waktu yang dibutuhkan guru berkaitan dengan kegiatan administrasi, perlu disiasati dengan tidak menangguhkan penyelesaian pada akhir pembelajaran setelah seluruh materi selesai dipelajari, melainkan segera diselesaikan setelah kegiatan belajar mengajar dilakukan bahkan kalau perlu melibatkan para </w:t>
      </w:r>
      <w:r w:rsidRPr="00D5473B">
        <w:rPr>
          <w:rFonts w:ascii="Times New Roman" w:hAnsi="Times New Roman" w:cs="Times New Roman"/>
          <w:sz w:val="24"/>
          <w:szCs w:val="24"/>
          <w:lang w:val="id-ID"/>
        </w:rPr>
        <w:t>peserta didik</w:t>
      </w:r>
      <w:r w:rsidRPr="00D5473B">
        <w:rPr>
          <w:rFonts w:ascii="Times New Roman" w:hAnsi="Times New Roman" w:cs="Times New Roman"/>
          <w:sz w:val="24"/>
          <w:szCs w:val="24"/>
        </w:rPr>
        <w:t>.</w:t>
      </w:r>
    </w:p>
    <w:p w:rsidR="00277355" w:rsidRPr="00D5473B" w:rsidRDefault="00277355" w:rsidP="00D5473B">
      <w:pPr>
        <w:spacing w:after="0" w:line="240" w:lineRule="auto"/>
        <w:rPr>
          <w:rFonts w:asciiTheme="majorBidi" w:hAnsiTheme="majorBidi" w:cstheme="majorBidi"/>
          <w:sz w:val="24"/>
          <w:szCs w:val="24"/>
          <w:lang w:val="id-ID"/>
        </w:rPr>
      </w:pPr>
    </w:p>
    <w:p w:rsidR="00636913" w:rsidRPr="002E3094" w:rsidRDefault="00BB205A" w:rsidP="002E3094">
      <w:pPr>
        <w:spacing w:after="0" w:line="240" w:lineRule="auto"/>
        <w:jc w:val="center"/>
        <w:rPr>
          <w:rFonts w:asciiTheme="majorBidi" w:hAnsiTheme="majorBidi" w:cstheme="majorBidi"/>
          <w:b/>
          <w:sz w:val="24"/>
          <w:szCs w:val="24"/>
          <w:lang w:val="id-ID"/>
        </w:rPr>
      </w:pPr>
      <w:r w:rsidRPr="002E3094">
        <w:rPr>
          <w:rFonts w:asciiTheme="majorBidi" w:hAnsiTheme="majorBidi" w:cstheme="majorBidi"/>
          <w:b/>
          <w:sz w:val="24"/>
          <w:szCs w:val="24"/>
          <w:lang w:val="id-ID"/>
        </w:rPr>
        <w:t>KES</w:t>
      </w:r>
      <w:r w:rsidR="00636913" w:rsidRPr="002E3094">
        <w:rPr>
          <w:rFonts w:asciiTheme="majorBidi" w:hAnsiTheme="majorBidi" w:cstheme="majorBidi"/>
          <w:b/>
          <w:sz w:val="24"/>
          <w:szCs w:val="24"/>
          <w:lang w:val="id-ID"/>
        </w:rPr>
        <w:t>IMPULAN</w:t>
      </w:r>
    </w:p>
    <w:p w:rsidR="00277355" w:rsidRDefault="00277355" w:rsidP="00636913">
      <w:pPr>
        <w:pStyle w:val="ListParagraph"/>
        <w:spacing w:after="0" w:line="240" w:lineRule="auto"/>
        <w:jc w:val="center"/>
        <w:rPr>
          <w:rFonts w:asciiTheme="majorBidi" w:hAnsiTheme="majorBidi" w:cstheme="majorBidi"/>
          <w:b/>
          <w:sz w:val="24"/>
          <w:szCs w:val="24"/>
          <w:lang w:val="id-ID"/>
        </w:rPr>
      </w:pPr>
    </w:p>
    <w:p w:rsidR="00D5473B" w:rsidRPr="00D5473B" w:rsidRDefault="00277355" w:rsidP="00D5473B">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Dari hasil analisis data dapat disimpulkan bahwa </w:t>
      </w:r>
      <w:r w:rsidR="00D5473B" w:rsidRPr="00D5473B">
        <w:rPr>
          <w:rFonts w:ascii="Times New Roman" w:hAnsi="Times New Roman" w:cs="Times New Roman"/>
          <w:sz w:val="24"/>
          <w:szCs w:val="24"/>
        </w:rPr>
        <w:t>Dalam Strategi Pembelajaran Bahasa Indonesia Berparadigma Kritis Transformatif</w:t>
      </w:r>
      <w:r w:rsidR="00D5473B" w:rsidRPr="00D5473B">
        <w:rPr>
          <w:rFonts w:ascii="Times New Roman" w:hAnsi="Times New Roman" w:cs="Times New Roman"/>
          <w:sz w:val="24"/>
          <w:szCs w:val="24"/>
          <w:lang w:val="id-ID"/>
        </w:rPr>
        <w:t xml:space="preserve"> </w:t>
      </w:r>
      <w:r w:rsidR="00D5473B" w:rsidRPr="00D5473B">
        <w:rPr>
          <w:rFonts w:ascii="Times New Roman" w:hAnsi="Times New Roman" w:cs="Times New Roman"/>
          <w:sz w:val="24"/>
          <w:szCs w:val="24"/>
        </w:rPr>
        <w:t xml:space="preserve">Dalam Peningkatan Kreatifitas Berfikir </w:t>
      </w:r>
      <w:r w:rsidR="00D5473B" w:rsidRPr="00D5473B">
        <w:rPr>
          <w:rFonts w:ascii="Times New Roman" w:hAnsi="Times New Roman" w:cs="Times New Roman"/>
          <w:sz w:val="24"/>
          <w:szCs w:val="24"/>
          <w:lang w:val="id-ID"/>
        </w:rPr>
        <w:t>peserta didik</w:t>
      </w:r>
      <w:r w:rsidR="00D5473B" w:rsidRPr="00D5473B">
        <w:rPr>
          <w:rFonts w:ascii="Times New Roman" w:hAnsi="Times New Roman" w:cs="Times New Roman"/>
          <w:sz w:val="24"/>
          <w:szCs w:val="24"/>
        </w:rPr>
        <w:t xml:space="preserve"> menerapkan beberapa hal yaitu</w:t>
      </w:r>
      <w:r w:rsidR="00D5473B" w:rsidRPr="00D5473B">
        <w:rPr>
          <w:rFonts w:ascii="Times New Roman" w:hAnsi="Times New Roman" w:cs="Times New Roman"/>
          <w:sz w:val="24"/>
          <w:szCs w:val="24"/>
          <w:lang w:val="id-ID"/>
        </w:rPr>
        <w:t xml:space="preserve">, </w:t>
      </w:r>
      <w:r w:rsidR="00D5473B" w:rsidRPr="00D5473B">
        <w:rPr>
          <w:rFonts w:ascii="Times New Roman" w:hAnsi="Times New Roman" w:cs="Times New Roman"/>
          <w:sz w:val="24"/>
          <w:szCs w:val="24"/>
        </w:rPr>
        <w:t>pembelajaran berbasis masalah, memanfaatkan lingkungan belajar, memberikan</w:t>
      </w:r>
      <w:r w:rsidR="00D5473B" w:rsidRPr="00D5473B">
        <w:rPr>
          <w:rFonts w:ascii="Times New Roman" w:hAnsi="Times New Roman" w:cs="Times New Roman"/>
          <w:sz w:val="24"/>
          <w:szCs w:val="24"/>
          <w:lang w:val="id-ID"/>
        </w:rPr>
        <w:t xml:space="preserve"> </w:t>
      </w:r>
      <w:r w:rsidR="00D5473B" w:rsidRPr="00D5473B">
        <w:rPr>
          <w:rFonts w:ascii="Times New Roman" w:hAnsi="Times New Roman" w:cs="Times New Roman"/>
          <w:sz w:val="24"/>
          <w:szCs w:val="24"/>
        </w:rPr>
        <w:t>aktivitas kelompok, membuat aktivitas belajar mandiri, menyusun refleksi, membuat</w:t>
      </w:r>
      <w:r w:rsidR="00D5473B" w:rsidRPr="00D5473B">
        <w:rPr>
          <w:rFonts w:ascii="Times New Roman" w:hAnsi="Times New Roman" w:cs="Times New Roman"/>
          <w:sz w:val="24"/>
          <w:szCs w:val="24"/>
          <w:lang w:val="id-ID"/>
        </w:rPr>
        <w:t xml:space="preserve"> </w:t>
      </w:r>
      <w:r w:rsidR="00D5473B" w:rsidRPr="00D5473B">
        <w:rPr>
          <w:rFonts w:ascii="Times New Roman" w:hAnsi="Times New Roman" w:cs="Times New Roman"/>
          <w:sz w:val="24"/>
          <w:szCs w:val="24"/>
        </w:rPr>
        <w:t>aktivitas belajar bekerja sama dengan masyarakat dan membuat penilaian</w:t>
      </w:r>
      <w:r w:rsidR="00D5473B" w:rsidRPr="00D5473B">
        <w:rPr>
          <w:rFonts w:ascii="Times New Roman" w:hAnsi="Times New Roman" w:cs="Times New Roman"/>
          <w:spacing w:val="-1"/>
          <w:sz w:val="24"/>
          <w:szCs w:val="24"/>
        </w:rPr>
        <w:t xml:space="preserve"> </w:t>
      </w:r>
      <w:r w:rsidR="00D5473B" w:rsidRPr="00D5473B">
        <w:rPr>
          <w:rFonts w:ascii="Times New Roman" w:hAnsi="Times New Roman" w:cs="Times New Roman"/>
          <w:sz w:val="24"/>
          <w:szCs w:val="24"/>
        </w:rPr>
        <w:t>autentik</w:t>
      </w:r>
      <w:r w:rsidR="00D5473B" w:rsidRPr="00D5473B">
        <w:rPr>
          <w:rFonts w:ascii="Times New Roman" w:hAnsi="Times New Roman" w:cs="Times New Roman"/>
          <w:sz w:val="24"/>
          <w:szCs w:val="24"/>
          <w:lang w:val="id-ID"/>
        </w:rPr>
        <w:t xml:space="preserve">. </w:t>
      </w:r>
      <w:r w:rsidR="00D5473B" w:rsidRPr="00D5473B">
        <w:rPr>
          <w:rFonts w:ascii="Times New Roman" w:hAnsi="Times New Roman" w:cs="Times New Roman"/>
          <w:sz w:val="24"/>
          <w:szCs w:val="24"/>
        </w:rPr>
        <w:t>Dalam Melaksanakan Strategi Pembel</w:t>
      </w:r>
      <w:bookmarkStart w:id="0" w:name="_GoBack"/>
      <w:bookmarkEnd w:id="0"/>
      <w:r w:rsidR="00D5473B" w:rsidRPr="00D5473B">
        <w:rPr>
          <w:rFonts w:ascii="Times New Roman" w:hAnsi="Times New Roman" w:cs="Times New Roman"/>
          <w:sz w:val="24"/>
          <w:szCs w:val="24"/>
        </w:rPr>
        <w:t xml:space="preserve">ajaran Bahasa Indonesia Berparadigma Kritis Transformatif dalam Peningkatan Kreatifitas Berfikir </w:t>
      </w:r>
      <w:r w:rsidR="00D5473B" w:rsidRPr="00D5473B">
        <w:rPr>
          <w:rFonts w:ascii="Times New Roman" w:hAnsi="Times New Roman" w:cs="Times New Roman"/>
          <w:sz w:val="24"/>
          <w:szCs w:val="24"/>
          <w:lang w:val="id-ID"/>
        </w:rPr>
        <w:t>peserta didik</w:t>
      </w:r>
      <w:r w:rsidR="00D5473B" w:rsidRPr="00D5473B">
        <w:rPr>
          <w:rFonts w:ascii="Times New Roman" w:hAnsi="Times New Roman" w:cs="Times New Roman"/>
          <w:sz w:val="24"/>
          <w:szCs w:val="24"/>
        </w:rPr>
        <w:t xml:space="preserve"> </w:t>
      </w:r>
      <w:r w:rsidR="00D5473B" w:rsidRPr="00D5473B">
        <w:rPr>
          <w:rFonts w:ascii="Times New Roman" w:hAnsi="Times New Roman" w:cs="Times New Roman"/>
          <w:sz w:val="24"/>
          <w:szCs w:val="24"/>
          <w:lang w:val="id-ID"/>
        </w:rPr>
        <w:t>SDN Parang 4 Banyakan Kediri</w:t>
      </w:r>
      <w:r w:rsidR="00D5473B" w:rsidRPr="00D5473B">
        <w:rPr>
          <w:rFonts w:ascii="Times New Roman" w:hAnsi="Times New Roman" w:cs="Times New Roman"/>
          <w:sz w:val="24"/>
          <w:szCs w:val="24"/>
        </w:rPr>
        <w:t>, guru mampu dan menguasai materi dengan baik sehingga dapat menciptakan metode pembelajaran yang disukai peserta didik. Dengan demikian peserta didik selalu merasa senang dengan materi yang disampaikan oleh</w:t>
      </w:r>
      <w:r w:rsidR="00D5473B" w:rsidRPr="00D5473B">
        <w:rPr>
          <w:rFonts w:ascii="Times New Roman" w:hAnsi="Times New Roman" w:cs="Times New Roman"/>
          <w:spacing w:val="-2"/>
          <w:sz w:val="24"/>
          <w:szCs w:val="24"/>
        </w:rPr>
        <w:t xml:space="preserve"> </w:t>
      </w:r>
      <w:r w:rsidR="00D5473B" w:rsidRPr="00D5473B">
        <w:rPr>
          <w:rFonts w:ascii="Times New Roman" w:hAnsi="Times New Roman" w:cs="Times New Roman"/>
          <w:sz w:val="24"/>
          <w:szCs w:val="24"/>
        </w:rPr>
        <w:t>guru</w:t>
      </w:r>
      <w:r>
        <w:rPr>
          <w:rFonts w:ascii="Times New Roman" w:hAnsi="Times New Roman" w:cs="Times New Roman"/>
          <w:sz w:val="24"/>
          <w:szCs w:val="24"/>
          <w:lang w:val="id-ID"/>
        </w:rPr>
        <w:t xml:space="preserve"> dan mampu mengembangkan dari hasil pembelajaran terutama dalam praktik aplikasi </w:t>
      </w:r>
      <w:proofErr w:type="gramStart"/>
      <w:r>
        <w:rPr>
          <w:rFonts w:ascii="Times New Roman" w:hAnsi="Times New Roman" w:cs="Times New Roman"/>
          <w:sz w:val="24"/>
          <w:szCs w:val="24"/>
          <w:lang w:val="id-ID"/>
        </w:rPr>
        <w:t>bahasa</w:t>
      </w:r>
      <w:proofErr w:type="gramEnd"/>
      <w:r>
        <w:rPr>
          <w:rFonts w:ascii="Times New Roman" w:hAnsi="Times New Roman" w:cs="Times New Roman"/>
          <w:sz w:val="24"/>
          <w:szCs w:val="24"/>
          <w:lang w:val="id-ID"/>
        </w:rPr>
        <w:t xml:space="preserve"> Indonesia yang baik dan benar sesuai ejaan bahasa Indonesia</w:t>
      </w:r>
      <w:r w:rsidR="00D5473B" w:rsidRPr="00D5473B">
        <w:rPr>
          <w:rFonts w:ascii="Times New Roman" w:hAnsi="Times New Roman" w:cs="Times New Roman"/>
          <w:sz w:val="24"/>
          <w:szCs w:val="24"/>
        </w:rPr>
        <w:t>.</w:t>
      </w:r>
      <w:r w:rsidR="00D5473B" w:rsidRPr="00D5473B">
        <w:rPr>
          <w:rFonts w:ascii="Times New Roman" w:hAnsi="Times New Roman" w:cs="Times New Roman"/>
          <w:sz w:val="24"/>
          <w:szCs w:val="24"/>
          <w:lang w:val="id-ID"/>
        </w:rPr>
        <w:t xml:space="preserve"> </w:t>
      </w:r>
    </w:p>
    <w:p w:rsidR="00BB205A" w:rsidRDefault="00BB205A" w:rsidP="00D5473B">
      <w:pPr>
        <w:spacing w:after="0" w:line="240" w:lineRule="auto"/>
        <w:rPr>
          <w:sz w:val="24"/>
          <w:lang w:val="id-ID"/>
        </w:rPr>
      </w:pPr>
    </w:p>
    <w:p w:rsidR="00BB205A" w:rsidRPr="00D5473B" w:rsidRDefault="00BB205A" w:rsidP="00D5473B">
      <w:pPr>
        <w:spacing w:after="0" w:line="240" w:lineRule="auto"/>
        <w:rPr>
          <w:sz w:val="24"/>
          <w:lang w:val="id-ID"/>
        </w:rPr>
      </w:pPr>
    </w:p>
    <w:p w:rsidR="00636913" w:rsidRPr="002E3094" w:rsidRDefault="00BB205A" w:rsidP="002E3094">
      <w:pPr>
        <w:spacing w:after="0" w:line="240" w:lineRule="auto"/>
        <w:jc w:val="center"/>
        <w:rPr>
          <w:rFonts w:asciiTheme="majorBidi" w:hAnsiTheme="majorBidi" w:cstheme="majorBidi"/>
          <w:b/>
          <w:sz w:val="24"/>
          <w:szCs w:val="24"/>
          <w:lang w:val="id-ID"/>
        </w:rPr>
      </w:pPr>
      <w:r w:rsidRPr="002E3094">
        <w:rPr>
          <w:rFonts w:asciiTheme="majorBidi" w:hAnsiTheme="majorBidi" w:cstheme="majorBidi"/>
          <w:b/>
          <w:sz w:val="24"/>
          <w:szCs w:val="24"/>
          <w:lang w:val="id-ID"/>
        </w:rPr>
        <w:t>DAFTAR PUSTAKA</w:t>
      </w:r>
    </w:p>
    <w:p w:rsidR="00BB205A" w:rsidRDefault="00BB205A" w:rsidP="00BB205A">
      <w:pPr>
        <w:spacing w:after="0" w:line="240" w:lineRule="auto"/>
        <w:rPr>
          <w:rFonts w:ascii="Times New Roman" w:hAnsi="Times New Roman" w:cs="Times New Roman"/>
          <w:sz w:val="20"/>
          <w:szCs w:val="20"/>
          <w:lang w:val="id-ID"/>
        </w:rPr>
      </w:pPr>
    </w:p>
    <w:p w:rsidR="00BB205A" w:rsidRPr="00006F26" w:rsidRDefault="00006F26" w:rsidP="00BB205A">
      <w:pPr>
        <w:spacing w:after="0" w:line="240" w:lineRule="auto"/>
        <w:rPr>
          <w:rFonts w:ascii="Times New Roman" w:hAnsi="Times New Roman" w:cs="Times New Roman"/>
          <w:sz w:val="24"/>
          <w:szCs w:val="24"/>
          <w:lang w:val="id-ID"/>
        </w:rPr>
      </w:pPr>
      <w:r w:rsidRPr="00006F26">
        <w:rPr>
          <w:rFonts w:ascii="Times New Roman" w:hAnsi="Times New Roman" w:cs="Times New Roman"/>
          <w:sz w:val="24"/>
          <w:szCs w:val="24"/>
          <w:lang w:val="id-ID"/>
        </w:rPr>
        <w:t xml:space="preserve">A. S. Broto, </w:t>
      </w:r>
      <w:r w:rsidRPr="00006F26">
        <w:rPr>
          <w:rFonts w:ascii="Times New Roman" w:hAnsi="Times New Roman" w:cs="Times New Roman"/>
          <w:i/>
          <w:sz w:val="24"/>
          <w:szCs w:val="24"/>
          <w:lang w:val="id-ID"/>
        </w:rPr>
        <w:t>Pengajaran Bahasa Indonesia</w:t>
      </w:r>
      <w:r w:rsidRPr="00006F26">
        <w:rPr>
          <w:rFonts w:ascii="Times New Roman" w:hAnsi="Times New Roman" w:cs="Times New Roman"/>
          <w:sz w:val="24"/>
          <w:szCs w:val="24"/>
          <w:lang w:val="id-ID"/>
        </w:rPr>
        <w:t>, Jakarta: Bulan Bintang, 1980.</w:t>
      </w:r>
    </w:p>
    <w:p w:rsidR="00006F26" w:rsidRPr="00006F26" w:rsidRDefault="00006F26" w:rsidP="00006F26">
      <w:pPr>
        <w:spacing w:after="0" w:line="240" w:lineRule="auto"/>
        <w:jc w:val="both"/>
        <w:rPr>
          <w:rFonts w:ascii="Times New Roman" w:hAnsi="Times New Roman" w:cs="Times New Roman"/>
          <w:sz w:val="24"/>
          <w:szCs w:val="24"/>
          <w:lang w:val="id-ID"/>
        </w:rPr>
      </w:pPr>
      <w:r w:rsidRPr="00006F26">
        <w:rPr>
          <w:rFonts w:ascii="Times New Roman" w:hAnsi="Times New Roman" w:cs="Times New Roman"/>
          <w:sz w:val="24"/>
          <w:szCs w:val="24"/>
        </w:rPr>
        <w:t>Campell,</w:t>
      </w:r>
      <w:r w:rsidRPr="00006F26">
        <w:rPr>
          <w:rFonts w:ascii="Times New Roman" w:hAnsi="Times New Roman" w:cs="Times New Roman"/>
          <w:sz w:val="24"/>
          <w:szCs w:val="24"/>
          <w:lang w:val="id-ID"/>
        </w:rPr>
        <w:t xml:space="preserve"> </w:t>
      </w:r>
      <w:r w:rsidRPr="00006F26">
        <w:rPr>
          <w:rFonts w:ascii="Times New Roman" w:hAnsi="Times New Roman" w:cs="Times New Roman"/>
          <w:sz w:val="24"/>
          <w:szCs w:val="24"/>
        </w:rPr>
        <w:t>David</w:t>
      </w:r>
      <w:r w:rsidRPr="00006F26">
        <w:rPr>
          <w:rFonts w:ascii="Times New Roman" w:hAnsi="Times New Roman" w:cs="Times New Roman"/>
          <w:sz w:val="24"/>
          <w:szCs w:val="24"/>
          <w:lang w:val="id-ID"/>
        </w:rPr>
        <w:t xml:space="preserve">. </w:t>
      </w:r>
      <w:r w:rsidRPr="00006F26">
        <w:rPr>
          <w:rFonts w:ascii="Times New Roman" w:hAnsi="Times New Roman" w:cs="Times New Roman"/>
          <w:i/>
          <w:sz w:val="24"/>
          <w:szCs w:val="24"/>
        </w:rPr>
        <w:t xml:space="preserve">Mengembangkan Kreativitas, </w:t>
      </w:r>
      <w:r w:rsidRPr="00006F26">
        <w:rPr>
          <w:rFonts w:ascii="Times New Roman" w:hAnsi="Times New Roman" w:cs="Times New Roman"/>
          <w:sz w:val="24"/>
          <w:szCs w:val="24"/>
        </w:rPr>
        <w:t>Yogyakarta</w:t>
      </w:r>
      <w:r w:rsidRPr="00006F26">
        <w:rPr>
          <w:rFonts w:ascii="Times New Roman" w:hAnsi="Times New Roman" w:cs="Times New Roman"/>
          <w:sz w:val="24"/>
          <w:szCs w:val="24"/>
          <w:lang w:val="id-ID"/>
        </w:rPr>
        <w:t>:</w:t>
      </w:r>
      <w:r w:rsidRPr="00006F26">
        <w:rPr>
          <w:rFonts w:ascii="Times New Roman" w:hAnsi="Times New Roman" w:cs="Times New Roman"/>
          <w:sz w:val="24"/>
          <w:szCs w:val="24"/>
        </w:rPr>
        <w:t xml:space="preserve"> Kansius, 1986</w:t>
      </w:r>
      <w:r w:rsidRPr="00006F26">
        <w:rPr>
          <w:rFonts w:ascii="Times New Roman" w:hAnsi="Times New Roman" w:cs="Times New Roman"/>
          <w:sz w:val="24"/>
          <w:szCs w:val="24"/>
          <w:lang w:val="id-ID"/>
        </w:rPr>
        <w:t>.</w:t>
      </w:r>
    </w:p>
    <w:p w:rsidR="002E3094" w:rsidRDefault="00BB205A" w:rsidP="00006F26">
      <w:pPr>
        <w:spacing w:after="0" w:line="240" w:lineRule="auto"/>
        <w:jc w:val="both"/>
        <w:rPr>
          <w:rFonts w:ascii="Times New Roman" w:hAnsi="Times New Roman" w:cs="Times New Roman"/>
          <w:sz w:val="24"/>
          <w:szCs w:val="24"/>
        </w:rPr>
      </w:pPr>
      <w:r w:rsidRPr="00006F26">
        <w:rPr>
          <w:rFonts w:ascii="Times New Roman" w:hAnsi="Times New Roman" w:cs="Times New Roman"/>
          <w:sz w:val="24"/>
          <w:szCs w:val="24"/>
        </w:rPr>
        <w:t xml:space="preserve">Darmaningtyas, </w:t>
      </w:r>
      <w:r w:rsidRPr="00006F26">
        <w:rPr>
          <w:rFonts w:ascii="Times New Roman" w:hAnsi="Times New Roman" w:cs="Times New Roman"/>
          <w:sz w:val="24"/>
          <w:szCs w:val="24"/>
          <w:lang w:val="id-ID"/>
        </w:rPr>
        <w:t>“</w:t>
      </w:r>
      <w:r w:rsidRPr="00006F26">
        <w:rPr>
          <w:rFonts w:ascii="Times New Roman" w:hAnsi="Times New Roman" w:cs="Times New Roman"/>
          <w:i/>
          <w:sz w:val="24"/>
          <w:szCs w:val="24"/>
        </w:rPr>
        <w:t>Pendidikan Pada dan Setelah Krisis</w:t>
      </w:r>
      <w:r w:rsidRPr="00006F26">
        <w:rPr>
          <w:rFonts w:ascii="Times New Roman" w:hAnsi="Times New Roman" w:cs="Times New Roman"/>
          <w:i/>
          <w:sz w:val="24"/>
          <w:szCs w:val="24"/>
          <w:lang w:val="id-ID"/>
        </w:rPr>
        <w:t xml:space="preserve">”, </w:t>
      </w:r>
      <w:r w:rsidRPr="00006F26">
        <w:rPr>
          <w:rFonts w:ascii="Times New Roman" w:hAnsi="Times New Roman" w:cs="Times New Roman"/>
          <w:sz w:val="24"/>
          <w:szCs w:val="24"/>
        </w:rPr>
        <w:t xml:space="preserve">Yogyakarta: Pustaka Pelajar &amp; </w:t>
      </w:r>
    </w:p>
    <w:p w:rsidR="00BB205A" w:rsidRPr="00006F26" w:rsidRDefault="00BB205A" w:rsidP="002E3094">
      <w:pPr>
        <w:spacing w:after="0" w:line="240" w:lineRule="auto"/>
        <w:ind w:firstLine="720"/>
        <w:jc w:val="both"/>
        <w:rPr>
          <w:rFonts w:ascii="Times New Roman" w:hAnsi="Times New Roman" w:cs="Times New Roman"/>
          <w:sz w:val="24"/>
          <w:szCs w:val="24"/>
          <w:lang w:val="id-ID"/>
        </w:rPr>
      </w:pPr>
      <w:r w:rsidRPr="00006F26">
        <w:rPr>
          <w:rFonts w:ascii="Times New Roman" w:hAnsi="Times New Roman" w:cs="Times New Roman"/>
          <w:sz w:val="24"/>
          <w:szCs w:val="24"/>
        </w:rPr>
        <w:t>LPIST, 1999</w:t>
      </w:r>
      <w:r w:rsidR="0044467C">
        <w:rPr>
          <w:rFonts w:ascii="Times New Roman" w:hAnsi="Times New Roman" w:cs="Times New Roman"/>
          <w:sz w:val="24"/>
          <w:szCs w:val="24"/>
          <w:lang w:val="id-ID"/>
        </w:rPr>
        <w:t>.</w:t>
      </w:r>
      <w:r w:rsidRPr="00006F26">
        <w:rPr>
          <w:rFonts w:ascii="Times New Roman" w:hAnsi="Times New Roman" w:cs="Times New Roman"/>
          <w:sz w:val="24"/>
          <w:szCs w:val="24"/>
        </w:rPr>
        <w:t xml:space="preserve"> </w:t>
      </w:r>
    </w:p>
    <w:p w:rsidR="002E3094" w:rsidRDefault="00BB205A" w:rsidP="00006F26">
      <w:pPr>
        <w:spacing w:after="0" w:line="240" w:lineRule="auto"/>
        <w:jc w:val="both"/>
        <w:rPr>
          <w:rFonts w:ascii="Times New Roman" w:hAnsi="Times New Roman" w:cs="Times New Roman"/>
          <w:i/>
          <w:sz w:val="24"/>
          <w:szCs w:val="24"/>
        </w:rPr>
      </w:pPr>
      <w:r w:rsidRPr="00006F26">
        <w:rPr>
          <w:rFonts w:ascii="Times New Roman" w:hAnsi="Times New Roman" w:cs="Times New Roman"/>
          <w:sz w:val="24"/>
          <w:szCs w:val="24"/>
        </w:rPr>
        <w:t xml:space="preserve">H.A.R. Tilaar, </w:t>
      </w:r>
      <w:r w:rsidRPr="00006F26">
        <w:rPr>
          <w:rFonts w:ascii="Times New Roman" w:hAnsi="Times New Roman" w:cs="Times New Roman"/>
          <w:sz w:val="24"/>
          <w:szCs w:val="24"/>
          <w:lang w:val="id-ID"/>
        </w:rPr>
        <w:t>“</w:t>
      </w:r>
      <w:r w:rsidRPr="00006F26">
        <w:rPr>
          <w:rFonts w:ascii="Times New Roman" w:hAnsi="Times New Roman" w:cs="Times New Roman"/>
          <w:i/>
          <w:sz w:val="24"/>
          <w:szCs w:val="24"/>
        </w:rPr>
        <w:t xml:space="preserve">Perubahan Sosial dan Pendidikan: Pengantar Pedagogik Transformatif </w:t>
      </w:r>
    </w:p>
    <w:p w:rsidR="00BB205A" w:rsidRPr="00006F26" w:rsidRDefault="00BB205A" w:rsidP="002E3094">
      <w:pPr>
        <w:spacing w:after="0" w:line="240" w:lineRule="auto"/>
        <w:ind w:firstLine="720"/>
        <w:jc w:val="both"/>
        <w:rPr>
          <w:rFonts w:ascii="Times New Roman" w:hAnsi="Times New Roman" w:cs="Times New Roman"/>
          <w:sz w:val="24"/>
          <w:szCs w:val="24"/>
          <w:lang w:val="id-ID"/>
        </w:rPr>
      </w:pPr>
      <w:proofErr w:type="gramStart"/>
      <w:r w:rsidRPr="00006F26">
        <w:rPr>
          <w:rFonts w:ascii="Times New Roman" w:hAnsi="Times New Roman" w:cs="Times New Roman"/>
          <w:i/>
          <w:sz w:val="24"/>
          <w:szCs w:val="24"/>
        </w:rPr>
        <w:t>untuk</w:t>
      </w:r>
      <w:proofErr w:type="gramEnd"/>
      <w:r w:rsidRPr="00006F26">
        <w:rPr>
          <w:rFonts w:ascii="Times New Roman" w:hAnsi="Times New Roman" w:cs="Times New Roman"/>
          <w:i/>
          <w:sz w:val="24"/>
          <w:szCs w:val="24"/>
        </w:rPr>
        <w:t xml:space="preserve"> Indonesia</w:t>
      </w:r>
      <w:r w:rsidRPr="00006F26">
        <w:rPr>
          <w:rFonts w:ascii="Times New Roman" w:hAnsi="Times New Roman" w:cs="Times New Roman"/>
          <w:i/>
          <w:sz w:val="24"/>
          <w:szCs w:val="24"/>
          <w:lang w:val="id-ID"/>
        </w:rPr>
        <w:t xml:space="preserve">”, </w:t>
      </w:r>
      <w:r w:rsidRPr="00006F26">
        <w:rPr>
          <w:rFonts w:ascii="Times New Roman" w:hAnsi="Times New Roman" w:cs="Times New Roman"/>
          <w:sz w:val="24"/>
          <w:szCs w:val="24"/>
        </w:rPr>
        <w:t>Jakarta: Grasindo, 2002</w:t>
      </w:r>
      <w:r w:rsidRPr="00006F26">
        <w:rPr>
          <w:rFonts w:ascii="Times New Roman" w:hAnsi="Times New Roman" w:cs="Times New Roman"/>
          <w:sz w:val="24"/>
          <w:szCs w:val="24"/>
          <w:lang w:val="id-ID"/>
        </w:rPr>
        <w:t>.</w:t>
      </w:r>
      <w:r w:rsidRPr="00006F26">
        <w:rPr>
          <w:rFonts w:ascii="Times New Roman" w:hAnsi="Times New Roman" w:cs="Times New Roman"/>
          <w:sz w:val="24"/>
          <w:szCs w:val="24"/>
        </w:rPr>
        <w:t xml:space="preserve"> </w:t>
      </w:r>
    </w:p>
    <w:p w:rsidR="00006F26" w:rsidRPr="00006F26" w:rsidRDefault="00006F26" w:rsidP="00006F26">
      <w:pPr>
        <w:spacing w:after="0" w:line="240" w:lineRule="auto"/>
        <w:jc w:val="both"/>
        <w:rPr>
          <w:rFonts w:ascii="Times New Roman" w:hAnsi="Times New Roman" w:cs="Times New Roman"/>
          <w:sz w:val="24"/>
          <w:szCs w:val="24"/>
          <w:lang w:val="id-ID"/>
        </w:rPr>
      </w:pPr>
      <w:r w:rsidRPr="00006F26">
        <w:rPr>
          <w:rFonts w:ascii="Times New Roman" w:hAnsi="Times New Roman" w:cs="Times New Roman"/>
          <w:sz w:val="24"/>
          <w:szCs w:val="24"/>
        </w:rPr>
        <w:t>Laggulung,</w:t>
      </w:r>
      <w:r w:rsidRPr="00006F26">
        <w:rPr>
          <w:rFonts w:ascii="Times New Roman" w:hAnsi="Times New Roman" w:cs="Times New Roman"/>
          <w:sz w:val="24"/>
          <w:szCs w:val="24"/>
          <w:lang w:val="id-ID"/>
        </w:rPr>
        <w:t xml:space="preserve"> </w:t>
      </w:r>
      <w:r w:rsidRPr="00006F26">
        <w:rPr>
          <w:rFonts w:ascii="Times New Roman" w:hAnsi="Times New Roman" w:cs="Times New Roman"/>
          <w:sz w:val="24"/>
          <w:szCs w:val="24"/>
        </w:rPr>
        <w:t>Hasan</w:t>
      </w:r>
      <w:r w:rsidRPr="00006F26">
        <w:rPr>
          <w:rFonts w:ascii="Times New Roman" w:hAnsi="Times New Roman" w:cs="Times New Roman"/>
          <w:sz w:val="24"/>
          <w:szCs w:val="24"/>
          <w:lang w:val="id-ID"/>
        </w:rPr>
        <w:t>.</w:t>
      </w:r>
      <w:r w:rsidRPr="00006F26">
        <w:rPr>
          <w:rFonts w:ascii="Times New Roman" w:hAnsi="Times New Roman" w:cs="Times New Roman"/>
          <w:sz w:val="24"/>
          <w:szCs w:val="24"/>
        </w:rPr>
        <w:t xml:space="preserve"> </w:t>
      </w:r>
      <w:r w:rsidRPr="00006F26">
        <w:rPr>
          <w:rFonts w:ascii="Times New Roman" w:hAnsi="Times New Roman" w:cs="Times New Roman"/>
          <w:i/>
          <w:sz w:val="24"/>
          <w:szCs w:val="24"/>
        </w:rPr>
        <w:t>Kreativitas Pendidikan Islam</w:t>
      </w:r>
      <w:r w:rsidRPr="00006F26">
        <w:rPr>
          <w:rFonts w:ascii="Times New Roman" w:hAnsi="Times New Roman" w:cs="Times New Roman"/>
          <w:sz w:val="24"/>
          <w:szCs w:val="24"/>
        </w:rPr>
        <w:t>, Jakarta</w:t>
      </w:r>
      <w:r w:rsidRPr="00006F26">
        <w:rPr>
          <w:rFonts w:ascii="Times New Roman" w:hAnsi="Times New Roman" w:cs="Times New Roman"/>
          <w:sz w:val="24"/>
          <w:szCs w:val="24"/>
          <w:lang w:val="id-ID"/>
        </w:rPr>
        <w:t>:</w:t>
      </w:r>
      <w:r w:rsidRPr="00006F26">
        <w:rPr>
          <w:rFonts w:ascii="Times New Roman" w:hAnsi="Times New Roman" w:cs="Times New Roman"/>
          <w:sz w:val="24"/>
          <w:szCs w:val="24"/>
        </w:rPr>
        <w:t xml:space="preserve"> Pustaka Al-Husna, 1991</w:t>
      </w:r>
      <w:r w:rsidRPr="00006F26">
        <w:rPr>
          <w:rFonts w:ascii="Times New Roman" w:hAnsi="Times New Roman" w:cs="Times New Roman"/>
          <w:sz w:val="24"/>
          <w:szCs w:val="24"/>
          <w:lang w:val="id-ID"/>
        </w:rPr>
        <w:t>.</w:t>
      </w:r>
    </w:p>
    <w:p w:rsidR="002E3094" w:rsidRDefault="00006F26" w:rsidP="00006F26">
      <w:pPr>
        <w:spacing w:after="0" w:line="240" w:lineRule="auto"/>
        <w:jc w:val="both"/>
        <w:rPr>
          <w:rFonts w:ascii="Times New Roman" w:hAnsi="Times New Roman" w:cs="Times New Roman"/>
          <w:sz w:val="24"/>
          <w:szCs w:val="24"/>
        </w:rPr>
      </w:pPr>
      <w:r w:rsidRPr="00006F26">
        <w:rPr>
          <w:rFonts w:ascii="Times New Roman" w:hAnsi="Times New Roman" w:cs="Times New Roman"/>
          <w:sz w:val="24"/>
          <w:szCs w:val="24"/>
        </w:rPr>
        <w:t xml:space="preserve">Mu’arif, </w:t>
      </w:r>
      <w:r w:rsidRPr="00006F26">
        <w:rPr>
          <w:rFonts w:ascii="Times New Roman" w:hAnsi="Times New Roman" w:cs="Times New Roman"/>
          <w:i/>
          <w:sz w:val="24"/>
          <w:szCs w:val="24"/>
        </w:rPr>
        <w:t>Wacana Pendidikan</w:t>
      </w:r>
      <w:r w:rsidRPr="00006F26">
        <w:rPr>
          <w:rFonts w:ascii="Times New Roman" w:hAnsi="Times New Roman" w:cs="Times New Roman"/>
          <w:sz w:val="24"/>
          <w:szCs w:val="24"/>
        </w:rPr>
        <w:t xml:space="preserve">., Menelanjangi Problematika, Meretas Masa Depan </w:t>
      </w:r>
    </w:p>
    <w:p w:rsidR="00006F26" w:rsidRPr="00006F26" w:rsidRDefault="00006F26" w:rsidP="002E3094">
      <w:pPr>
        <w:spacing w:after="0" w:line="240" w:lineRule="auto"/>
        <w:ind w:firstLine="720"/>
        <w:jc w:val="both"/>
        <w:rPr>
          <w:rFonts w:ascii="Times New Roman" w:hAnsi="Times New Roman" w:cs="Times New Roman"/>
          <w:sz w:val="24"/>
          <w:szCs w:val="24"/>
          <w:lang w:val="id-ID"/>
        </w:rPr>
      </w:pPr>
      <w:r w:rsidRPr="00006F26">
        <w:rPr>
          <w:rFonts w:ascii="Times New Roman" w:hAnsi="Times New Roman" w:cs="Times New Roman"/>
          <w:sz w:val="24"/>
          <w:szCs w:val="24"/>
        </w:rPr>
        <w:t>Pendidikan Kita.</w:t>
      </w:r>
      <w:r w:rsidRPr="00006F26">
        <w:rPr>
          <w:rFonts w:ascii="Times New Roman" w:hAnsi="Times New Roman" w:cs="Times New Roman"/>
          <w:sz w:val="24"/>
          <w:szCs w:val="24"/>
          <w:lang w:val="id-ID"/>
        </w:rPr>
        <w:t xml:space="preserve"> </w:t>
      </w:r>
      <w:r w:rsidRPr="00006F26">
        <w:rPr>
          <w:rFonts w:ascii="Times New Roman" w:hAnsi="Times New Roman" w:cs="Times New Roman"/>
          <w:sz w:val="24"/>
          <w:szCs w:val="24"/>
        </w:rPr>
        <w:t>Yogyakarta: IRCiSod</w:t>
      </w:r>
      <w:r w:rsidRPr="00006F26">
        <w:rPr>
          <w:rFonts w:ascii="Times New Roman" w:hAnsi="Times New Roman" w:cs="Times New Roman"/>
          <w:sz w:val="24"/>
          <w:szCs w:val="24"/>
          <w:lang w:val="id-ID"/>
        </w:rPr>
        <w:t>,</w:t>
      </w:r>
      <w:r w:rsidRPr="00006F26">
        <w:rPr>
          <w:rFonts w:ascii="Times New Roman" w:hAnsi="Times New Roman" w:cs="Times New Roman"/>
          <w:sz w:val="24"/>
          <w:szCs w:val="24"/>
        </w:rPr>
        <w:t xml:space="preserve"> 2005</w:t>
      </w:r>
      <w:r w:rsidRPr="00006F26">
        <w:rPr>
          <w:rFonts w:ascii="Times New Roman" w:hAnsi="Times New Roman" w:cs="Times New Roman"/>
          <w:sz w:val="24"/>
          <w:szCs w:val="24"/>
          <w:lang w:val="id-ID"/>
        </w:rPr>
        <w:t>.</w:t>
      </w:r>
    </w:p>
    <w:p w:rsidR="002E3094" w:rsidRDefault="00BB205A" w:rsidP="00006F26">
      <w:pPr>
        <w:spacing w:after="0" w:line="240" w:lineRule="auto"/>
        <w:jc w:val="both"/>
        <w:rPr>
          <w:rFonts w:ascii="Times New Roman" w:hAnsi="Times New Roman" w:cs="Times New Roman"/>
          <w:sz w:val="24"/>
          <w:szCs w:val="24"/>
          <w:lang w:val="id-ID"/>
        </w:rPr>
      </w:pPr>
      <w:r w:rsidRPr="00006F26">
        <w:rPr>
          <w:rFonts w:ascii="Times New Roman" w:hAnsi="Times New Roman" w:cs="Times New Roman"/>
          <w:sz w:val="24"/>
          <w:szCs w:val="24"/>
          <w:lang w:val="id-ID"/>
        </w:rPr>
        <w:t xml:space="preserve">Munandar, Utami. </w:t>
      </w:r>
      <w:r w:rsidRPr="00006F26">
        <w:rPr>
          <w:rFonts w:ascii="Times New Roman" w:hAnsi="Times New Roman" w:cs="Times New Roman"/>
          <w:bCs/>
          <w:i/>
          <w:iCs/>
          <w:sz w:val="24"/>
          <w:szCs w:val="24"/>
          <w:lang w:val="id-ID"/>
        </w:rPr>
        <w:t>Pengembangan Kreativitas Anak Berbakat</w:t>
      </w:r>
      <w:r w:rsidRPr="00006F26">
        <w:rPr>
          <w:rFonts w:ascii="Times New Roman" w:hAnsi="Times New Roman" w:cs="Times New Roman"/>
          <w:sz w:val="24"/>
          <w:szCs w:val="24"/>
          <w:lang w:val="id-ID"/>
        </w:rPr>
        <w:t xml:space="preserve">, Jakarta: Rineka Cipta, </w:t>
      </w:r>
    </w:p>
    <w:p w:rsidR="00BB205A" w:rsidRPr="00006F26" w:rsidRDefault="00BB205A" w:rsidP="002E3094">
      <w:pPr>
        <w:spacing w:after="0" w:line="240" w:lineRule="auto"/>
        <w:ind w:firstLine="720"/>
        <w:jc w:val="both"/>
        <w:rPr>
          <w:rFonts w:ascii="Times New Roman" w:hAnsi="Times New Roman" w:cs="Times New Roman"/>
          <w:sz w:val="24"/>
          <w:szCs w:val="24"/>
          <w:lang w:val="id-ID"/>
        </w:rPr>
      </w:pPr>
      <w:r w:rsidRPr="00006F26">
        <w:rPr>
          <w:rFonts w:ascii="Times New Roman" w:hAnsi="Times New Roman" w:cs="Times New Roman"/>
          <w:sz w:val="24"/>
          <w:szCs w:val="24"/>
          <w:lang w:val="id-ID"/>
        </w:rPr>
        <w:t>1999.</w:t>
      </w:r>
    </w:p>
    <w:p w:rsidR="002E3094" w:rsidRDefault="00BB205A" w:rsidP="00006F26">
      <w:pPr>
        <w:spacing w:after="0" w:line="240" w:lineRule="auto"/>
        <w:jc w:val="both"/>
        <w:rPr>
          <w:rFonts w:ascii="Times New Roman" w:hAnsi="Times New Roman" w:cs="Times New Roman"/>
          <w:i/>
          <w:sz w:val="24"/>
          <w:szCs w:val="24"/>
        </w:rPr>
      </w:pPr>
      <w:r w:rsidRPr="00006F26">
        <w:rPr>
          <w:rFonts w:ascii="Times New Roman" w:hAnsi="Times New Roman" w:cs="Times New Roman"/>
          <w:sz w:val="24"/>
          <w:szCs w:val="24"/>
        </w:rPr>
        <w:t>Nuryatno,</w:t>
      </w:r>
      <w:r w:rsidRPr="00006F26">
        <w:rPr>
          <w:rFonts w:ascii="Times New Roman" w:hAnsi="Times New Roman" w:cs="Times New Roman"/>
          <w:sz w:val="24"/>
          <w:szCs w:val="24"/>
          <w:lang w:val="id-ID"/>
        </w:rPr>
        <w:t xml:space="preserve"> </w:t>
      </w:r>
      <w:r w:rsidRPr="00006F26">
        <w:rPr>
          <w:rFonts w:ascii="Times New Roman" w:hAnsi="Times New Roman" w:cs="Times New Roman"/>
          <w:sz w:val="24"/>
          <w:szCs w:val="24"/>
        </w:rPr>
        <w:t>Agus</w:t>
      </w:r>
      <w:r w:rsidRPr="00006F26">
        <w:rPr>
          <w:rFonts w:ascii="Times New Roman" w:hAnsi="Times New Roman" w:cs="Times New Roman"/>
          <w:sz w:val="24"/>
          <w:szCs w:val="24"/>
          <w:lang w:val="id-ID"/>
        </w:rPr>
        <w:t>.</w:t>
      </w:r>
      <w:r w:rsidRPr="00006F26">
        <w:rPr>
          <w:rFonts w:ascii="Times New Roman" w:hAnsi="Times New Roman" w:cs="Times New Roman"/>
          <w:sz w:val="24"/>
          <w:szCs w:val="24"/>
        </w:rPr>
        <w:t xml:space="preserve"> </w:t>
      </w:r>
      <w:r w:rsidRPr="00006F26">
        <w:rPr>
          <w:rFonts w:ascii="Times New Roman" w:hAnsi="Times New Roman" w:cs="Times New Roman"/>
          <w:i/>
          <w:sz w:val="24"/>
          <w:szCs w:val="24"/>
        </w:rPr>
        <w:t xml:space="preserve">Mazhab Pendidikan Kritis: Menyingkap Relasi Pengetahuan Politik </w:t>
      </w:r>
    </w:p>
    <w:p w:rsidR="00BB205A" w:rsidRPr="00006F26" w:rsidRDefault="00BB205A" w:rsidP="002E3094">
      <w:pPr>
        <w:spacing w:after="0" w:line="240" w:lineRule="auto"/>
        <w:ind w:firstLine="720"/>
        <w:jc w:val="both"/>
        <w:rPr>
          <w:rFonts w:ascii="Times New Roman" w:hAnsi="Times New Roman" w:cs="Times New Roman"/>
          <w:sz w:val="24"/>
          <w:szCs w:val="24"/>
          <w:lang w:val="id-ID"/>
        </w:rPr>
      </w:pPr>
      <w:proofErr w:type="gramStart"/>
      <w:r w:rsidRPr="00006F26">
        <w:rPr>
          <w:rFonts w:ascii="Times New Roman" w:hAnsi="Times New Roman" w:cs="Times New Roman"/>
          <w:i/>
          <w:sz w:val="24"/>
          <w:szCs w:val="24"/>
        </w:rPr>
        <w:t>dan</w:t>
      </w:r>
      <w:proofErr w:type="gramEnd"/>
      <w:r w:rsidRPr="00006F26">
        <w:rPr>
          <w:rFonts w:ascii="Times New Roman" w:hAnsi="Times New Roman" w:cs="Times New Roman"/>
          <w:i/>
          <w:sz w:val="24"/>
          <w:szCs w:val="24"/>
        </w:rPr>
        <w:t xml:space="preserve"> Kekuasaan</w:t>
      </w:r>
      <w:r w:rsidRPr="00006F26">
        <w:rPr>
          <w:rFonts w:ascii="Times New Roman" w:hAnsi="Times New Roman" w:cs="Times New Roman"/>
          <w:i/>
          <w:sz w:val="24"/>
          <w:szCs w:val="24"/>
          <w:lang w:val="id-ID"/>
        </w:rPr>
        <w:t>.</w:t>
      </w:r>
      <w:r w:rsidRPr="00006F26">
        <w:rPr>
          <w:rFonts w:ascii="Times New Roman" w:hAnsi="Times New Roman" w:cs="Times New Roman"/>
          <w:i/>
          <w:sz w:val="24"/>
          <w:szCs w:val="24"/>
        </w:rPr>
        <w:t xml:space="preserve"> </w:t>
      </w:r>
      <w:r w:rsidRPr="00006F26">
        <w:rPr>
          <w:rFonts w:ascii="Times New Roman" w:hAnsi="Times New Roman" w:cs="Times New Roman"/>
          <w:sz w:val="24"/>
          <w:szCs w:val="24"/>
        </w:rPr>
        <w:t>Yogyakarta: Resist Book, 2008</w:t>
      </w:r>
      <w:r w:rsidRPr="00006F26">
        <w:rPr>
          <w:rFonts w:ascii="Times New Roman" w:hAnsi="Times New Roman" w:cs="Times New Roman"/>
          <w:sz w:val="24"/>
          <w:szCs w:val="24"/>
          <w:lang w:val="id-ID"/>
        </w:rPr>
        <w:t>.</w:t>
      </w:r>
    </w:p>
    <w:p w:rsidR="002E3094" w:rsidRDefault="00BB205A" w:rsidP="00006F26">
      <w:pPr>
        <w:spacing w:after="0" w:line="240" w:lineRule="auto"/>
        <w:jc w:val="both"/>
        <w:rPr>
          <w:rFonts w:ascii="Times New Roman" w:hAnsi="Times New Roman" w:cs="Times New Roman"/>
          <w:i/>
          <w:sz w:val="24"/>
          <w:szCs w:val="24"/>
        </w:rPr>
      </w:pPr>
      <w:r w:rsidRPr="00006F26">
        <w:rPr>
          <w:rFonts w:ascii="Times New Roman" w:hAnsi="Times New Roman" w:cs="Times New Roman"/>
          <w:sz w:val="24"/>
          <w:szCs w:val="24"/>
        </w:rPr>
        <w:lastRenderedPageBreak/>
        <w:t>Rembangy,</w:t>
      </w:r>
      <w:r w:rsidRPr="00006F26">
        <w:rPr>
          <w:rFonts w:ascii="Times New Roman" w:hAnsi="Times New Roman" w:cs="Times New Roman"/>
          <w:sz w:val="24"/>
          <w:szCs w:val="24"/>
          <w:lang w:val="id-ID"/>
        </w:rPr>
        <w:t xml:space="preserve"> </w:t>
      </w:r>
      <w:r w:rsidRPr="00006F26">
        <w:rPr>
          <w:rFonts w:ascii="Times New Roman" w:hAnsi="Times New Roman" w:cs="Times New Roman"/>
          <w:sz w:val="24"/>
          <w:szCs w:val="24"/>
        </w:rPr>
        <w:t>Musthofa</w:t>
      </w:r>
      <w:r w:rsidRPr="00006F26">
        <w:rPr>
          <w:rFonts w:ascii="Times New Roman" w:hAnsi="Times New Roman" w:cs="Times New Roman"/>
          <w:sz w:val="24"/>
          <w:szCs w:val="24"/>
          <w:lang w:val="id-ID"/>
        </w:rPr>
        <w:t>.</w:t>
      </w:r>
      <w:r w:rsidRPr="00006F26">
        <w:rPr>
          <w:rFonts w:ascii="Times New Roman" w:hAnsi="Times New Roman" w:cs="Times New Roman"/>
          <w:sz w:val="24"/>
          <w:szCs w:val="24"/>
        </w:rPr>
        <w:t xml:space="preserve"> </w:t>
      </w:r>
      <w:r w:rsidRPr="00006F26">
        <w:rPr>
          <w:rFonts w:ascii="Times New Roman" w:hAnsi="Times New Roman" w:cs="Times New Roman"/>
          <w:i/>
          <w:sz w:val="24"/>
          <w:szCs w:val="24"/>
        </w:rPr>
        <w:t xml:space="preserve">Pendidikan Transformatif: Pergulatan Kritis Merumuskan </w:t>
      </w:r>
    </w:p>
    <w:p w:rsidR="00BB205A" w:rsidRPr="00006F26" w:rsidRDefault="00BB205A" w:rsidP="002E3094">
      <w:pPr>
        <w:spacing w:after="0" w:line="240" w:lineRule="auto"/>
        <w:ind w:firstLine="720"/>
        <w:jc w:val="both"/>
        <w:rPr>
          <w:rFonts w:ascii="Times New Roman" w:hAnsi="Times New Roman" w:cs="Times New Roman"/>
          <w:sz w:val="24"/>
          <w:szCs w:val="24"/>
          <w:lang w:val="id-ID"/>
        </w:rPr>
      </w:pPr>
      <w:r w:rsidRPr="00006F26">
        <w:rPr>
          <w:rFonts w:ascii="Times New Roman" w:hAnsi="Times New Roman" w:cs="Times New Roman"/>
          <w:i/>
          <w:sz w:val="24"/>
          <w:szCs w:val="24"/>
        </w:rPr>
        <w:t xml:space="preserve">Pendidikan di Tengah Pusaran Globalisasi </w:t>
      </w:r>
      <w:r w:rsidRPr="00006F26">
        <w:rPr>
          <w:rFonts w:ascii="Times New Roman" w:hAnsi="Times New Roman" w:cs="Times New Roman"/>
          <w:sz w:val="24"/>
          <w:szCs w:val="24"/>
          <w:lang w:val="id-ID"/>
        </w:rPr>
        <w:t>.</w:t>
      </w:r>
      <w:r w:rsidRPr="00006F26">
        <w:rPr>
          <w:rFonts w:ascii="Times New Roman" w:hAnsi="Times New Roman" w:cs="Times New Roman"/>
          <w:sz w:val="24"/>
          <w:szCs w:val="24"/>
        </w:rPr>
        <w:t>Yogyakarta: Teras, 2008</w:t>
      </w:r>
      <w:r w:rsidRPr="00006F26">
        <w:rPr>
          <w:rFonts w:ascii="Times New Roman" w:hAnsi="Times New Roman" w:cs="Times New Roman"/>
          <w:sz w:val="24"/>
          <w:szCs w:val="24"/>
          <w:lang w:val="id-ID"/>
        </w:rPr>
        <w:t>.</w:t>
      </w:r>
    </w:p>
    <w:p w:rsidR="00BB205A" w:rsidRPr="00006F26" w:rsidRDefault="00BB205A" w:rsidP="00006F26">
      <w:pPr>
        <w:spacing w:after="0" w:line="240" w:lineRule="auto"/>
        <w:jc w:val="both"/>
        <w:rPr>
          <w:rFonts w:ascii="Times New Roman" w:hAnsi="Times New Roman" w:cs="Times New Roman"/>
          <w:color w:val="000000"/>
          <w:sz w:val="24"/>
          <w:szCs w:val="24"/>
          <w:lang w:val="id-ID"/>
        </w:rPr>
      </w:pPr>
      <w:r w:rsidRPr="00006F26">
        <w:rPr>
          <w:rFonts w:ascii="Times New Roman" w:hAnsi="Times New Roman" w:cs="Times New Roman"/>
          <w:sz w:val="24"/>
          <w:szCs w:val="24"/>
          <w:lang w:val="id-ID"/>
        </w:rPr>
        <w:t xml:space="preserve">Sagala, Syaiful. </w:t>
      </w:r>
      <w:r w:rsidRPr="00006F26">
        <w:rPr>
          <w:rFonts w:ascii="Times New Roman" w:hAnsi="Times New Roman" w:cs="Times New Roman"/>
          <w:i/>
          <w:iCs/>
          <w:sz w:val="24"/>
          <w:szCs w:val="24"/>
          <w:lang w:val="id-ID"/>
        </w:rPr>
        <w:t>Konsep dan makna pembelajaran</w:t>
      </w:r>
      <w:r w:rsidRPr="00006F26">
        <w:rPr>
          <w:rFonts w:ascii="Times New Roman" w:hAnsi="Times New Roman" w:cs="Times New Roman"/>
          <w:sz w:val="24"/>
          <w:szCs w:val="24"/>
          <w:lang w:val="id-ID"/>
        </w:rPr>
        <w:t>, ALFABETA:Bandung, 2008.</w:t>
      </w:r>
    </w:p>
    <w:p w:rsidR="00006F26" w:rsidRPr="00006F26" w:rsidRDefault="00006F26" w:rsidP="00006F26">
      <w:pPr>
        <w:spacing w:after="0" w:line="240" w:lineRule="auto"/>
        <w:jc w:val="both"/>
        <w:rPr>
          <w:rFonts w:ascii="Times New Roman" w:hAnsi="Times New Roman" w:cs="Times New Roman"/>
          <w:sz w:val="24"/>
          <w:szCs w:val="24"/>
          <w:lang w:val="id-ID"/>
        </w:rPr>
      </w:pPr>
      <w:r w:rsidRPr="00006F26">
        <w:rPr>
          <w:rFonts w:ascii="Times New Roman" w:hAnsi="Times New Roman" w:cs="Times New Roman"/>
          <w:sz w:val="24"/>
          <w:szCs w:val="24"/>
        </w:rPr>
        <w:t xml:space="preserve">Sudarsono, </w:t>
      </w:r>
      <w:r w:rsidRPr="00006F26">
        <w:rPr>
          <w:rFonts w:ascii="Times New Roman" w:hAnsi="Times New Roman" w:cs="Times New Roman"/>
          <w:i/>
          <w:sz w:val="24"/>
          <w:szCs w:val="24"/>
        </w:rPr>
        <w:t xml:space="preserve">Kamus Filsafat dan Psikologi, </w:t>
      </w:r>
      <w:r w:rsidRPr="00006F26">
        <w:rPr>
          <w:rFonts w:ascii="Times New Roman" w:hAnsi="Times New Roman" w:cs="Times New Roman"/>
          <w:sz w:val="24"/>
          <w:szCs w:val="24"/>
        </w:rPr>
        <w:t>Jakarta</w:t>
      </w:r>
      <w:proofErr w:type="gramStart"/>
      <w:r w:rsidRPr="00006F26">
        <w:rPr>
          <w:rFonts w:ascii="Times New Roman" w:hAnsi="Times New Roman" w:cs="Times New Roman"/>
          <w:sz w:val="24"/>
          <w:szCs w:val="24"/>
          <w:lang w:val="id-ID"/>
        </w:rPr>
        <w:t>:</w:t>
      </w:r>
      <w:r w:rsidRPr="00006F26">
        <w:rPr>
          <w:rFonts w:ascii="Times New Roman" w:hAnsi="Times New Roman" w:cs="Times New Roman"/>
          <w:sz w:val="24"/>
          <w:szCs w:val="24"/>
        </w:rPr>
        <w:t>Rineka</w:t>
      </w:r>
      <w:proofErr w:type="gramEnd"/>
      <w:r w:rsidRPr="00006F26">
        <w:rPr>
          <w:rFonts w:ascii="Times New Roman" w:hAnsi="Times New Roman" w:cs="Times New Roman"/>
          <w:sz w:val="24"/>
          <w:szCs w:val="24"/>
        </w:rPr>
        <w:t xml:space="preserve"> Cipta</w:t>
      </w:r>
      <w:r w:rsidRPr="00006F26">
        <w:rPr>
          <w:rFonts w:ascii="Times New Roman" w:hAnsi="Times New Roman" w:cs="Times New Roman"/>
          <w:sz w:val="24"/>
          <w:szCs w:val="24"/>
          <w:lang w:val="id-ID"/>
        </w:rPr>
        <w:t>:</w:t>
      </w:r>
      <w:r w:rsidRPr="00006F26">
        <w:rPr>
          <w:rFonts w:ascii="Times New Roman" w:hAnsi="Times New Roman" w:cs="Times New Roman"/>
          <w:sz w:val="24"/>
          <w:szCs w:val="24"/>
        </w:rPr>
        <w:t xml:space="preserve"> 1993</w:t>
      </w:r>
      <w:r w:rsidRPr="00006F26">
        <w:rPr>
          <w:rFonts w:ascii="Times New Roman" w:hAnsi="Times New Roman" w:cs="Times New Roman"/>
          <w:sz w:val="24"/>
          <w:szCs w:val="24"/>
          <w:lang w:val="id-ID"/>
        </w:rPr>
        <w:t>.</w:t>
      </w:r>
    </w:p>
    <w:p w:rsidR="002E3094" w:rsidRDefault="00BB205A" w:rsidP="00006F26">
      <w:pPr>
        <w:spacing w:after="0" w:line="240" w:lineRule="auto"/>
        <w:jc w:val="both"/>
        <w:rPr>
          <w:rFonts w:ascii="Times New Roman" w:hAnsi="Times New Roman" w:cs="Times New Roman"/>
          <w:sz w:val="24"/>
          <w:szCs w:val="24"/>
          <w:lang w:val="id-ID"/>
        </w:rPr>
      </w:pPr>
      <w:r w:rsidRPr="00006F26">
        <w:rPr>
          <w:rFonts w:ascii="Times New Roman" w:hAnsi="Times New Roman" w:cs="Times New Roman"/>
          <w:sz w:val="24"/>
          <w:szCs w:val="24"/>
          <w:lang w:val="id-ID"/>
        </w:rPr>
        <w:t xml:space="preserve">Suharman, </w:t>
      </w:r>
      <w:r w:rsidRPr="00006F26">
        <w:rPr>
          <w:rFonts w:ascii="Times New Roman" w:hAnsi="Times New Roman" w:cs="Times New Roman"/>
          <w:i/>
          <w:iCs/>
          <w:sz w:val="24"/>
          <w:szCs w:val="24"/>
          <w:lang w:val="id-ID"/>
        </w:rPr>
        <w:t xml:space="preserve">Pengaruh Pelatihan Imajeri dan Penalaran Terhadap Kreativitas, </w:t>
      </w:r>
      <w:r w:rsidRPr="00006F26">
        <w:rPr>
          <w:rFonts w:ascii="Times New Roman" w:hAnsi="Times New Roman" w:cs="Times New Roman"/>
          <w:sz w:val="24"/>
          <w:szCs w:val="24"/>
          <w:lang w:val="id-ID"/>
        </w:rPr>
        <w:t xml:space="preserve">Anima, </w:t>
      </w:r>
    </w:p>
    <w:p w:rsidR="00BB205A" w:rsidRPr="00006F26" w:rsidRDefault="00BB205A" w:rsidP="002E3094">
      <w:pPr>
        <w:spacing w:after="0" w:line="240" w:lineRule="auto"/>
        <w:ind w:firstLine="720"/>
        <w:jc w:val="both"/>
        <w:rPr>
          <w:rFonts w:ascii="Times New Roman" w:hAnsi="Times New Roman" w:cs="Times New Roman"/>
          <w:color w:val="000000"/>
          <w:sz w:val="24"/>
          <w:szCs w:val="24"/>
          <w:lang w:val="id-ID"/>
        </w:rPr>
      </w:pPr>
      <w:r w:rsidRPr="00006F26">
        <w:rPr>
          <w:rFonts w:ascii="Times New Roman" w:hAnsi="Times New Roman" w:cs="Times New Roman"/>
          <w:sz w:val="24"/>
          <w:szCs w:val="24"/>
          <w:lang w:val="id-ID"/>
        </w:rPr>
        <w:t>Indonesia Psycological Journal, 2000, vol. 16, No. 1, 6-7</w:t>
      </w:r>
      <w:r w:rsidR="0044467C">
        <w:rPr>
          <w:rFonts w:ascii="Times New Roman" w:hAnsi="Times New Roman" w:cs="Times New Roman"/>
          <w:sz w:val="24"/>
          <w:szCs w:val="24"/>
          <w:lang w:val="id-ID"/>
        </w:rPr>
        <w:t>.</w:t>
      </w:r>
    </w:p>
    <w:p w:rsidR="002E3094" w:rsidRDefault="00BB205A" w:rsidP="00006F26">
      <w:pPr>
        <w:spacing w:after="0" w:line="240" w:lineRule="auto"/>
        <w:jc w:val="both"/>
        <w:rPr>
          <w:rFonts w:ascii="Times New Roman" w:hAnsi="Times New Roman" w:cs="Times New Roman"/>
          <w:color w:val="000000"/>
          <w:sz w:val="24"/>
          <w:szCs w:val="24"/>
        </w:rPr>
      </w:pPr>
      <w:r w:rsidRPr="00006F26">
        <w:rPr>
          <w:rFonts w:ascii="Times New Roman" w:hAnsi="Times New Roman" w:cs="Times New Roman"/>
          <w:color w:val="000000"/>
          <w:sz w:val="24"/>
          <w:szCs w:val="24"/>
        </w:rPr>
        <w:t xml:space="preserve">Sukardi, </w:t>
      </w:r>
      <w:r w:rsidRPr="00006F26">
        <w:rPr>
          <w:rFonts w:ascii="Times New Roman" w:hAnsi="Times New Roman" w:cs="Times New Roman"/>
          <w:i/>
          <w:iCs/>
          <w:color w:val="000000"/>
          <w:sz w:val="24"/>
          <w:szCs w:val="24"/>
        </w:rPr>
        <w:t xml:space="preserve">Metode Penelitian Pendidikan, Kompetensi dan Prakteknya, </w:t>
      </w:r>
      <w:r w:rsidRPr="00006F26">
        <w:rPr>
          <w:rFonts w:ascii="Times New Roman" w:hAnsi="Times New Roman" w:cs="Times New Roman"/>
          <w:color w:val="000000"/>
          <w:sz w:val="24"/>
          <w:szCs w:val="24"/>
        </w:rPr>
        <w:t xml:space="preserve">Jakarta: Bumi </w:t>
      </w:r>
    </w:p>
    <w:p w:rsidR="00BB205A" w:rsidRPr="00006F26" w:rsidRDefault="00BB205A" w:rsidP="002E3094">
      <w:pPr>
        <w:spacing w:after="0" w:line="240" w:lineRule="auto"/>
        <w:ind w:firstLine="720"/>
        <w:jc w:val="both"/>
        <w:rPr>
          <w:rFonts w:ascii="Times New Roman" w:hAnsi="Times New Roman" w:cs="Times New Roman"/>
          <w:color w:val="000000"/>
          <w:sz w:val="24"/>
          <w:szCs w:val="24"/>
          <w:lang w:val="id-ID"/>
        </w:rPr>
      </w:pPr>
      <w:r w:rsidRPr="00006F26">
        <w:rPr>
          <w:rFonts w:ascii="Times New Roman" w:hAnsi="Times New Roman" w:cs="Times New Roman"/>
          <w:color w:val="000000"/>
          <w:sz w:val="24"/>
          <w:szCs w:val="24"/>
        </w:rPr>
        <w:t>Aksara, 2003</w:t>
      </w:r>
      <w:r w:rsidRPr="00006F26">
        <w:rPr>
          <w:rFonts w:ascii="Times New Roman" w:hAnsi="Times New Roman" w:cs="Times New Roman"/>
          <w:color w:val="000000"/>
          <w:sz w:val="24"/>
          <w:szCs w:val="24"/>
          <w:lang w:val="id-ID"/>
        </w:rPr>
        <w:t>.</w:t>
      </w:r>
    </w:p>
    <w:p w:rsidR="002E3094" w:rsidRDefault="00006F26" w:rsidP="00006F26">
      <w:pPr>
        <w:spacing w:after="0" w:line="240" w:lineRule="auto"/>
        <w:jc w:val="both"/>
        <w:rPr>
          <w:rFonts w:ascii="Times New Roman" w:hAnsi="Times New Roman" w:cs="Times New Roman"/>
          <w:sz w:val="24"/>
          <w:szCs w:val="24"/>
        </w:rPr>
      </w:pPr>
      <w:r w:rsidRPr="00006F26">
        <w:rPr>
          <w:rFonts w:ascii="Times New Roman" w:hAnsi="Times New Roman" w:cs="Times New Roman"/>
          <w:sz w:val="24"/>
          <w:szCs w:val="24"/>
          <w:lang w:val="id-ID"/>
        </w:rPr>
        <w:t>___________</w:t>
      </w:r>
      <w:r w:rsidRPr="00006F26">
        <w:rPr>
          <w:rFonts w:ascii="Times New Roman" w:hAnsi="Times New Roman" w:cs="Times New Roman"/>
          <w:sz w:val="24"/>
          <w:szCs w:val="24"/>
        </w:rPr>
        <w:t xml:space="preserve">Tipologi kesadaran manusia menurut Freire dibagi atas kesadaran magis, </w:t>
      </w:r>
    </w:p>
    <w:p w:rsidR="002E3094" w:rsidRDefault="00006F26" w:rsidP="002E3094">
      <w:pPr>
        <w:spacing w:after="0" w:line="240" w:lineRule="auto"/>
        <w:ind w:firstLine="720"/>
        <w:jc w:val="both"/>
        <w:rPr>
          <w:rFonts w:ascii="Times New Roman" w:hAnsi="Times New Roman" w:cs="Times New Roman"/>
          <w:sz w:val="24"/>
          <w:szCs w:val="24"/>
        </w:rPr>
      </w:pPr>
      <w:proofErr w:type="gramStart"/>
      <w:r w:rsidRPr="00006F26">
        <w:rPr>
          <w:rFonts w:ascii="Times New Roman" w:hAnsi="Times New Roman" w:cs="Times New Roman"/>
          <w:sz w:val="24"/>
          <w:szCs w:val="24"/>
        </w:rPr>
        <w:t>kesadaran</w:t>
      </w:r>
      <w:proofErr w:type="gramEnd"/>
      <w:r w:rsidRPr="00006F26">
        <w:rPr>
          <w:rFonts w:ascii="Times New Roman" w:hAnsi="Times New Roman" w:cs="Times New Roman"/>
          <w:sz w:val="24"/>
          <w:szCs w:val="24"/>
        </w:rPr>
        <w:t xml:space="preserve"> naïf, kesadaran kritis dan kesadaran transformatif. Lihat Mu’arif, </w:t>
      </w:r>
    </w:p>
    <w:p w:rsidR="00006F26" w:rsidRPr="0044467C" w:rsidRDefault="00006F26" w:rsidP="002E3094">
      <w:pPr>
        <w:spacing w:after="0" w:line="240" w:lineRule="auto"/>
        <w:ind w:left="720"/>
        <w:jc w:val="both"/>
        <w:rPr>
          <w:rFonts w:ascii="Times New Roman" w:hAnsi="Times New Roman" w:cs="Times New Roman"/>
          <w:color w:val="000000"/>
          <w:sz w:val="24"/>
          <w:szCs w:val="24"/>
          <w:lang w:val="id-ID"/>
        </w:rPr>
      </w:pPr>
      <w:r w:rsidRPr="00006F26">
        <w:rPr>
          <w:rFonts w:ascii="Times New Roman" w:hAnsi="Times New Roman" w:cs="Times New Roman"/>
          <w:i/>
          <w:sz w:val="24"/>
          <w:szCs w:val="24"/>
        </w:rPr>
        <w:t>Wacana Pendidikan</w:t>
      </w:r>
      <w:r w:rsidR="0044467C">
        <w:rPr>
          <w:rFonts w:ascii="Times New Roman" w:hAnsi="Times New Roman" w:cs="Times New Roman"/>
          <w:i/>
          <w:sz w:val="24"/>
          <w:szCs w:val="24"/>
          <w:lang w:val="id-ID"/>
        </w:rPr>
        <w:t>.</w:t>
      </w:r>
    </w:p>
    <w:p w:rsidR="002E3094" w:rsidRDefault="00BB205A" w:rsidP="00006F26">
      <w:pPr>
        <w:spacing w:after="0" w:line="240" w:lineRule="auto"/>
        <w:jc w:val="both"/>
        <w:rPr>
          <w:rFonts w:ascii="Times New Roman" w:hAnsi="Times New Roman" w:cs="Times New Roman"/>
          <w:color w:val="000000"/>
          <w:sz w:val="24"/>
          <w:szCs w:val="24"/>
        </w:rPr>
      </w:pPr>
      <w:r w:rsidRPr="00006F26">
        <w:rPr>
          <w:rFonts w:ascii="Times New Roman" w:hAnsi="Times New Roman" w:cs="Times New Roman"/>
          <w:color w:val="000000"/>
          <w:sz w:val="24"/>
          <w:szCs w:val="24"/>
        </w:rPr>
        <w:t xml:space="preserve">Y. S. Lincoln, &amp; Guba E. G, </w:t>
      </w:r>
      <w:r w:rsidRPr="00006F26">
        <w:rPr>
          <w:rFonts w:ascii="Times New Roman" w:hAnsi="Times New Roman" w:cs="Times New Roman"/>
          <w:i/>
          <w:iCs/>
          <w:color w:val="000000"/>
          <w:sz w:val="24"/>
          <w:szCs w:val="24"/>
        </w:rPr>
        <w:t>Naturalistic Inquiry</w:t>
      </w:r>
      <w:r w:rsidRPr="00006F26">
        <w:rPr>
          <w:rFonts w:ascii="Times New Roman" w:hAnsi="Times New Roman" w:cs="Times New Roman"/>
          <w:color w:val="000000"/>
          <w:sz w:val="24"/>
          <w:szCs w:val="24"/>
        </w:rPr>
        <w:t xml:space="preserve">, Beverly Hill: SAGE Publication. Inc, </w:t>
      </w:r>
    </w:p>
    <w:p w:rsidR="00BB205A" w:rsidRPr="00006F26" w:rsidRDefault="00BB205A" w:rsidP="002E3094">
      <w:pPr>
        <w:spacing w:after="0" w:line="240" w:lineRule="auto"/>
        <w:ind w:firstLine="720"/>
        <w:jc w:val="both"/>
        <w:rPr>
          <w:rFonts w:ascii="Times New Roman" w:hAnsi="Times New Roman" w:cs="Times New Roman"/>
          <w:b/>
          <w:sz w:val="24"/>
          <w:szCs w:val="24"/>
          <w:lang w:val="id-ID"/>
        </w:rPr>
      </w:pPr>
      <w:r w:rsidRPr="00006F26">
        <w:rPr>
          <w:rFonts w:ascii="Times New Roman" w:hAnsi="Times New Roman" w:cs="Times New Roman"/>
          <w:color w:val="000000"/>
          <w:sz w:val="24"/>
          <w:szCs w:val="24"/>
        </w:rPr>
        <w:t>1985</w:t>
      </w:r>
      <w:r w:rsidRPr="00006F26">
        <w:rPr>
          <w:rFonts w:ascii="Times New Roman" w:hAnsi="Times New Roman" w:cs="Times New Roman"/>
          <w:color w:val="000000"/>
          <w:sz w:val="24"/>
          <w:szCs w:val="24"/>
          <w:lang w:val="id-ID"/>
        </w:rPr>
        <w:t>.</w:t>
      </w:r>
    </w:p>
    <w:sectPr w:rsidR="00BB205A" w:rsidRPr="00006F26" w:rsidSect="00006F26">
      <w:pgSz w:w="11907" w:h="16840" w:code="9"/>
      <w:pgMar w:top="1418" w:right="1701"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466" w:rsidRDefault="00C07466" w:rsidP="001E1A34">
      <w:pPr>
        <w:spacing w:after="0" w:line="240" w:lineRule="auto"/>
      </w:pPr>
      <w:r>
        <w:separator/>
      </w:r>
    </w:p>
  </w:endnote>
  <w:endnote w:type="continuationSeparator" w:id="0">
    <w:p w:rsidR="00C07466" w:rsidRDefault="00C07466" w:rsidP="001E1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Jamia">
    <w:altName w:val="Jam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0">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466" w:rsidRDefault="00C07466" w:rsidP="001E1A34">
      <w:pPr>
        <w:spacing w:after="0" w:line="240" w:lineRule="auto"/>
      </w:pPr>
      <w:r>
        <w:separator/>
      </w:r>
    </w:p>
  </w:footnote>
  <w:footnote w:type="continuationSeparator" w:id="0">
    <w:p w:rsidR="00C07466" w:rsidRDefault="00C07466" w:rsidP="001E1A34">
      <w:pPr>
        <w:spacing w:after="0" w:line="240" w:lineRule="auto"/>
      </w:pPr>
      <w:r>
        <w:continuationSeparator/>
      </w:r>
    </w:p>
  </w:footnote>
  <w:footnote w:id="1">
    <w:p w:rsidR="00636913" w:rsidRPr="00BB205A" w:rsidRDefault="00636913">
      <w:pPr>
        <w:pStyle w:val="FootnoteText"/>
        <w:rPr>
          <w:rFonts w:ascii="Times New Roman" w:hAnsi="Times New Roman" w:cs="Times New Roman"/>
          <w:lang w:val="id-ID"/>
        </w:rPr>
      </w:pPr>
      <w:r w:rsidRPr="00636913">
        <w:rPr>
          <w:rStyle w:val="FootnoteReference"/>
          <w:rFonts w:ascii="Times New Roman" w:hAnsi="Times New Roman" w:cs="Times New Roman"/>
        </w:rPr>
        <w:footnoteRef/>
      </w:r>
      <w:r w:rsidRPr="00636913">
        <w:rPr>
          <w:rFonts w:ascii="Times New Roman" w:hAnsi="Times New Roman" w:cs="Times New Roman"/>
        </w:rPr>
        <w:t xml:space="preserve"> </w:t>
      </w:r>
      <w:r w:rsidRPr="00BB205A">
        <w:rPr>
          <w:rFonts w:ascii="Times New Roman" w:hAnsi="Times New Roman" w:cs="Times New Roman"/>
        </w:rPr>
        <w:t xml:space="preserve">Agus Nuryatno, </w:t>
      </w:r>
      <w:r w:rsidRPr="00BB205A">
        <w:rPr>
          <w:rFonts w:ascii="Times New Roman" w:hAnsi="Times New Roman" w:cs="Times New Roman"/>
          <w:i/>
        </w:rPr>
        <w:t xml:space="preserve">Mazhab Pendidikan Kritis: Menyingkap Relasi Pengetahuan Politik dan Kekuasaan </w:t>
      </w:r>
      <w:r w:rsidRPr="00BB205A">
        <w:rPr>
          <w:rFonts w:ascii="Times New Roman" w:hAnsi="Times New Roman" w:cs="Times New Roman"/>
        </w:rPr>
        <w:t>(Yogyakarta: Resist Book, 2008),</w:t>
      </w:r>
      <w:r w:rsidRPr="00BB205A">
        <w:rPr>
          <w:rFonts w:ascii="Times New Roman" w:hAnsi="Times New Roman" w:cs="Times New Roman"/>
          <w:lang w:val="id-ID"/>
        </w:rPr>
        <w:t xml:space="preserve"> </w:t>
      </w:r>
      <w:r w:rsidRPr="00BB205A">
        <w:rPr>
          <w:rFonts w:ascii="Times New Roman" w:hAnsi="Times New Roman" w:cs="Times New Roman"/>
        </w:rPr>
        <w:t>1</w:t>
      </w:r>
      <w:r w:rsidRPr="00BB205A">
        <w:rPr>
          <w:rFonts w:ascii="Times New Roman" w:hAnsi="Times New Roman" w:cs="Times New Roman"/>
          <w:lang w:val="id-ID"/>
        </w:rPr>
        <w:t>-10</w:t>
      </w:r>
      <w:r w:rsidRPr="00BB205A">
        <w:rPr>
          <w:rFonts w:ascii="Times New Roman" w:hAnsi="Times New Roman" w:cs="Times New Roman"/>
        </w:rPr>
        <w:t>.</w:t>
      </w:r>
    </w:p>
  </w:footnote>
  <w:footnote w:id="2">
    <w:p w:rsidR="00636913" w:rsidRPr="00006F26" w:rsidRDefault="00636913">
      <w:pPr>
        <w:pStyle w:val="FootnoteText"/>
        <w:rPr>
          <w:rFonts w:ascii="Times New Roman" w:hAnsi="Times New Roman" w:cs="Times New Roman"/>
          <w:lang w:val="id-ID"/>
        </w:rPr>
      </w:pPr>
      <w:r w:rsidRPr="00BB205A">
        <w:rPr>
          <w:rStyle w:val="FootnoteReference"/>
          <w:rFonts w:ascii="Times New Roman" w:hAnsi="Times New Roman" w:cs="Times New Roman"/>
        </w:rPr>
        <w:footnoteRef/>
      </w:r>
      <w:r w:rsidRPr="00BB205A">
        <w:rPr>
          <w:rFonts w:ascii="Times New Roman" w:hAnsi="Times New Roman" w:cs="Times New Roman"/>
        </w:rPr>
        <w:t xml:space="preserve"> </w:t>
      </w:r>
      <w:r w:rsidR="00BB205A" w:rsidRPr="00BB205A">
        <w:rPr>
          <w:rFonts w:ascii="Times New Roman" w:hAnsi="Times New Roman" w:cs="Times New Roman"/>
        </w:rPr>
        <w:t xml:space="preserve">H.A.R. Tilaar, </w:t>
      </w:r>
      <w:r w:rsidR="00BB205A" w:rsidRPr="00BB205A">
        <w:rPr>
          <w:rFonts w:ascii="Times New Roman" w:hAnsi="Times New Roman" w:cs="Times New Roman"/>
          <w:i/>
        </w:rPr>
        <w:t xml:space="preserve">Perubahan Sosial dan Pendidikan: Pengantar Pedagogik Transformatif untuk Indonesia </w:t>
      </w:r>
      <w:r w:rsidR="00BB205A" w:rsidRPr="00BB205A">
        <w:rPr>
          <w:rFonts w:ascii="Times New Roman" w:hAnsi="Times New Roman" w:cs="Times New Roman"/>
        </w:rPr>
        <w:t>(Jakarta: Grasindo, 2002)</w:t>
      </w:r>
      <w:r w:rsidR="00BB205A" w:rsidRPr="00BB205A">
        <w:rPr>
          <w:rFonts w:ascii="Times New Roman" w:hAnsi="Times New Roman" w:cs="Times New Roman"/>
          <w:lang w:val="id-ID"/>
        </w:rPr>
        <w:t xml:space="preserve">, </w:t>
      </w:r>
      <w:r w:rsidRPr="00BB205A">
        <w:rPr>
          <w:rFonts w:ascii="Times New Roman" w:hAnsi="Times New Roman" w:cs="Times New Roman"/>
        </w:rPr>
        <w:t>211</w:t>
      </w:r>
      <w:r w:rsidR="00006F26">
        <w:rPr>
          <w:rFonts w:ascii="Times New Roman" w:hAnsi="Times New Roman" w:cs="Times New Roman"/>
          <w:lang w:val="id-ID"/>
        </w:rPr>
        <w:t>.</w:t>
      </w:r>
    </w:p>
  </w:footnote>
  <w:footnote w:id="3">
    <w:p w:rsidR="00636913" w:rsidRPr="00BB205A" w:rsidRDefault="00636913">
      <w:pPr>
        <w:pStyle w:val="FootnoteText"/>
        <w:rPr>
          <w:rFonts w:ascii="Times New Roman" w:hAnsi="Times New Roman" w:cs="Times New Roman"/>
          <w:lang w:val="id-ID"/>
        </w:rPr>
      </w:pPr>
      <w:r w:rsidRPr="00BB205A">
        <w:rPr>
          <w:rStyle w:val="FootnoteReference"/>
          <w:rFonts w:ascii="Times New Roman" w:hAnsi="Times New Roman" w:cs="Times New Roman"/>
        </w:rPr>
        <w:footnoteRef/>
      </w:r>
      <w:r w:rsidRPr="00BB205A">
        <w:rPr>
          <w:rFonts w:ascii="Times New Roman" w:hAnsi="Times New Roman" w:cs="Times New Roman"/>
        </w:rPr>
        <w:t xml:space="preserve"> Darmaningtyas, </w:t>
      </w:r>
      <w:r w:rsidRPr="00BB205A">
        <w:rPr>
          <w:rFonts w:ascii="Times New Roman" w:hAnsi="Times New Roman" w:cs="Times New Roman"/>
          <w:i/>
        </w:rPr>
        <w:t xml:space="preserve">Pendidikan Pada dan Setelah Krisis </w:t>
      </w:r>
      <w:r w:rsidRPr="00BB205A">
        <w:rPr>
          <w:rFonts w:ascii="Times New Roman" w:hAnsi="Times New Roman" w:cs="Times New Roman"/>
        </w:rPr>
        <w:t>(Yogyakarta: Pustaka Pelajar &amp; LPIST, 1999), 152</w:t>
      </w:r>
      <w:r w:rsidRPr="00BB205A">
        <w:rPr>
          <w:rFonts w:ascii="Times New Roman" w:hAnsi="Times New Roman" w:cs="Times New Roman"/>
          <w:lang w:val="id-ID"/>
        </w:rPr>
        <w:t>.</w:t>
      </w:r>
    </w:p>
  </w:footnote>
  <w:footnote w:id="4">
    <w:p w:rsidR="00636913" w:rsidRPr="00636913" w:rsidRDefault="00636913">
      <w:pPr>
        <w:pStyle w:val="FootnoteText"/>
        <w:rPr>
          <w:rFonts w:ascii="Times New Roman" w:hAnsi="Times New Roman" w:cs="Times New Roman"/>
          <w:lang w:val="id-ID"/>
        </w:rPr>
      </w:pPr>
      <w:r w:rsidRPr="00636913">
        <w:rPr>
          <w:rStyle w:val="FootnoteReference"/>
          <w:rFonts w:ascii="Times New Roman" w:hAnsi="Times New Roman" w:cs="Times New Roman"/>
        </w:rPr>
        <w:footnoteRef/>
      </w:r>
      <w:r w:rsidRPr="00636913">
        <w:rPr>
          <w:rFonts w:ascii="Times New Roman" w:hAnsi="Times New Roman" w:cs="Times New Roman"/>
        </w:rPr>
        <w:t xml:space="preserve"> Musthofa Rembangy, </w:t>
      </w:r>
      <w:r w:rsidRPr="00636913">
        <w:rPr>
          <w:rFonts w:ascii="Times New Roman" w:hAnsi="Times New Roman" w:cs="Times New Roman"/>
          <w:i/>
        </w:rPr>
        <w:t xml:space="preserve">Pendidikan Transformatif: Pergulatan Kritis Merumuskan Pendidikan di Tengah Pusaran Globalisasi </w:t>
      </w:r>
      <w:r w:rsidRPr="00636913">
        <w:rPr>
          <w:rFonts w:ascii="Times New Roman" w:hAnsi="Times New Roman" w:cs="Times New Roman"/>
        </w:rPr>
        <w:t>(Yogyakarta: Teras, 2008), 100.</w:t>
      </w:r>
    </w:p>
  </w:footnote>
  <w:footnote w:id="5">
    <w:p w:rsidR="00636913" w:rsidRPr="00006F26" w:rsidRDefault="00636913" w:rsidP="00636913">
      <w:pPr>
        <w:autoSpaceDE w:val="0"/>
        <w:autoSpaceDN w:val="0"/>
        <w:adjustRightInd w:val="0"/>
        <w:spacing w:after="0" w:line="240" w:lineRule="auto"/>
        <w:rPr>
          <w:rFonts w:ascii="Times New Roman" w:hAnsi="Times New Roman" w:cs="Times New Roman"/>
          <w:sz w:val="20"/>
          <w:szCs w:val="20"/>
          <w:lang w:val="id-ID"/>
        </w:rPr>
      </w:pPr>
      <w:r w:rsidRPr="00006F26">
        <w:rPr>
          <w:rStyle w:val="FootnoteReference"/>
          <w:rFonts w:ascii="Times New Roman" w:hAnsi="Times New Roman" w:cs="Times New Roman"/>
        </w:rPr>
        <w:footnoteRef/>
      </w:r>
      <w:r w:rsidRPr="00006F26">
        <w:rPr>
          <w:rFonts w:ascii="Times New Roman" w:hAnsi="Times New Roman" w:cs="Times New Roman"/>
        </w:rPr>
        <w:t xml:space="preserve"> </w:t>
      </w:r>
      <w:r w:rsidRPr="00006F26">
        <w:rPr>
          <w:rFonts w:ascii="Times New Roman" w:hAnsi="Times New Roman" w:cs="Times New Roman"/>
          <w:sz w:val="20"/>
          <w:szCs w:val="20"/>
          <w:lang w:val="id-ID"/>
        </w:rPr>
        <w:t xml:space="preserve">Utami Munandar, </w:t>
      </w:r>
      <w:r w:rsidRPr="00006F26">
        <w:rPr>
          <w:rFonts w:ascii="Times New Roman" w:hAnsi="Times New Roman" w:cs="Times New Roman"/>
          <w:bCs/>
          <w:i/>
          <w:iCs/>
          <w:sz w:val="20"/>
          <w:szCs w:val="20"/>
          <w:lang w:val="id-ID"/>
        </w:rPr>
        <w:t>Pengembangan Kreativitas Anak Berbakat</w:t>
      </w:r>
      <w:r w:rsidRPr="00006F26">
        <w:rPr>
          <w:rFonts w:ascii="Times New Roman" w:hAnsi="Times New Roman" w:cs="Times New Roman"/>
          <w:sz w:val="20"/>
          <w:szCs w:val="20"/>
          <w:lang w:val="id-ID"/>
        </w:rPr>
        <w:t xml:space="preserve">, </w:t>
      </w:r>
      <w:r w:rsidR="00BB205A" w:rsidRPr="00006F26">
        <w:rPr>
          <w:rFonts w:ascii="Times New Roman" w:hAnsi="Times New Roman" w:cs="Times New Roman"/>
          <w:sz w:val="20"/>
          <w:szCs w:val="20"/>
          <w:lang w:val="id-ID"/>
        </w:rPr>
        <w:t>(Jakarta:</w:t>
      </w:r>
      <w:r w:rsidRPr="00006F26">
        <w:rPr>
          <w:rFonts w:ascii="Times New Roman" w:hAnsi="Times New Roman" w:cs="Times New Roman"/>
          <w:sz w:val="20"/>
          <w:szCs w:val="20"/>
          <w:lang w:val="id-ID"/>
        </w:rPr>
        <w:t xml:space="preserve"> Rineka Cipta, 1999</w:t>
      </w:r>
      <w:r w:rsidR="00BB205A" w:rsidRPr="00006F26">
        <w:rPr>
          <w:rFonts w:ascii="Times New Roman" w:hAnsi="Times New Roman" w:cs="Times New Roman"/>
          <w:sz w:val="20"/>
          <w:szCs w:val="20"/>
          <w:lang w:val="id-ID"/>
        </w:rPr>
        <w:t>)</w:t>
      </w:r>
      <w:r w:rsidRPr="00006F26">
        <w:rPr>
          <w:rFonts w:ascii="Times New Roman" w:hAnsi="Times New Roman" w:cs="Times New Roman"/>
          <w:sz w:val="20"/>
          <w:szCs w:val="20"/>
          <w:lang w:val="id-ID"/>
        </w:rPr>
        <w:t>, 1.</w:t>
      </w:r>
    </w:p>
  </w:footnote>
  <w:footnote w:id="6">
    <w:p w:rsidR="00636913" w:rsidRPr="00006F26" w:rsidRDefault="00636913" w:rsidP="00636913">
      <w:pPr>
        <w:autoSpaceDE w:val="0"/>
        <w:autoSpaceDN w:val="0"/>
        <w:adjustRightInd w:val="0"/>
        <w:spacing w:after="0" w:line="240" w:lineRule="auto"/>
        <w:rPr>
          <w:rFonts w:ascii="Times New Roman" w:hAnsi="Times New Roman" w:cs="Times New Roman"/>
          <w:sz w:val="20"/>
          <w:szCs w:val="20"/>
          <w:lang w:val="id-ID"/>
        </w:rPr>
      </w:pPr>
      <w:r w:rsidRPr="00006F26">
        <w:rPr>
          <w:rStyle w:val="FootnoteReference"/>
          <w:rFonts w:ascii="Times New Roman" w:hAnsi="Times New Roman" w:cs="Times New Roman"/>
        </w:rPr>
        <w:footnoteRef/>
      </w:r>
      <w:r w:rsidRPr="00006F26">
        <w:rPr>
          <w:rFonts w:ascii="Times New Roman" w:hAnsi="Times New Roman" w:cs="Times New Roman"/>
        </w:rPr>
        <w:t xml:space="preserve"> </w:t>
      </w:r>
      <w:r w:rsidRPr="00006F26">
        <w:rPr>
          <w:rFonts w:ascii="Times New Roman" w:hAnsi="Times New Roman" w:cs="Times New Roman"/>
          <w:sz w:val="20"/>
          <w:szCs w:val="20"/>
          <w:lang w:val="id-ID"/>
        </w:rPr>
        <w:t xml:space="preserve">Suharman, </w:t>
      </w:r>
      <w:r w:rsidRPr="00006F26">
        <w:rPr>
          <w:rFonts w:ascii="Times New Roman" w:hAnsi="Times New Roman" w:cs="Times New Roman"/>
          <w:i/>
          <w:iCs/>
          <w:sz w:val="20"/>
          <w:szCs w:val="20"/>
          <w:lang w:val="id-ID"/>
        </w:rPr>
        <w:t xml:space="preserve">Pengaruh Pelatihan Imajeri dan Penalaran Terhadap Kreativitas, </w:t>
      </w:r>
      <w:r w:rsidRPr="00006F26">
        <w:rPr>
          <w:rFonts w:ascii="Times New Roman" w:hAnsi="Times New Roman" w:cs="Times New Roman"/>
          <w:sz w:val="20"/>
          <w:szCs w:val="20"/>
          <w:lang w:val="id-ID"/>
        </w:rPr>
        <w:t>Anima, Indonesia Psycological Journal, 2000, vol. 16, No. 1, 6-7.</w:t>
      </w:r>
    </w:p>
  </w:footnote>
  <w:footnote w:id="7">
    <w:p w:rsidR="00636913" w:rsidRPr="00636913" w:rsidRDefault="00636913" w:rsidP="00636913">
      <w:pPr>
        <w:autoSpaceDE w:val="0"/>
        <w:autoSpaceDN w:val="0"/>
        <w:adjustRightInd w:val="0"/>
        <w:spacing w:after="0" w:line="240" w:lineRule="auto"/>
        <w:rPr>
          <w:rFonts w:ascii="Times New Roman" w:hAnsi="Times New Roman" w:cs="Times New Roman"/>
          <w:sz w:val="20"/>
          <w:szCs w:val="20"/>
          <w:lang w:val="id-ID"/>
        </w:rPr>
      </w:pPr>
      <w:r>
        <w:rPr>
          <w:rStyle w:val="FootnoteReference"/>
        </w:rPr>
        <w:footnoteRef/>
      </w:r>
      <w:r>
        <w:t xml:space="preserve"> </w:t>
      </w:r>
      <w:r>
        <w:rPr>
          <w:rFonts w:ascii="Times New Roman" w:hAnsi="Times New Roman" w:cs="Times New Roman"/>
          <w:sz w:val="20"/>
          <w:szCs w:val="20"/>
          <w:lang w:val="id-ID"/>
        </w:rPr>
        <w:t xml:space="preserve">Dr. H. Syaiful Sagala, M. Pd. </w:t>
      </w:r>
      <w:r>
        <w:rPr>
          <w:rFonts w:ascii="Times New Roman" w:hAnsi="Times New Roman" w:cs="Times New Roman"/>
          <w:i/>
          <w:iCs/>
          <w:sz w:val="20"/>
          <w:szCs w:val="20"/>
          <w:lang w:val="id-ID"/>
        </w:rPr>
        <w:t>Konsep dan makna pembelajaran</w:t>
      </w:r>
      <w:r>
        <w:rPr>
          <w:rFonts w:ascii="Times New Roman" w:hAnsi="Times New Roman" w:cs="Times New Roman"/>
          <w:sz w:val="20"/>
          <w:szCs w:val="20"/>
          <w:lang w:val="id-ID"/>
        </w:rPr>
        <w:t xml:space="preserve">, </w:t>
      </w:r>
      <w:r w:rsidR="00BB205A">
        <w:rPr>
          <w:rFonts w:ascii="Times New Roman" w:hAnsi="Times New Roman" w:cs="Times New Roman"/>
          <w:sz w:val="20"/>
          <w:szCs w:val="20"/>
          <w:lang w:val="id-ID"/>
        </w:rPr>
        <w:t>(</w:t>
      </w:r>
      <w:r>
        <w:rPr>
          <w:rFonts w:ascii="Times New Roman" w:hAnsi="Times New Roman" w:cs="Times New Roman"/>
          <w:sz w:val="20"/>
          <w:szCs w:val="20"/>
          <w:lang w:val="id-ID"/>
        </w:rPr>
        <w:t>ALFABETA</w:t>
      </w:r>
      <w:r w:rsidR="00BB205A">
        <w:rPr>
          <w:rFonts w:ascii="Times New Roman" w:hAnsi="Times New Roman" w:cs="Times New Roman"/>
          <w:sz w:val="20"/>
          <w:szCs w:val="20"/>
          <w:lang w:val="id-ID"/>
        </w:rPr>
        <w:t>:</w:t>
      </w:r>
      <w:r>
        <w:rPr>
          <w:rFonts w:ascii="Times New Roman" w:hAnsi="Times New Roman" w:cs="Times New Roman"/>
          <w:sz w:val="20"/>
          <w:szCs w:val="20"/>
          <w:lang w:val="id-ID"/>
        </w:rPr>
        <w:t>Bandung 2008</w:t>
      </w:r>
      <w:r w:rsidR="00BB205A">
        <w:rPr>
          <w:rFonts w:ascii="Times New Roman" w:hAnsi="Times New Roman" w:cs="Times New Roman"/>
          <w:sz w:val="20"/>
          <w:szCs w:val="20"/>
          <w:lang w:val="id-ID"/>
        </w:rPr>
        <w:t>)</w:t>
      </w:r>
      <w:r>
        <w:rPr>
          <w:rFonts w:ascii="Times New Roman" w:hAnsi="Times New Roman" w:cs="Times New Roman"/>
          <w:sz w:val="20"/>
          <w:szCs w:val="20"/>
          <w:lang w:val="id-ID"/>
        </w:rPr>
        <w:t>. 120</w:t>
      </w:r>
    </w:p>
  </w:footnote>
  <w:footnote w:id="8">
    <w:p w:rsidR="00636913" w:rsidRPr="00006F26" w:rsidRDefault="00636913">
      <w:pPr>
        <w:pStyle w:val="FootnoteText"/>
        <w:rPr>
          <w:rFonts w:ascii="Times New Roman" w:hAnsi="Times New Roman" w:cs="Times New Roman"/>
          <w:lang w:val="id-ID"/>
        </w:rPr>
      </w:pPr>
      <w:r w:rsidRPr="00006F26">
        <w:rPr>
          <w:rStyle w:val="FootnoteReference"/>
          <w:rFonts w:ascii="Times New Roman" w:hAnsi="Times New Roman" w:cs="Times New Roman"/>
        </w:rPr>
        <w:footnoteRef/>
      </w:r>
      <w:r w:rsidRPr="00006F26">
        <w:rPr>
          <w:rFonts w:ascii="Times New Roman" w:hAnsi="Times New Roman" w:cs="Times New Roman"/>
        </w:rPr>
        <w:t xml:space="preserve"> </w:t>
      </w:r>
      <w:r w:rsidRPr="00006F26">
        <w:rPr>
          <w:rFonts w:ascii="Times New Roman" w:hAnsi="Times New Roman" w:cs="Times New Roman"/>
          <w:color w:val="000000"/>
        </w:rPr>
        <w:t xml:space="preserve">Sukardi, </w:t>
      </w:r>
      <w:r w:rsidRPr="00006F26">
        <w:rPr>
          <w:rFonts w:ascii="Times New Roman" w:hAnsi="Times New Roman" w:cs="Times New Roman"/>
          <w:i/>
          <w:iCs/>
          <w:color w:val="000000"/>
        </w:rPr>
        <w:t xml:space="preserve">Metode Penelitian Pendidikan, Kompetensi dan Prakteknya, </w:t>
      </w:r>
      <w:r w:rsidR="00BB205A" w:rsidRPr="00006F26">
        <w:rPr>
          <w:rFonts w:ascii="Times New Roman" w:hAnsi="Times New Roman" w:cs="Times New Roman"/>
          <w:color w:val="000000"/>
        </w:rPr>
        <w:t>(Jakarta: Bumi Aksara, 2003),</w:t>
      </w:r>
      <w:r w:rsidR="00BB205A" w:rsidRPr="00006F26">
        <w:rPr>
          <w:rFonts w:ascii="Times New Roman" w:hAnsi="Times New Roman" w:cs="Times New Roman"/>
          <w:color w:val="000000"/>
          <w:lang w:val="id-ID"/>
        </w:rPr>
        <w:t xml:space="preserve"> </w:t>
      </w:r>
      <w:r w:rsidRPr="00006F26">
        <w:rPr>
          <w:rFonts w:ascii="Times New Roman" w:hAnsi="Times New Roman" w:cs="Times New Roman"/>
          <w:color w:val="000000"/>
        </w:rPr>
        <w:t xml:space="preserve">107. </w:t>
      </w:r>
      <w:r w:rsidRPr="00006F26">
        <w:rPr>
          <w:rFonts w:ascii="Times New Roman" w:hAnsi="Times New Roman" w:cs="Times New Roman"/>
        </w:rPr>
        <w:t xml:space="preserve"> </w:t>
      </w:r>
    </w:p>
  </w:footnote>
  <w:footnote w:id="9">
    <w:p w:rsidR="00636913" w:rsidRPr="00006F26" w:rsidRDefault="00636913">
      <w:pPr>
        <w:pStyle w:val="FootnoteText"/>
        <w:rPr>
          <w:rFonts w:ascii="Times New Roman" w:hAnsi="Times New Roman" w:cs="Times New Roman"/>
          <w:lang w:val="id-ID"/>
        </w:rPr>
      </w:pPr>
      <w:r w:rsidRPr="00006F26">
        <w:rPr>
          <w:rStyle w:val="FootnoteReference"/>
          <w:rFonts w:ascii="Times New Roman" w:hAnsi="Times New Roman" w:cs="Times New Roman"/>
        </w:rPr>
        <w:footnoteRef/>
      </w:r>
      <w:r w:rsidRPr="00006F26">
        <w:rPr>
          <w:rFonts w:ascii="Times New Roman" w:hAnsi="Times New Roman" w:cs="Times New Roman"/>
        </w:rPr>
        <w:t xml:space="preserve"> </w:t>
      </w:r>
      <w:r w:rsidRPr="00006F26">
        <w:rPr>
          <w:rFonts w:ascii="Times New Roman" w:hAnsi="Times New Roman" w:cs="Times New Roman"/>
          <w:color w:val="000000"/>
        </w:rPr>
        <w:t xml:space="preserve">Y. S. Lincoln, &amp; Guba E. G, </w:t>
      </w:r>
      <w:r w:rsidRPr="00006F26">
        <w:rPr>
          <w:rFonts w:ascii="Times New Roman" w:hAnsi="Times New Roman" w:cs="Times New Roman"/>
          <w:i/>
          <w:iCs/>
          <w:color w:val="000000"/>
        </w:rPr>
        <w:t>Naturalistic Inquiry</w:t>
      </w:r>
      <w:r w:rsidRPr="00006F26">
        <w:rPr>
          <w:rFonts w:ascii="Times New Roman" w:hAnsi="Times New Roman" w:cs="Times New Roman"/>
          <w:color w:val="000000"/>
        </w:rPr>
        <w:t>, (Beverly Hill: SAGE Publication. Inc, 1985), 301.</w:t>
      </w:r>
    </w:p>
  </w:footnote>
  <w:footnote w:id="10">
    <w:p w:rsidR="00006F26" w:rsidRPr="00006F26" w:rsidRDefault="00006F26">
      <w:pPr>
        <w:pStyle w:val="FootnoteText"/>
        <w:rPr>
          <w:rFonts w:ascii="Times New Roman" w:hAnsi="Times New Roman" w:cs="Times New Roman"/>
          <w:lang w:val="id-ID"/>
        </w:rPr>
      </w:pPr>
      <w:r w:rsidRPr="00006F26">
        <w:rPr>
          <w:rStyle w:val="FootnoteReference"/>
          <w:rFonts w:ascii="Times New Roman" w:hAnsi="Times New Roman" w:cs="Times New Roman"/>
        </w:rPr>
        <w:footnoteRef/>
      </w:r>
      <w:r w:rsidRPr="00006F26">
        <w:rPr>
          <w:rFonts w:ascii="Times New Roman" w:hAnsi="Times New Roman" w:cs="Times New Roman"/>
        </w:rPr>
        <w:t xml:space="preserve"> </w:t>
      </w:r>
      <w:r w:rsidRPr="00006F26">
        <w:rPr>
          <w:rFonts w:ascii="Times New Roman" w:hAnsi="Times New Roman" w:cs="Times New Roman"/>
          <w:lang w:val="id-ID"/>
        </w:rPr>
        <w:t xml:space="preserve">A. S. Broto, </w:t>
      </w:r>
      <w:r w:rsidRPr="00006F26">
        <w:rPr>
          <w:rFonts w:ascii="Times New Roman" w:hAnsi="Times New Roman" w:cs="Times New Roman"/>
          <w:i/>
          <w:lang w:val="id-ID"/>
        </w:rPr>
        <w:t>Pengajaran Bahasa Indonesia</w:t>
      </w:r>
      <w:r w:rsidRPr="00006F26">
        <w:rPr>
          <w:rFonts w:ascii="Times New Roman" w:hAnsi="Times New Roman" w:cs="Times New Roman"/>
          <w:lang w:val="id-ID"/>
        </w:rPr>
        <w:t>, (Jakarta: Bulan Bintang, 1980), 120.</w:t>
      </w:r>
    </w:p>
  </w:footnote>
  <w:footnote w:id="11">
    <w:p w:rsidR="003B787D" w:rsidRPr="00006F26" w:rsidRDefault="003B787D">
      <w:pPr>
        <w:pStyle w:val="FootnoteText"/>
        <w:rPr>
          <w:rFonts w:ascii="Times New Roman" w:hAnsi="Times New Roman" w:cs="Times New Roman"/>
          <w:lang w:val="id-ID"/>
        </w:rPr>
      </w:pPr>
      <w:r w:rsidRPr="00006F26">
        <w:rPr>
          <w:rStyle w:val="FootnoteReference"/>
          <w:rFonts w:ascii="Times New Roman" w:hAnsi="Times New Roman" w:cs="Times New Roman"/>
        </w:rPr>
        <w:footnoteRef/>
      </w:r>
      <w:r w:rsidRPr="00006F26">
        <w:rPr>
          <w:rFonts w:ascii="Times New Roman" w:hAnsi="Times New Roman" w:cs="Times New Roman"/>
        </w:rPr>
        <w:t xml:space="preserve"> Mu’arif, </w:t>
      </w:r>
      <w:r w:rsidRPr="00006F26">
        <w:rPr>
          <w:rFonts w:ascii="Times New Roman" w:hAnsi="Times New Roman" w:cs="Times New Roman"/>
          <w:i/>
        </w:rPr>
        <w:t>Wacana Pendidikan</w:t>
      </w:r>
      <w:r w:rsidRPr="00006F26">
        <w:rPr>
          <w:rFonts w:ascii="Times New Roman" w:hAnsi="Times New Roman" w:cs="Times New Roman"/>
        </w:rPr>
        <w:t xml:space="preserve">., </w:t>
      </w:r>
      <w:r w:rsidR="00006F26" w:rsidRPr="00006F26">
        <w:rPr>
          <w:rFonts w:ascii="Times New Roman" w:hAnsi="Times New Roman" w:cs="Times New Roman"/>
        </w:rPr>
        <w:t>Menelanjangi Problematika, Meretas Masa Depan Pendidikan Kita.</w:t>
      </w:r>
      <w:r w:rsidR="00006F26" w:rsidRPr="00006F26">
        <w:rPr>
          <w:rFonts w:ascii="Times New Roman" w:hAnsi="Times New Roman" w:cs="Times New Roman"/>
          <w:lang w:val="id-ID"/>
        </w:rPr>
        <w:t xml:space="preserve"> (</w:t>
      </w:r>
      <w:r w:rsidR="00006F26" w:rsidRPr="00006F26">
        <w:rPr>
          <w:rFonts w:ascii="Times New Roman" w:hAnsi="Times New Roman" w:cs="Times New Roman"/>
        </w:rPr>
        <w:t>Yogyakarta: IRCiSod</w:t>
      </w:r>
      <w:r w:rsidR="00006F26" w:rsidRPr="00006F26">
        <w:rPr>
          <w:rFonts w:ascii="Times New Roman" w:hAnsi="Times New Roman" w:cs="Times New Roman"/>
          <w:lang w:val="id-ID"/>
        </w:rPr>
        <w:t>,</w:t>
      </w:r>
      <w:r w:rsidR="00006F26" w:rsidRPr="00006F26">
        <w:rPr>
          <w:rFonts w:ascii="Times New Roman" w:hAnsi="Times New Roman" w:cs="Times New Roman"/>
        </w:rPr>
        <w:t xml:space="preserve"> 2005</w:t>
      </w:r>
      <w:r w:rsidR="00006F26" w:rsidRPr="00006F26">
        <w:rPr>
          <w:rFonts w:ascii="Times New Roman" w:hAnsi="Times New Roman" w:cs="Times New Roman"/>
          <w:lang w:val="id-ID"/>
        </w:rPr>
        <w:t>)</w:t>
      </w:r>
      <w:r w:rsidR="00006F26" w:rsidRPr="00006F26">
        <w:rPr>
          <w:rFonts w:ascii="Times New Roman" w:hAnsi="Times New Roman" w:cs="Times New Roman"/>
        </w:rPr>
        <w:t xml:space="preserve"> </w:t>
      </w:r>
      <w:r w:rsidRPr="00006F26">
        <w:rPr>
          <w:rFonts w:ascii="Times New Roman" w:hAnsi="Times New Roman" w:cs="Times New Roman"/>
        </w:rPr>
        <w:t>75</w:t>
      </w:r>
      <w:r w:rsidRPr="00006F26">
        <w:rPr>
          <w:rFonts w:ascii="Times New Roman" w:hAnsi="Times New Roman" w:cs="Times New Roman"/>
          <w:lang w:val="id-ID"/>
        </w:rPr>
        <w:t>.</w:t>
      </w:r>
    </w:p>
  </w:footnote>
  <w:footnote w:id="12">
    <w:p w:rsidR="003B787D" w:rsidRPr="00006F26" w:rsidRDefault="003B787D">
      <w:pPr>
        <w:pStyle w:val="FootnoteText"/>
        <w:rPr>
          <w:rFonts w:ascii="Times New Roman" w:hAnsi="Times New Roman" w:cs="Times New Roman"/>
          <w:lang w:val="id-ID"/>
        </w:rPr>
      </w:pPr>
      <w:r w:rsidRPr="00006F26">
        <w:rPr>
          <w:rStyle w:val="FootnoteReference"/>
          <w:rFonts w:ascii="Times New Roman" w:hAnsi="Times New Roman" w:cs="Times New Roman"/>
        </w:rPr>
        <w:footnoteRef/>
      </w:r>
      <w:r w:rsidRPr="00006F26">
        <w:rPr>
          <w:rFonts w:ascii="Times New Roman" w:hAnsi="Times New Roman" w:cs="Times New Roman"/>
        </w:rPr>
        <w:t xml:space="preserve"> Agus Nuryatno, </w:t>
      </w:r>
      <w:r w:rsidR="00006F26" w:rsidRPr="00006F26">
        <w:rPr>
          <w:rFonts w:ascii="Times New Roman" w:hAnsi="Times New Roman" w:cs="Times New Roman"/>
          <w:i/>
        </w:rPr>
        <w:t xml:space="preserve">Menyingkap Relasi Pengetahuan Politik dan Kekuasaan. </w:t>
      </w:r>
      <w:r w:rsidR="00006F26" w:rsidRPr="00006F26">
        <w:rPr>
          <w:rFonts w:ascii="Times New Roman" w:hAnsi="Times New Roman" w:cs="Times New Roman"/>
          <w:i/>
          <w:lang w:val="id-ID"/>
        </w:rPr>
        <w:t>(</w:t>
      </w:r>
      <w:r w:rsidR="00006F26" w:rsidRPr="00006F26">
        <w:rPr>
          <w:rFonts w:ascii="Times New Roman" w:hAnsi="Times New Roman" w:cs="Times New Roman"/>
          <w:i/>
        </w:rPr>
        <w:t>Yogyakarta: Resist Book.</w:t>
      </w:r>
      <w:r w:rsidR="00006F26" w:rsidRPr="00006F26">
        <w:rPr>
          <w:rFonts w:ascii="Times New Roman" w:hAnsi="Times New Roman" w:cs="Times New Roman"/>
          <w:i/>
          <w:lang w:val="id-ID"/>
        </w:rPr>
        <w:t xml:space="preserve"> </w:t>
      </w:r>
      <w:r w:rsidR="00006F26" w:rsidRPr="00006F26">
        <w:rPr>
          <w:rFonts w:ascii="Times New Roman" w:hAnsi="Times New Roman" w:cs="Times New Roman"/>
        </w:rPr>
        <w:t>2008</w:t>
      </w:r>
      <w:r w:rsidR="00006F26" w:rsidRPr="00006F26">
        <w:rPr>
          <w:rFonts w:ascii="Times New Roman" w:hAnsi="Times New Roman" w:cs="Times New Roman"/>
          <w:lang w:val="id-ID"/>
        </w:rPr>
        <w:t xml:space="preserve">) </w:t>
      </w:r>
      <w:r w:rsidRPr="00006F26">
        <w:rPr>
          <w:rFonts w:ascii="Times New Roman" w:hAnsi="Times New Roman" w:cs="Times New Roman"/>
        </w:rPr>
        <w:t>2.</w:t>
      </w:r>
    </w:p>
  </w:footnote>
  <w:footnote w:id="13">
    <w:p w:rsidR="003B787D" w:rsidRPr="00006F26" w:rsidRDefault="003B787D">
      <w:pPr>
        <w:pStyle w:val="FootnoteText"/>
        <w:rPr>
          <w:rFonts w:ascii="Times New Roman" w:hAnsi="Times New Roman" w:cs="Times New Roman"/>
          <w:lang w:val="id-ID"/>
        </w:rPr>
      </w:pPr>
      <w:r w:rsidRPr="00006F26">
        <w:rPr>
          <w:rStyle w:val="FootnoteReference"/>
          <w:rFonts w:ascii="Times New Roman" w:hAnsi="Times New Roman" w:cs="Times New Roman"/>
        </w:rPr>
        <w:footnoteRef/>
      </w:r>
      <w:r w:rsidRPr="00006F26">
        <w:rPr>
          <w:rFonts w:ascii="Times New Roman" w:hAnsi="Times New Roman" w:cs="Times New Roman"/>
        </w:rPr>
        <w:t xml:space="preserve"> Tipologi kesadaran manusia menurut Freire dibagi atas kesadaran magis, kesadaran naïf, kesadaran kritis dan kesadaran transformatif. Lihat Mu’arif, </w:t>
      </w:r>
      <w:r w:rsidRPr="00006F26">
        <w:rPr>
          <w:rFonts w:ascii="Times New Roman" w:hAnsi="Times New Roman" w:cs="Times New Roman"/>
          <w:i/>
        </w:rPr>
        <w:t>Wacana Pendidikan</w:t>
      </w:r>
      <w:r w:rsidRPr="00006F26">
        <w:rPr>
          <w:rFonts w:ascii="Times New Roman" w:hAnsi="Times New Roman" w:cs="Times New Roman"/>
        </w:rPr>
        <w:t>., 80-82</w:t>
      </w:r>
      <w:r w:rsidRPr="00006F26">
        <w:rPr>
          <w:rFonts w:ascii="Times New Roman" w:hAnsi="Times New Roman" w:cs="Times New Roman"/>
          <w:lang w:val="id-ID"/>
        </w:rPr>
        <w:t>.</w:t>
      </w:r>
    </w:p>
  </w:footnote>
  <w:footnote w:id="14">
    <w:p w:rsidR="003B787D" w:rsidRPr="00006F26" w:rsidRDefault="003B787D">
      <w:pPr>
        <w:pStyle w:val="FootnoteText"/>
        <w:rPr>
          <w:rFonts w:ascii="Times New Roman" w:hAnsi="Times New Roman" w:cs="Times New Roman"/>
          <w:lang w:val="id-ID"/>
        </w:rPr>
      </w:pPr>
      <w:r w:rsidRPr="00006F26">
        <w:rPr>
          <w:rStyle w:val="FootnoteReference"/>
          <w:rFonts w:ascii="Times New Roman" w:hAnsi="Times New Roman" w:cs="Times New Roman"/>
        </w:rPr>
        <w:footnoteRef/>
      </w:r>
      <w:r w:rsidRPr="00006F26">
        <w:rPr>
          <w:rFonts w:ascii="Times New Roman" w:hAnsi="Times New Roman" w:cs="Times New Roman"/>
        </w:rPr>
        <w:t xml:space="preserve"> H.A.R. Tilaar, </w:t>
      </w:r>
      <w:r w:rsidR="00006F26" w:rsidRPr="00006F26">
        <w:rPr>
          <w:rFonts w:ascii="Times New Roman" w:hAnsi="Times New Roman" w:cs="Times New Roman"/>
          <w:i/>
        </w:rPr>
        <w:t>Perubahan Sosial.,</w:t>
      </w:r>
      <w:r w:rsidRPr="00006F26">
        <w:rPr>
          <w:rFonts w:ascii="Times New Roman" w:hAnsi="Times New Roman" w:cs="Times New Roman"/>
        </w:rPr>
        <w:t xml:space="preserve"> 236.</w:t>
      </w:r>
    </w:p>
  </w:footnote>
  <w:footnote w:id="15">
    <w:p w:rsidR="003B787D" w:rsidRPr="003B787D" w:rsidRDefault="003B787D">
      <w:pPr>
        <w:pStyle w:val="FootnoteText"/>
        <w:rPr>
          <w:lang w:val="id-ID"/>
        </w:rPr>
      </w:pPr>
      <w:r w:rsidRPr="00006F26">
        <w:rPr>
          <w:rStyle w:val="FootnoteReference"/>
          <w:rFonts w:ascii="Times New Roman" w:hAnsi="Times New Roman" w:cs="Times New Roman"/>
        </w:rPr>
        <w:footnoteRef/>
      </w:r>
      <w:r w:rsidRPr="00006F26">
        <w:rPr>
          <w:rFonts w:ascii="Times New Roman" w:hAnsi="Times New Roman" w:cs="Times New Roman"/>
        </w:rPr>
        <w:t xml:space="preserve"> H.A.R. Tilaar, </w:t>
      </w:r>
      <w:r w:rsidRPr="00006F26">
        <w:rPr>
          <w:rFonts w:ascii="Times New Roman" w:hAnsi="Times New Roman" w:cs="Times New Roman"/>
          <w:i/>
        </w:rPr>
        <w:t>Perubahan Sosial.</w:t>
      </w:r>
      <w:proofErr w:type="gramStart"/>
      <w:r w:rsidRPr="00006F26">
        <w:rPr>
          <w:rFonts w:ascii="Times New Roman" w:hAnsi="Times New Roman" w:cs="Times New Roman"/>
          <w:i/>
        </w:rPr>
        <w:t>,</w:t>
      </w:r>
      <w:r w:rsidRPr="00006F26">
        <w:rPr>
          <w:rFonts w:ascii="Times New Roman" w:hAnsi="Times New Roman" w:cs="Times New Roman"/>
        </w:rPr>
        <w:t>261</w:t>
      </w:r>
      <w:proofErr w:type="gramEnd"/>
      <w:r w:rsidRPr="00006F26">
        <w:rPr>
          <w:rFonts w:ascii="Times New Roman" w:hAnsi="Times New Roman" w:cs="Times New Roman"/>
          <w:lang w:val="id-ID"/>
        </w:rPr>
        <w:t>.</w:t>
      </w:r>
    </w:p>
  </w:footnote>
  <w:footnote w:id="16">
    <w:p w:rsidR="003B787D" w:rsidRPr="00006F26" w:rsidRDefault="003B787D">
      <w:pPr>
        <w:pStyle w:val="FootnoteText"/>
        <w:rPr>
          <w:rFonts w:ascii="Times New Roman" w:hAnsi="Times New Roman" w:cs="Times New Roman"/>
          <w:lang w:val="id-ID"/>
        </w:rPr>
      </w:pPr>
      <w:r w:rsidRPr="00006F26">
        <w:rPr>
          <w:rStyle w:val="FootnoteReference"/>
          <w:rFonts w:ascii="Times New Roman" w:hAnsi="Times New Roman" w:cs="Times New Roman"/>
        </w:rPr>
        <w:footnoteRef/>
      </w:r>
      <w:r w:rsidRPr="00006F26">
        <w:rPr>
          <w:rFonts w:ascii="Times New Roman" w:hAnsi="Times New Roman" w:cs="Times New Roman"/>
        </w:rPr>
        <w:t xml:space="preserve"> </w:t>
      </w:r>
      <w:r w:rsidRPr="00006F26">
        <w:rPr>
          <w:rFonts w:ascii="Times New Roman" w:hAnsi="Times New Roman" w:cs="Times New Roman"/>
          <w:i/>
        </w:rPr>
        <w:t>Ibid</w:t>
      </w:r>
      <w:proofErr w:type="gramStart"/>
      <w:r w:rsidRPr="00006F26">
        <w:rPr>
          <w:rFonts w:ascii="Times New Roman" w:hAnsi="Times New Roman" w:cs="Times New Roman"/>
          <w:i/>
        </w:rPr>
        <w:t>,</w:t>
      </w:r>
      <w:r w:rsidRPr="00006F26">
        <w:rPr>
          <w:rFonts w:ascii="Times New Roman" w:hAnsi="Times New Roman" w:cs="Times New Roman"/>
        </w:rPr>
        <w:t>.</w:t>
      </w:r>
      <w:proofErr w:type="gramEnd"/>
      <w:r w:rsidRPr="00006F26">
        <w:rPr>
          <w:rFonts w:ascii="Times New Roman" w:hAnsi="Times New Roman" w:cs="Times New Roman"/>
        </w:rPr>
        <w:t xml:space="preserve"> 261-262</w:t>
      </w:r>
      <w:r w:rsidRPr="00006F26">
        <w:rPr>
          <w:rFonts w:ascii="Times New Roman" w:hAnsi="Times New Roman" w:cs="Times New Roman"/>
          <w:lang w:val="id-ID"/>
        </w:rPr>
        <w:t>.</w:t>
      </w:r>
    </w:p>
  </w:footnote>
  <w:footnote w:id="17">
    <w:p w:rsidR="003B787D" w:rsidRPr="00006F26" w:rsidRDefault="003B787D">
      <w:pPr>
        <w:pStyle w:val="FootnoteText"/>
        <w:rPr>
          <w:rFonts w:ascii="Times New Roman" w:hAnsi="Times New Roman" w:cs="Times New Roman"/>
          <w:lang w:val="id-ID"/>
        </w:rPr>
      </w:pPr>
      <w:r w:rsidRPr="00006F26">
        <w:rPr>
          <w:rStyle w:val="FootnoteReference"/>
          <w:rFonts w:ascii="Times New Roman" w:hAnsi="Times New Roman" w:cs="Times New Roman"/>
        </w:rPr>
        <w:footnoteRef/>
      </w:r>
      <w:r w:rsidRPr="00006F26">
        <w:rPr>
          <w:rFonts w:ascii="Times New Roman" w:hAnsi="Times New Roman" w:cs="Times New Roman"/>
        </w:rPr>
        <w:t xml:space="preserve"> </w:t>
      </w:r>
      <w:proofErr w:type="gramStart"/>
      <w:r w:rsidRPr="00006F26">
        <w:rPr>
          <w:rFonts w:ascii="Times New Roman" w:hAnsi="Times New Roman" w:cs="Times New Roman"/>
          <w:i/>
        </w:rPr>
        <w:t>Ibid.</w:t>
      </w:r>
      <w:r w:rsidRPr="00006F26">
        <w:rPr>
          <w:rFonts w:ascii="Times New Roman" w:hAnsi="Times New Roman" w:cs="Times New Roman"/>
        </w:rPr>
        <w:t>,</w:t>
      </w:r>
      <w:proofErr w:type="gramEnd"/>
      <w:r w:rsidRPr="00006F26">
        <w:rPr>
          <w:rFonts w:ascii="Times New Roman" w:hAnsi="Times New Roman" w:cs="Times New Roman"/>
        </w:rPr>
        <w:t xml:space="preserve"> 263</w:t>
      </w:r>
      <w:r w:rsidRPr="00006F26">
        <w:rPr>
          <w:rFonts w:ascii="Times New Roman" w:hAnsi="Times New Roman" w:cs="Times New Roman"/>
          <w:lang w:val="id-ID"/>
        </w:rPr>
        <w:t>.</w:t>
      </w:r>
    </w:p>
  </w:footnote>
  <w:footnote w:id="18">
    <w:p w:rsidR="00DF48F5" w:rsidRPr="00006F26" w:rsidRDefault="00DF48F5">
      <w:pPr>
        <w:pStyle w:val="FootnoteText"/>
        <w:rPr>
          <w:rFonts w:ascii="Times New Roman" w:hAnsi="Times New Roman" w:cs="Times New Roman"/>
          <w:lang w:val="id-ID"/>
        </w:rPr>
      </w:pPr>
      <w:r w:rsidRPr="00006F26">
        <w:rPr>
          <w:rStyle w:val="FootnoteReference"/>
          <w:rFonts w:ascii="Times New Roman" w:hAnsi="Times New Roman" w:cs="Times New Roman"/>
        </w:rPr>
        <w:footnoteRef/>
      </w:r>
      <w:r w:rsidRPr="00006F26">
        <w:rPr>
          <w:rFonts w:ascii="Times New Roman" w:hAnsi="Times New Roman" w:cs="Times New Roman"/>
        </w:rPr>
        <w:t xml:space="preserve"> David Campell, </w:t>
      </w:r>
      <w:r w:rsidRPr="00006F26">
        <w:rPr>
          <w:rFonts w:ascii="Times New Roman" w:hAnsi="Times New Roman" w:cs="Times New Roman"/>
          <w:i/>
        </w:rPr>
        <w:t xml:space="preserve">Mengembangkan Kreativitas, </w:t>
      </w:r>
      <w:r w:rsidR="003B787D" w:rsidRPr="00006F26">
        <w:rPr>
          <w:rFonts w:ascii="Times New Roman" w:hAnsi="Times New Roman" w:cs="Times New Roman"/>
          <w:i/>
          <w:lang w:val="id-ID"/>
        </w:rPr>
        <w:t>(</w:t>
      </w:r>
      <w:r w:rsidR="003B787D" w:rsidRPr="00006F26">
        <w:rPr>
          <w:rFonts w:ascii="Times New Roman" w:hAnsi="Times New Roman" w:cs="Times New Roman"/>
        </w:rPr>
        <w:t>Yogyakarta</w:t>
      </w:r>
      <w:r w:rsidR="003B787D" w:rsidRPr="00006F26">
        <w:rPr>
          <w:rFonts w:ascii="Times New Roman" w:hAnsi="Times New Roman" w:cs="Times New Roman"/>
          <w:lang w:val="id-ID"/>
        </w:rPr>
        <w:t>:</w:t>
      </w:r>
      <w:r w:rsidRPr="00006F26">
        <w:rPr>
          <w:rFonts w:ascii="Times New Roman" w:hAnsi="Times New Roman" w:cs="Times New Roman"/>
        </w:rPr>
        <w:t xml:space="preserve"> Kansius, 1986</w:t>
      </w:r>
      <w:r w:rsidR="003B787D" w:rsidRPr="00006F26">
        <w:rPr>
          <w:rFonts w:ascii="Times New Roman" w:hAnsi="Times New Roman" w:cs="Times New Roman"/>
          <w:lang w:val="id-ID"/>
        </w:rPr>
        <w:t>)</w:t>
      </w:r>
      <w:r w:rsidRPr="00006F26">
        <w:rPr>
          <w:rFonts w:ascii="Times New Roman" w:hAnsi="Times New Roman" w:cs="Times New Roman"/>
        </w:rPr>
        <w:t>, 11-12</w:t>
      </w:r>
      <w:r w:rsidRPr="00006F26">
        <w:rPr>
          <w:rFonts w:ascii="Times New Roman" w:hAnsi="Times New Roman" w:cs="Times New Roman"/>
          <w:lang w:val="id-ID"/>
        </w:rPr>
        <w:t>.</w:t>
      </w:r>
    </w:p>
  </w:footnote>
  <w:footnote w:id="19">
    <w:p w:rsidR="00DF48F5" w:rsidRPr="00006F26" w:rsidRDefault="00DF48F5">
      <w:pPr>
        <w:pStyle w:val="FootnoteText"/>
        <w:rPr>
          <w:rFonts w:ascii="Times New Roman" w:hAnsi="Times New Roman" w:cs="Times New Roman"/>
          <w:lang w:val="id-ID"/>
        </w:rPr>
      </w:pPr>
      <w:r w:rsidRPr="00006F26">
        <w:rPr>
          <w:rStyle w:val="FootnoteReference"/>
          <w:rFonts w:ascii="Times New Roman" w:hAnsi="Times New Roman" w:cs="Times New Roman"/>
        </w:rPr>
        <w:footnoteRef/>
      </w:r>
      <w:r w:rsidRPr="00006F26">
        <w:rPr>
          <w:rFonts w:ascii="Times New Roman" w:hAnsi="Times New Roman" w:cs="Times New Roman"/>
        </w:rPr>
        <w:t xml:space="preserve"> Sudarsono, </w:t>
      </w:r>
      <w:r w:rsidRPr="00006F26">
        <w:rPr>
          <w:rFonts w:ascii="Times New Roman" w:hAnsi="Times New Roman" w:cs="Times New Roman"/>
          <w:i/>
        </w:rPr>
        <w:t xml:space="preserve">Kamus Filsafat dan Psikologi, </w:t>
      </w:r>
      <w:r w:rsidR="003B787D" w:rsidRPr="00006F26">
        <w:rPr>
          <w:rFonts w:ascii="Times New Roman" w:hAnsi="Times New Roman" w:cs="Times New Roman"/>
          <w:i/>
          <w:lang w:val="id-ID"/>
        </w:rPr>
        <w:t>(</w:t>
      </w:r>
      <w:r w:rsidR="003B787D" w:rsidRPr="00006F26">
        <w:rPr>
          <w:rFonts w:ascii="Times New Roman" w:hAnsi="Times New Roman" w:cs="Times New Roman"/>
        </w:rPr>
        <w:t>Jakarta</w:t>
      </w:r>
      <w:proofErr w:type="gramStart"/>
      <w:r w:rsidR="003B787D" w:rsidRPr="00006F26">
        <w:rPr>
          <w:rFonts w:ascii="Times New Roman" w:hAnsi="Times New Roman" w:cs="Times New Roman"/>
          <w:lang w:val="id-ID"/>
        </w:rPr>
        <w:t>:</w:t>
      </w:r>
      <w:r w:rsidR="003B787D" w:rsidRPr="00006F26">
        <w:rPr>
          <w:rFonts w:ascii="Times New Roman" w:hAnsi="Times New Roman" w:cs="Times New Roman"/>
        </w:rPr>
        <w:t>Rineka</w:t>
      </w:r>
      <w:proofErr w:type="gramEnd"/>
      <w:r w:rsidR="003B787D" w:rsidRPr="00006F26">
        <w:rPr>
          <w:rFonts w:ascii="Times New Roman" w:hAnsi="Times New Roman" w:cs="Times New Roman"/>
        </w:rPr>
        <w:t xml:space="preserve"> Cipta</w:t>
      </w:r>
      <w:r w:rsidR="003B787D" w:rsidRPr="00006F26">
        <w:rPr>
          <w:rFonts w:ascii="Times New Roman" w:hAnsi="Times New Roman" w:cs="Times New Roman"/>
          <w:lang w:val="id-ID"/>
        </w:rPr>
        <w:t>:</w:t>
      </w:r>
      <w:r w:rsidRPr="00006F26">
        <w:rPr>
          <w:rFonts w:ascii="Times New Roman" w:hAnsi="Times New Roman" w:cs="Times New Roman"/>
        </w:rPr>
        <w:t xml:space="preserve"> 1993</w:t>
      </w:r>
      <w:r w:rsidR="003B787D" w:rsidRPr="00006F26">
        <w:rPr>
          <w:rFonts w:ascii="Times New Roman" w:hAnsi="Times New Roman" w:cs="Times New Roman"/>
          <w:lang w:val="id-ID"/>
        </w:rPr>
        <w:t>)</w:t>
      </w:r>
      <w:r w:rsidRPr="00006F26">
        <w:rPr>
          <w:rFonts w:ascii="Times New Roman" w:hAnsi="Times New Roman" w:cs="Times New Roman"/>
        </w:rPr>
        <w:t>, 133</w:t>
      </w:r>
      <w:r w:rsidRPr="00006F26">
        <w:rPr>
          <w:rFonts w:ascii="Times New Roman" w:hAnsi="Times New Roman" w:cs="Times New Roman"/>
          <w:lang w:val="id-ID"/>
        </w:rPr>
        <w:t>.</w:t>
      </w:r>
    </w:p>
  </w:footnote>
  <w:footnote w:id="20">
    <w:p w:rsidR="00DF48F5" w:rsidRPr="00006F26" w:rsidRDefault="00DF48F5">
      <w:pPr>
        <w:pStyle w:val="FootnoteText"/>
        <w:rPr>
          <w:rFonts w:ascii="Times New Roman" w:hAnsi="Times New Roman" w:cs="Times New Roman"/>
          <w:lang w:val="id-ID"/>
        </w:rPr>
      </w:pPr>
      <w:r w:rsidRPr="00006F26">
        <w:rPr>
          <w:rStyle w:val="FootnoteReference"/>
          <w:rFonts w:ascii="Times New Roman" w:hAnsi="Times New Roman" w:cs="Times New Roman"/>
        </w:rPr>
        <w:footnoteRef/>
      </w:r>
      <w:r w:rsidRPr="00006F26">
        <w:rPr>
          <w:rFonts w:ascii="Times New Roman" w:hAnsi="Times New Roman" w:cs="Times New Roman"/>
        </w:rPr>
        <w:t xml:space="preserve"> Hasan Laggulung, </w:t>
      </w:r>
      <w:r w:rsidRPr="00006F26">
        <w:rPr>
          <w:rFonts w:ascii="Times New Roman" w:hAnsi="Times New Roman" w:cs="Times New Roman"/>
          <w:i/>
        </w:rPr>
        <w:t>Kreativitas Pendidikan Islam</w:t>
      </w:r>
      <w:r w:rsidRPr="00006F26">
        <w:rPr>
          <w:rFonts w:ascii="Times New Roman" w:hAnsi="Times New Roman" w:cs="Times New Roman"/>
        </w:rPr>
        <w:t xml:space="preserve">, </w:t>
      </w:r>
      <w:r w:rsidR="003B787D" w:rsidRPr="00006F26">
        <w:rPr>
          <w:rFonts w:ascii="Times New Roman" w:hAnsi="Times New Roman" w:cs="Times New Roman"/>
          <w:lang w:val="id-ID"/>
        </w:rPr>
        <w:t>(</w:t>
      </w:r>
      <w:r w:rsidR="003B787D" w:rsidRPr="00006F26">
        <w:rPr>
          <w:rFonts w:ascii="Times New Roman" w:hAnsi="Times New Roman" w:cs="Times New Roman"/>
        </w:rPr>
        <w:t>Jakarta</w:t>
      </w:r>
      <w:r w:rsidR="003B787D" w:rsidRPr="00006F26">
        <w:rPr>
          <w:rFonts w:ascii="Times New Roman" w:hAnsi="Times New Roman" w:cs="Times New Roman"/>
          <w:lang w:val="id-ID"/>
        </w:rPr>
        <w:t>:</w:t>
      </w:r>
      <w:r w:rsidRPr="00006F26">
        <w:rPr>
          <w:rFonts w:ascii="Times New Roman" w:hAnsi="Times New Roman" w:cs="Times New Roman"/>
        </w:rPr>
        <w:t xml:space="preserve"> Pustaka Al-Husna, 1991</w:t>
      </w:r>
      <w:r w:rsidR="003B787D" w:rsidRPr="00006F26">
        <w:rPr>
          <w:rFonts w:ascii="Times New Roman" w:hAnsi="Times New Roman" w:cs="Times New Roman"/>
          <w:lang w:val="id-ID"/>
        </w:rPr>
        <w:t>)</w:t>
      </w:r>
      <w:r w:rsidRPr="00006F26">
        <w:rPr>
          <w:rFonts w:ascii="Times New Roman" w:hAnsi="Times New Roman" w:cs="Times New Roman"/>
        </w:rPr>
        <w:t>, 171</w:t>
      </w:r>
      <w:r w:rsidRPr="00006F26">
        <w:rPr>
          <w:rFonts w:ascii="Times New Roman" w:hAnsi="Times New Roman" w:cs="Times New Roman"/>
          <w:lang w:val="id-ID"/>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62006"/>
    <w:multiLevelType w:val="hybridMultilevel"/>
    <w:tmpl w:val="7E785BF2"/>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5EB2EBC"/>
    <w:multiLevelType w:val="hybridMultilevel"/>
    <w:tmpl w:val="A328AA60"/>
    <w:lvl w:ilvl="0" w:tplc="BFC8FB5E">
      <w:start w:val="1"/>
      <w:numFmt w:val="lowerLetter"/>
      <w:lvlText w:val="%1."/>
      <w:lvlJc w:val="left"/>
      <w:pPr>
        <w:ind w:left="1080" w:hanging="360"/>
      </w:pPr>
      <w:rPr>
        <w:rFonts w:ascii="Times New Roman" w:hAnsi="Times New Roman" w:cs="Times New Roman" w:hint="default"/>
        <w:sz w:val="24"/>
        <w:szCs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7044FDB"/>
    <w:multiLevelType w:val="hybridMultilevel"/>
    <w:tmpl w:val="84984A2C"/>
    <w:lvl w:ilvl="0" w:tplc="E7BE07A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0850263F"/>
    <w:multiLevelType w:val="hybridMultilevel"/>
    <w:tmpl w:val="F7DE8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355084"/>
    <w:multiLevelType w:val="hybridMultilevel"/>
    <w:tmpl w:val="514067E8"/>
    <w:lvl w:ilvl="0" w:tplc="89D8BA86">
      <w:start w:val="1"/>
      <w:numFmt w:val="upperLetter"/>
      <w:lvlText w:val="%1."/>
      <w:lvlJc w:val="left"/>
      <w:pPr>
        <w:ind w:left="881" w:hanging="294"/>
      </w:pPr>
      <w:rPr>
        <w:rFonts w:ascii="Times New Roman" w:eastAsia="Times New Roman" w:hAnsi="Times New Roman" w:cs="Times New Roman" w:hint="default"/>
        <w:b/>
        <w:bCs/>
        <w:w w:val="99"/>
        <w:sz w:val="24"/>
        <w:szCs w:val="24"/>
        <w:lang w:eastAsia="en-US" w:bidi="ar-SA"/>
      </w:rPr>
    </w:lvl>
    <w:lvl w:ilvl="1" w:tplc="5680DDE2">
      <w:start w:val="1"/>
      <w:numFmt w:val="decimal"/>
      <w:lvlText w:val="%2."/>
      <w:lvlJc w:val="left"/>
      <w:pPr>
        <w:ind w:left="1983" w:hanging="676"/>
      </w:pPr>
      <w:rPr>
        <w:rFonts w:ascii="Times New Roman" w:eastAsia="Times New Roman" w:hAnsi="Times New Roman" w:cs="Times New Roman" w:hint="default"/>
        <w:spacing w:val="-26"/>
        <w:w w:val="99"/>
        <w:sz w:val="24"/>
        <w:szCs w:val="24"/>
        <w:lang w:eastAsia="en-US" w:bidi="ar-SA"/>
      </w:rPr>
    </w:lvl>
    <w:lvl w:ilvl="2" w:tplc="C8620864">
      <w:numFmt w:val="bullet"/>
      <w:lvlText w:val="•"/>
      <w:lvlJc w:val="left"/>
      <w:pPr>
        <w:ind w:left="1980" w:hanging="676"/>
      </w:pPr>
      <w:rPr>
        <w:rFonts w:hint="default"/>
        <w:lang w:eastAsia="en-US" w:bidi="ar-SA"/>
      </w:rPr>
    </w:lvl>
    <w:lvl w:ilvl="3" w:tplc="57A85A94">
      <w:numFmt w:val="bullet"/>
      <w:lvlText w:val="•"/>
      <w:lvlJc w:val="left"/>
      <w:pPr>
        <w:ind w:left="2967" w:hanging="676"/>
      </w:pPr>
      <w:rPr>
        <w:rFonts w:hint="default"/>
        <w:lang w:eastAsia="en-US" w:bidi="ar-SA"/>
      </w:rPr>
    </w:lvl>
    <w:lvl w:ilvl="4" w:tplc="3EC0BAA8">
      <w:numFmt w:val="bullet"/>
      <w:lvlText w:val="•"/>
      <w:lvlJc w:val="left"/>
      <w:pPr>
        <w:ind w:left="3955" w:hanging="676"/>
      </w:pPr>
      <w:rPr>
        <w:rFonts w:hint="default"/>
        <w:lang w:eastAsia="en-US" w:bidi="ar-SA"/>
      </w:rPr>
    </w:lvl>
    <w:lvl w:ilvl="5" w:tplc="6E1212D6">
      <w:numFmt w:val="bullet"/>
      <w:lvlText w:val="•"/>
      <w:lvlJc w:val="left"/>
      <w:pPr>
        <w:ind w:left="4942" w:hanging="676"/>
      </w:pPr>
      <w:rPr>
        <w:rFonts w:hint="default"/>
        <w:lang w:eastAsia="en-US" w:bidi="ar-SA"/>
      </w:rPr>
    </w:lvl>
    <w:lvl w:ilvl="6" w:tplc="DDD254E2">
      <w:numFmt w:val="bullet"/>
      <w:lvlText w:val="•"/>
      <w:lvlJc w:val="left"/>
      <w:pPr>
        <w:ind w:left="5930" w:hanging="676"/>
      </w:pPr>
      <w:rPr>
        <w:rFonts w:hint="default"/>
        <w:lang w:eastAsia="en-US" w:bidi="ar-SA"/>
      </w:rPr>
    </w:lvl>
    <w:lvl w:ilvl="7" w:tplc="B97C438A">
      <w:numFmt w:val="bullet"/>
      <w:lvlText w:val="•"/>
      <w:lvlJc w:val="left"/>
      <w:pPr>
        <w:ind w:left="6917" w:hanging="676"/>
      </w:pPr>
      <w:rPr>
        <w:rFonts w:hint="default"/>
        <w:lang w:eastAsia="en-US" w:bidi="ar-SA"/>
      </w:rPr>
    </w:lvl>
    <w:lvl w:ilvl="8" w:tplc="7CF65EA8">
      <w:numFmt w:val="bullet"/>
      <w:lvlText w:val="•"/>
      <w:lvlJc w:val="left"/>
      <w:pPr>
        <w:ind w:left="7905" w:hanging="676"/>
      </w:pPr>
      <w:rPr>
        <w:rFonts w:hint="default"/>
        <w:lang w:eastAsia="en-US" w:bidi="ar-SA"/>
      </w:rPr>
    </w:lvl>
  </w:abstractNum>
  <w:abstractNum w:abstractNumId="5">
    <w:nsid w:val="134443A6"/>
    <w:multiLevelType w:val="hybridMultilevel"/>
    <w:tmpl w:val="AAC01E56"/>
    <w:lvl w:ilvl="0" w:tplc="5394EEA6">
      <w:start w:val="1"/>
      <w:numFmt w:val="lowerLetter"/>
      <w:lvlText w:val="%1."/>
      <w:lvlJc w:val="left"/>
      <w:pPr>
        <w:ind w:left="1080" w:hanging="360"/>
      </w:pPr>
      <w:rPr>
        <w:rFonts w:asciiTheme="minorHAnsi" w:eastAsiaTheme="minorHAnsi" w:hAnsiTheme="minorHAnsi" w:cstheme="minorBidi"/>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4860474B"/>
    <w:multiLevelType w:val="hybridMultilevel"/>
    <w:tmpl w:val="9EC0C100"/>
    <w:lvl w:ilvl="0" w:tplc="B066EB34">
      <w:start w:val="1"/>
      <w:numFmt w:val="decimal"/>
      <w:lvlText w:val="%1."/>
      <w:lvlJc w:val="left"/>
      <w:pPr>
        <w:ind w:left="1308" w:hanging="360"/>
      </w:pPr>
      <w:rPr>
        <w:rFonts w:ascii="Times New Roman" w:eastAsia="Times New Roman" w:hAnsi="Times New Roman" w:cs="Times New Roman" w:hint="default"/>
        <w:spacing w:val="-28"/>
        <w:w w:val="99"/>
        <w:sz w:val="24"/>
        <w:szCs w:val="24"/>
        <w:lang w:eastAsia="en-US" w:bidi="ar-SA"/>
      </w:rPr>
    </w:lvl>
    <w:lvl w:ilvl="1" w:tplc="DB98EA92">
      <w:start w:val="1"/>
      <w:numFmt w:val="lowerLetter"/>
      <w:lvlText w:val="%2."/>
      <w:lvlJc w:val="left"/>
      <w:pPr>
        <w:ind w:left="1908" w:hanging="360"/>
      </w:pPr>
      <w:rPr>
        <w:rFonts w:ascii="Times New Roman" w:eastAsia="Times New Roman" w:hAnsi="Times New Roman" w:cs="Times New Roman" w:hint="default"/>
        <w:spacing w:val="-14"/>
        <w:w w:val="100"/>
        <w:sz w:val="24"/>
        <w:szCs w:val="24"/>
        <w:lang w:eastAsia="en-US" w:bidi="ar-SA"/>
      </w:rPr>
    </w:lvl>
    <w:lvl w:ilvl="2" w:tplc="AA90FA70">
      <w:numFmt w:val="bullet"/>
      <w:lvlText w:val="•"/>
      <w:lvlJc w:val="left"/>
      <w:pPr>
        <w:ind w:left="2786" w:hanging="360"/>
      </w:pPr>
      <w:rPr>
        <w:rFonts w:hint="default"/>
        <w:lang w:eastAsia="en-US" w:bidi="ar-SA"/>
      </w:rPr>
    </w:lvl>
    <w:lvl w:ilvl="3" w:tplc="40E4BF88">
      <w:numFmt w:val="bullet"/>
      <w:lvlText w:val="•"/>
      <w:lvlJc w:val="left"/>
      <w:pPr>
        <w:ind w:left="3673" w:hanging="360"/>
      </w:pPr>
      <w:rPr>
        <w:rFonts w:hint="default"/>
        <w:lang w:eastAsia="en-US" w:bidi="ar-SA"/>
      </w:rPr>
    </w:lvl>
    <w:lvl w:ilvl="4" w:tplc="803CF778">
      <w:numFmt w:val="bullet"/>
      <w:lvlText w:val="•"/>
      <w:lvlJc w:val="left"/>
      <w:pPr>
        <w:ind w:left="4560" w:hanging="360"/>
      </w:pPr>
      <w:rPr>
        <w:rFonts w:hint="default"/>
        <w:lang w:eastAsia="en-US" w:bidi="ar-SA"/>
      </w:rPr>
    </w:lvl>
    <w:lvl w:ilvl="5" w:tplc="7B12E662">
      <w:numFmt w:val="bullet"/>
      <w:lvlText w:val="•"/>
      <w:lvlJc w:val="left"/>
      <w:pPr>
        <w:ind w:left="5446" w:hanging="360"/>
      </w:pPr>
      <w:rPr>
        <w:rFonts w:hint="default"/>
        <w:lang w:eastAsia="en-US" w:bidi="ar-SA"/>
      </w:rPr>
    </w:lvl>
    <w:lvl w:ilvl="6" w:tplc="F4680278">
      <w:numFmt w:val="bullet"/>
      <w:lvlText w:val="•"/>
      <w:lvlJc w:val="left"/>
      <w:pPr>
        <w:ind w:left="6333" w:hanging="360"/>
      </w:pPr>
      <w:rPr>
        <w:rFonts w:hint="default"/>
        <w:lang w:eastAsia="en-US" w:bidi="ar-SA"/>
      </w:rPr>
    </w:lvl>
    <w:lvl w:ilvl="7" w:tplc="09EE2BEC">
      <w:numFmt w:val="bullet"/>
      <w:lvlText w:val="•"/>
      <w:lvlJc w:val="left"/>
      <w:pPr>
        <w:ind w:left="7220" w:hanging="360"/>
      </w:pPr>
      <w:rPr>
        <w:rFonts w:hint="default"/>
        <w:lang w:eastAsia="en-US" w:bidi="ar-SA"/>
      </w:rPr>
    </w:lvl>
    <w:lvl w:ilvl="8" w:tplc="4F0E5D4E">
      <w:numFmt w:val="bullet"/>
      <w:lvlText w:val="•"/>
      <w:lvlJc w:val="left"/>
      <w:pPr>
        <w:ind w:left="8106" w:hanging="360"/>
      </w:pPr>
      <w:rPr>
        <w:rFonts w:hint="default"/>
        <w:lang w:eastAsia="en-US" w:bidi="ar-SA"/>
      </w:rPr>
    </w:lvl>
  </w:abstractNum>
  <w:abstractNum w:abstractNumId="7">
    <w:nsid w:val="77B82DAF"/>
    <w:multiLevelType w:val="hybridMultilevel"/>
    <w:tmpl w:val="F79265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5"/>
  </w:num>
  <w:num w:numId="5">
    <w:abstractNumId w:val="6"/>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E1A34"/>
    <w:rsid w:val="00006F26"/>
    <w:rsid w:val="00050CD1"/>
    <w:rsid w:val="001012EF"/>
    <w:rsid w:val="00146DAB"/>
    <w:rsid w:val="00194D7B"/>
    <w:rsid w:val="001E1A34"/>
    <w:rsid w:val="00277355"/>
    <w:rsid w:val="002C7D48"/>
    <w:rsid w:val="002E3094"/>
    <w:rsid w:val="003B787D"/>
    <w:rsid w:val="004335F7"/>
    <w:rsid w:val="0044467C"/>
    <w:rsid w:val="004C5BD5"/>
    <w:rsid w:val="004E741D"/>
    <w:rsid w:val="00512A0F"/>
    <w:rsid w:val="005E25F6"/>
    <w:rsid w:val="006305D4"/>
    <w:rsid w:val="00636913"/>
    <w:rsid w:val="00636CC5"/>
    <w:rsid w:val="006603C5"/>
    <w:rsid w:val="00730833"/>
    <w:rsid w:val="00773A62"/>
    <w:rsid w:val="008C7EB3"/>
    <w:rsid w:val="008D2746"/>
    <w:rsid w:val="00906177"/>
    <w:rsid w:val="009E6D66"/>
    <w:rsid w:val="00A31473"/>
    <w:rsid w:val="00A86042"/>
    <w:rsid w:val="00B53EFE"/>
    <w:rsid w:val="00BA130B"/>
    <w:rsid w:val="00BA7C38"/>
    <w:rsid w:val="00BB205A"/>
    <w:rsid w:val="00BB50F0"/>
    <w:rsid w:val="00C07466"/>
    <w:rsid w:val="00C149C4"/>
    <w:rsid w:val="00C52A5D"/>
    <w:rsid w:val="00C92C4F"/>
    <w:rsid w:val="00D12A45"/>
    <w:rsid w:val="00D32B2A"/>
    <w:rsid w:val="00D5473B"/>
    <w:rsid w:val="00D612BF"/>
    <w:rsid w:val="00DA0DF4"/>
    <w:rsid w:val="00DF48F5"/>
    <w:rsid w:val="00E21B27"/>
    <w:rsid w:val="00EB68CD"/>
    <w:rsid w:val="00F23BA2"/>
    <w:rsid w:val="00FC1736"/>
    <w:rsid w:val="00FC1B49"/>
    <w:rsid w:val="00FF22A4"/>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191C23-E078-4F1B-BDA2-77E68D312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DAB"/>
  </w:style>
  <w:style w:type="paragraph" w:styleId="Heading1">
    <w:name w:val="heading 1"/>
    <w:basedOn w:val="Normal"/>
    <w:next w:val="Normal"/>
    <w:link w:val="Heading1Char"/>
    <w:uiPriority w:val="9"/>
    <w:qFormat/>
    <w:rsid w:val="00006F26"/>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1A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1A34"/>
  </w:style>
  <w:style w:type="paragraph" w:styleId="Footer">
    <w:name w:val="footer"/>
    <w:basedOn w:val="Normal"/>
    <w:link w:val="FooterChar"/>
    <w:uiPriority w:val="99"/>
    <w:unhideWhenUsed/>
    <w:rsid w:val="001E1A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A34"/>
  </w:style>
  <w:style w:type="paragraph" w:styleId="ListParagraph">
    <w:name w:val="List Paragraph"/>
    <w:basedOn w:val="Normal"/>
    <w:uiPriority w:val="1"/>
    <w:qFormat/>
    <w:rsid w:val="00BA7C38"/>
    <w:pPr>
      <w:ind w:left="720"/>
      <w:contextualSpacing/>
    </w:pPr>
  </w:style>
  <w:style w:type="paragraph" w:styleId="FootnoteText">
    <w:name w:val="footnote text"/>
    <w:basedOn w:val="Normal"/>
    <w:link w:val="FootnoteTextChar"/>
    <w:uiPriority w:val="99"/>
    <w:semiHidden/>
    <w:unhideWhenUsed/>
    <w:rsid w:val="006369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913"/>
    <w:rPr>
      <w:sz w:val="20"/>
      <w:szCs w:val="20"/>
    </w:rPr>
  </w:style>
  <w:style w:type="character" w:styleId="FootnoteReference">
    <w:name w:val="footnote reference"/>
    <w:basedOn w:val="DefaultParagraphFont"/>
    <w:uiPriority w:val="99"/>
    <w:semiHidden/>
    <w:unhideWhenUsed/>
    <w:rsid w:val="00636913"/>
    <w:rPr>
      <w:vertAlign w:val="superscript"/>
    </w:rPr>
  </w:style>
  <w:style w:type="character" w:customStyle="1" w:styleId="A4">
    <w:name w:val="A4"/>
    <w:uiPriority w:val="99"/>
    <w:rsid w:val="00636913"/>
    <w:rPr>
      <w:rFonts w:cs="Jamia"/>
      <w:color w:val="000000"/>
      <w:sz w:val="14"/>
      <w:szCs w:val="14"/>
    </w:rPr>
  </w:style>
  <w:style w:type="paragraph" w:styleId="BodyText">
    <w:name w:val="Body Text"/>
    <w:basedOn w:val="Normal"/>
    <w:link w:val="BodyTextChar"/>
    <w:uiPriority w:val="1"/>
    <w:qFormat/>
    <w:rsid w:val="00D5473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5473B"/>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B787D"/>
    <w:pPr>
      <w:widowControl w:val="0"/>
      <w:autoSpaceDE w:val="0"/>
      <w:autoSpaceDN w:val="0"/>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06F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F26"/>
    <w:rPr>
      <w:rFonts w:ascii="Tahoma" w:hAnsi="Tahoma" w:cs="Tahoma"/>
      <w:sz w:val="16"/>
      <w:szCs w:val="16"/>
    </w:rPr>
  </w:style>
  <w:style w:type="character" w:customStyle="1" w:styleId="Heading1Char">
    <w:name w:val="Heading 1 Char"/>
    <w:basedOn w:val="DefaultParagraphFont"/>
    <w:link w:val="Heading1"/>
    <w:uiPriority w:val="9"/>
    <w:rsid w:val="00006F26"/>
    <w:rPr>
      <w:rFonts w:asciiTheme="majorHAnsi" w:eastAsiaTheme="majorEastAsia" w:hAnsiTheme="majorHAnsi" w:cstheme="majorBidi"/>
      <w:b/>
      <w:bCs/>
      <w:color w:val="365F91" w:themeColor="accent1" w:themeShade="BF"/>
      <w:sz w:val="28"/>
      <w:szCs w:val="2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481607">
      <w:bodyDiv w:val="1"/>
      <w:marLeft w:val="0"/>
      <w:marRight w:val="0"/>
      <w:marTop w:val="0"/>
      <w:marBottom w:val="0"/>
      <w:divBdr>
        <w:top w:val="none" w:sz="0" w:space="0" w:color="auto"/>
        <w:left w:val="none" w:sz="0" w:space="0" w:color="auto"/>
        <w:bottom w:val="none" w:sz="0" w:space="0" w:color="auto"/>
        <w:right w:val="none" w:sz="0" w:space="0" w:color="auto"/>
      </w:divBdr>
    </w:div>
    <w:div w:id="157555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FFF71-1C4C-4998-AD4D-A70D71E41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14</Pages>
  <Words>6028</Words>
  <Characters>34366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Moh. Miftahul Arifin : Pembelajaran Bahasa Indonesia Berparadigma Kritis Transformatif Dalam Peningkatan Kreatifitas Berfikir Peserta Didik di SDN Parang 4 Banyakan Kediri</dc:title>
  <dc:creator>ARWANALOVER</dc:creator>
  <cp:lastModifiedBy>user</cp:lastModifiedBy>
  <cp:revision>23</cp:revision>
  <dcterms:created xsi:type="dcterms:W3CDTF">2018-11-19T07:36:00Z</dcterms:created>
  <dcterms:modified xsi:type="dcterms:W3CDTF">2023-11-09T10:24:00Z</dcterms:modified>
</cp:coreProperties>
</file>