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CE6D7" w14:textId="77777777" w:rsidR="0084683E" w:rsidRDefault="0084683E">
      <w:pPr>
        <w:pStyle w:val="BodyText"/>
        <w:ind w:left="0"/>
        <w:jc w:val="left"/>
        <w:rPr>
          <w:rFonts w:ascii="Times New Roman"/>
          <w:sz w:val="28"/>
        </w:rPr>
      </w:pPr>
    </w:p>
    <w:p w14:paraId="3F60C602" w14:textId="77777777" w:rsidR="0084683E" w:rsidRDefault="0084683E">
      <w:pPr>
        <w:pStyle w:val="BodyText"/>
        <w:ind w:left="0"/>
        <w:jc w:val="left"/>
        <w:rPr>
          <w:rFonts w:ascii="Times New Roman"/>
          <w:sz w:val="28"/>
        </w:rPr>
      </w:pPr>
    </w:p>
    <w:p w14:paraId="7E9916F6" w14:textId="77777777" w:rsidR="0084683E" w:rsidRDefault="0084683E">
      <w:pPr>
        <w:pStyle w:val="BodyText"/>
        <w:ind w:left="0"/>
        <w:jc w:val="left"/>
        <w:rPr>
          <w:rFonts w:ascii="Times New Roman"/>
          <w:sz w:val="28"/>
        </w:rPr>
      </w:pPr>
    </w:p>
    <w:p w14:paraId="5212CC35" w14:textId="77777777" w:rsidR="0084683E" w:rsidRDefault="0084683E">
      <w:pPr>
        <w:pStyle w:val="BodyText"/>
        <w:ind w:left="0"/>
        <w:jc w:val="left"/>
        <w:rPr>
          <w:rFonts w:ascii="Times New Roman"/>
          <w:sz w:val="28"/>
        </w:rPr>
      </w:pPr>
    </w:p>
    <w:p w14:paraId="3630FC60" w14:textId="77777777" w:rsidR="0084683E" w:rsidRDefault="0084683E">
      <w:pPr>
        <w:pStyle w:val="BodyText"/>
        <w:ind w:left="0"/>
        <w:jc w:val="left"/>
        <w:rPr>
          <w:rFonts w:ascii="Times New Roman"/>
          <w:sz w:val="28"/>
        </w:rPr>
      </w:pPr>
    </w:p>
    <w:p w14:paraId="104EB0AA" w14:textId="77777777" w:rsidR="0084683E" w:rsidRDefault="0084683E">
      <w:pPr>
        <w:pStyle w:val="BodyText"/>
        <w:ind w:left="0"/>
        <w:jc w:val="left"/>
        <w:rPr>
          <w:rFonts w:ascii="Times New Roman"/>
          <w:sz w:val="28"/>
        </w:rPr>
      </w:pPr>
    </w:p>
    <w:p w14:paraId="35DC2FAB" w14:textId="77777777" w:rsidR="0084683E" w:rsidRDefault="0084683E">
      <w:pPr>
        <w:pStyle w:val="BodyText"/>
        <w:spacing w:before="222"/>
        <w:ind w:left="0"/>
        <w:jc w:val="left"/>
        <w:rPr>
          <w:rFonts w:ascii="Times New Roman"/>
          <w:sz w:val="28"/>
        </w:rPr>
      </w:pPr>
    </w:p>
    <w:p w14:paraId="5B1D78A7" w14:textId="4CBDBB30" w:rsidR="0084683E" w:rsidRDefault="00531DC0">
      <w:pPr>
        <w:pStyle w:val="Title"/>
        <w:spacing w:line="216" w:lineRule="auto"/>
      </w:pPr>
      <w:r>
        <w:rPr>
          <w:noProof/>
        </w:rPr>
        <mc:AlternateContent>
          <mc:Choice Requires="wps">
            <w:drawing>
              <wp:anchor distT="0" distB="0" distL="0" distR="0" simplePos="0" relativeHeight="487475200" behindDoc="1" locked="0" layoutInCell="1" allowOverlap="1" wp14:anchorId="2A39B546" wp14:editId="02EBFA60">
                <wp:simplePos x="0" y="0"/>
                <wp:positionH relativeFrom="page">
                  <wp:posOffset>921258</wp:posOffset>
                </wp:positionH>
                <wp:positionV relativeFrom="paragraph">
                  <wp:posOffset>-1122963</wp:posOffset>
                </wp:positionV>
                <wp:extent cx="5570855" cy="4692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855" cy="469265"/>
                        </a:xfrm>
                        <a:prstGeom prst="rect">
                          <a:avLst/>
                        </a:prstGeom>
                      </wps:spPr>
                      <wps:txbx>
                        <w:txbxContent>
                          <w:p w14:paraId="77E4D6DD" w14:textId="77777777" w:rsidR="0084683E" w:rsidRDefault="00531DC0">
                            <w:pPr>
                              <w:tabs>
                                <w:tab w:val="left" w:pos="7234"/>
                              </w:tabs>
                              <w:spacing w:line="234" w:lineRule="exact"/>
                              <w:rPr>
                                <w:sz w:val="20"/>
                              </w:rPr>
                            </w:pPr>
                            <w:r>
                              <w:rPr>
                                <w:rFonts w:ascii="Palatino Linotype"/>
                                <w:b/>
                                <w:sz w:val="20"/>
                              </w:rPr>
                              <w:t>IHSAN</w:t>
                            </w:r>
                            <w:r>
                              <w:rPr>
                                <w:rFonts w:ascii="Palatino Linotype"/>
                                <w:b/>
                                <w:spacing w:val="-3"/>
                                <w:sz w:val="20"/>
                              </w:rPr>
                              <w:t xml:space="preserve"> </w:t>
                            </w:r>
                            <w:r>
                              <w:rPr>
                                <w:rFonts w:ascii="Palatino Linotype"/>
                                <w:b/>
                                <w:sz w:val="20"/>
                              </w:rPr>
                              <w:t>:</w:t>
                            </w:r>
                            <w:r>
                              <w:rPr>
                                <w:rFonts w:ascii="Palatino Linotype"/>
                                <w:b/>
                                <w:spacing w:val="-2"/>
                                <w:sz w:val="20"/>
                              </w:rPr>
                              <w:t xml:space="preserve"> </w:t>
                            </w:r>
                            <w:r>
                              <w:rPr>
                                <w:rFonts w:ascii="Palatino Linotype"/>
                                <w:b/>
                                <w:sz w:val="20"/>
                              </w:rPr>
                              <w:t>Jurnal</w:t>
                            </w:r>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2113CF4D" w14:textId="77777777" w:rsidR="0084683E" w:rsidRDefault="00531DC0">
                            <w:pPr>
                              <w:tabs>
                                <w:tab w:val="left" w:pos="7225"/>
                              </w:tabs>
                              <w:spacing w:line="258" w:lineRule="exact"/>
                              <w:rPr>
                                <w:sz w:val="20"/>
                              </w:rPr>
                            </w:pPr>
                            <w:hyperlink r:id="rId6">
                              <w:r>
                                <w:rPr>
                                  <w:rFonts w:ascii="Palatino Linotype"/>
                                  <w:b/>
                                  <w:color w:val="0000FF"/>
                                  <w:spacing w:val="-2"/>
                                  <w:sz w:val="20"/>
                                </w:rPr>
                                <w:t>http://ejou</w:t>
                              </w:r>
                            </w:hyperlink>
                            <w:hyperlink r:id="rId7">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10048FEC" w14:textId="77777777" w:rsidR="0084683E" w:rsidRDefault="00531DC0">
                            <w:pPr>
                              <w:spacing w:line="234" w:lineRule="exact"/>
                              <w:rPr>
                                <w:sz w:val="20"/>
                              </w:rPr>
                            </w:pPr>
                            <w:r>
                              <w:rPr>
                                <w:sz w:val="20"/>
                              </w:rPr>
                              <w:t>Volume</w:t>
                            </w:r>
                            <w:r>
                              <w:rPr>
                                <w:spacing w:val="20"/>
                                <w:sz w:val="20"/>
                              </w:rPr>
                              <w:t xml:space="preserve"> </w:t>
                            </w:r>
                            <w:r>
                              <w:rPr>
                                <w:sz w:val="20"/>
                              </w:rPr>
                              <w:t>3</w:t>
                            </w:r>
                            <w:r>
                              <w:rPr>
                                <w:spacing w:val="23"/>
                                <w:sz w:val="20"/>
                              </w:rPr>
                              <w:t xml:space="preserve"> </w:t>
                            </w:r>
                            <w:r>
                              <w:rPr>
                                <w:sz w:val="20"/>
                              </w:rPr>
                              <w:t>Nomor</w:t>
                            </w:r>
                            <w:r>
                              <w:rPr>
                                <w:spacing w:val="22"/>
                                <w:sz w:val="20"/>
                              </w:rPr>
                              <w:t xml:space="preserve"> </w:t>
                            </w:r>
                            <w:r>
                              <w:rPr>
                                <w:sz w:val="20"/>
                              </w:rPr>
                              <w:t>4</w:t>
                            </w:r>
                            <w:r>
                              <w:rPr>
                                <w:spacing w:val="23"/>
                                <w:sz w:val="20"/>
                              </w:rPr>
                              <w:t xml:space="preserve"> </w:t>
                            </w:r>
                            <w:r>
                              <w:rPr>
                                <w:sz w:val="20"/>
                              </w:rPr>
                              <w:t>Oktober</w:t>
                            </w:r>
                            <w:r>
                              <w:rPr>
                                <w:spacing w:val="24"/>
                                <w:sz w:val="20"/>
                              </w:rPr>
                              <w:t xml:space="preserve"> </w:t>
                            </w:r>
                            <w:r>
                              <w:rPr>
                                <w:spacing w:val="-4"/>
                                <w:sz w:val="20"/>
                              </w:rPr>
                              <w:t>2025</w:t>
                            </w:r>
                          </w:p>
                        </w:txbxContent>
                      </wps:txbx>
                      <wps:bodyPr wrap="square" lIns="0" tIns="0" rIns="0" bIns="0" rtlCol="0">
                        <a:noAutofit/>
                      </wps:bodyPr>
                    </wps:wsp>
                  </a:graphicData>
                </a:graphic>
              </wp:anchor>
            </w:drawing>
          </mc:Choice>
          <mc:Fallback>
            <w:pict>
              <v:shapetype w14:anchorId="2A39B546" id="_x0000_t202" coordsize="21600,21600" o:spt="202" path="m,l,21600r21600,l21600,xe">
                <v:stroke joinstyle="miter"/>
                <v:path gradientshapeok="t" o:connecttype="rect"/>
              </v:shapetype>
              <v:shape id="Textbox 5" o:spid="_x0000_s1026" type="#_x0000_t202" style="position:absolute;left:0;text-align:left;margin-left:72.55pt;margin-top:-88.4pt;width:438.65pt;height:36.95pt;z-index:-1584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" filled="f" stroked="f">
                <v:textbox inset="0,0,0,0">
                  <w:txbxContent>
                    <w:p w14:paraId="77E4D6DD" w14:textId="77777777" w:rsidR="0084683E" w:rsidRDefault="00531DC0">
                      <w:pPr>
                        <w:tabs>
                          <w:tab w:val="left" w:pos="7234"/>
                        </w:tabs>
                        <w:spacing w:line="234" w:lineRule="exact"/>
                        <w:rPr>
                          <w:sz w:val="20"/>
                        </w:rPr>
                      </w:pPr>
                      <w:r>
                        <w:rPr>
                          <w:rFonts w:ascii="Palatino Linotype"/>
                          <w:b/>
                          <w:sz w:val="20"/>
                        </w:rPr>
                        <w:t>IHSAN</w:t>
                      </w:r>
                      <w:r>
                        <w:rPr>
                          <w:rFonts w:ascii="Palatino Linotype"/>
                          <w:b/>
                          <w:spacing w:val="-3"/>
                          <w:sz w:val="20"/>
                        </w:rPr>
                        <w:t xml:space="preserve"> </w:t>
                      </w:r>
                      <w:r>
                        <w:rPr>
                          <w:rFonts w:ascii="Palatino Linotype"/>
                          <w:b/>
                          <w:sz w:val="20"/>
                        </w:rPr>
                        <w:t>:</w:t>
                      </w:r>
                      <w:r>
                        <w:rPr>
                          <w:rFonts w:ascii="Palatino Linotype"/>
                          <w:b/>
                          <w:spacing w:val="-2"/>
                          <w:sz w:val="20"/>
                        </w:rPr>
                        <w:t xml:space="preserve"> </w:t>
                      </w:r>
                      <w:r>
                        <w:rPr>
                          <w:rFonts w:ascii="Palatino Linotype"/>
                          <w:b/>
                          <w:sz w:val="20"/>
                        </w:rPr>
                        <w:t>Jurnal</w:t>
                      </w:r>
                      <w:r>
                        <w:rPr>
                          <w:rFonts w:ascii="Palatino Linotype"/>
                          <w:b/>
                          <w:spacing w:val="-2"/>
                          <w:sz w:val="20"/>
                        </w:rPr>
                        <w:t xml:space="preserve"> </w:t>
                      </w:r>
                      <w:r>
                        <w:rPr>
                          <w:rFonts w:ascii="Palatino Linotype"/>
                          <w:b/>
                          <w:sz w:val="20"/>
                        </w:rPr>
                        <w:t>Pendidikan</w:t>
                      </w:r>
                      <w:r>
                        <w:rPr>
                          <w:rFonts w:ascii="Palatino Linotype"/>
                          <w:b/>
                          <w:spacing w:val="-1"/>
                          <w:sz w:val="20"/>
                        </w:rPr>
                        <w:t xml:space="preserve"> </w:t>
                      </w:r>
                      <w:r>
                        <w:rPr>
                          <w:rFonts w:ascii="Palatino Linotype"/>
                          <w:b/>
                          <w:spacing w:val="-4"/>
                          <w:sz w:val="20"/>
                        </w:rPr>
                        <w:t>Islam</w:t>
                      </w:r>
                      <w:r>
                        <w:rPr>
                          <w:rFonts w:ascii="Palatino Linotype"/>
                          <w:b/>
                          <w:sz w:val="20"/>
                        </w:rPr>
                        <w:tab/>
                      </w:r>
                      <w:r>
                        <w:rPr>
                          <w:sz w:val="20"/>
                        </w:rPr>
                        <w:t>e-ISSN</w:t>
                      </w:r>
                      <w:r>
                        <w:rPr>
                          <w:spacing w:val="-4"/>
                          <w:sz w:val="20"/>
                        </w:rPr>
                        <w:t xml:space="preserve"> </w:t>
                      </w:r>
                      <w:r>
                        <w:rPr>
                          <w:sz w:val="20"/>
                        </w:rPr>
                        <w:t>2987-</w:t>
                      </w:r>
                      <w:r>
                        <w:rPr>
                          <w:spacing w:val="-8"/>
                          <w:sz w:val="20"/>
                        </w:rPr>
                        <w:t>1298</w:t>
                      </w:r>
                    </w:p>
                    <w:p w14:paraId="2113CF4D" w14:textId="77777777" w:rsidR="0084683E" w:rsidRDefault="00531DC0">
                      <w:pPr>
                        <w:tabs>
                          <w:tab w:val="left" w:pos="7225"/>
                        </w:tabs>
                        <w:spacing w:line="258" w:lineRule="exact"/>
                        <w:rPr>
                          <w:sz w:val="20"/>
                        </w:rPr>
                      </w:pPr>
                      <w:hyperlink r:id="rId8">
                        <w:r>
                          <w:rPr>
                            <w:rFonts w:ascii="Palatino Linotype"/>
                            <w:b/>
                            <w:color w:val="0000FF"/>
                            <w:spacing w:val="-2"/>
                            <w:sz w:val="20"/>
                          </w:rPr>
                          <w:t>http://ejou</w:t>
                        </w:r>
                      </w:hyperlink>
                      <w:hyperlink r:id="rId9">
                        <w:r>
                          <w:rPr>
                            <w:rFonts w:ascii="Palatino Linotype"/>
                            <w:b/>
                            <w:color w:val="0000FF"/>
                            <w:spacing w:val="-2"/>
                            <w:sz w:val="20"/>
                          </w:rPr>
                          <w:t>rnal.yayasanpendidikandzurriyatulquran.id/index.php/ihsan</w:t>
                        </w:r>
                      </w:hyperlink>
                      <w:r>
                        <w:rPr>
                          <w:rFonts w:ascii="Palatino Linotype"/>
                          <w:b/>
                          <w:color w:val="0000FF"/>
                          <w:sz w:val="20"/>
                        </w:rPr>
                        <w:tab/>
                      </w:r>
                      <w:r>
                        <w:rPr>
                          <w:sz w:val="20"/>
                        </w:rPr>
                        <w:t>p-ISSN</w:t>
                      </w:r>
                      <w:r>
                        <w:rPr>
                          <w:spacing w:val="7"/>
                          <w:sz w:val="20"/>
                        </w:rPr>
                        <w:t xml:space="preserve"> </w:t>
                      </w:r>
                      <w:r>
                        <w:rPr>
                          <w:sz w:val="20"/>
                        </w:rPr>
                        <w:t>3025-</w:t>
                      </w:r>
                      <w:r>
                        <w:rPr>
                          <w:spacing w:val="-12"/>
                          <w:sz w:val="20"/>
                        </w:rPr>
                        <w:t>9150</w:t>
                      </w:r>
                    </w:p>
                    <w:p w14:paraId="10048FEC" w14:textId="77777777" w:rsidR="0084683E" w:rsidRDefault="00531DC0">
                      <w:pPr>
                        <w:spacing w:line="234" w:lineRule="exact"/>
                        <w:rPr>
                          <w:sz w:val="20"/>
                        </w:rPr>
                      </w:pPr>
                      <w:r>
                        <w:rPr>
                          <w:sz w:val="20"/>
                        </w:rPr>
                        <w:t>Volume</w:t>
                      </w:r>
                      <w:r>
                        <w:rPr>
                          <w:spacing w:val="20"/>
                          <w:sz w:val="20"/>
                        </w:rPr>
                        <w:t xml:space="preserve"> </w:t>
                      </w:r>
                      <w:r>
                        <w:rPr>
                          <w:sz w:val="20"/>
                        </w:rPr>
                        <w:t>3</w:t>
                      </w:r>
                      <w:r>
                        <w:rPr>
                          <w:spacing w:val="23"/>
                          <w:sz w:val="20"/>
                        </w:rPr>
                        <w:t xml:space="preserve"> </w:t>
                      </w:r>
                      <w:r>
                        <w:rPr>
                          <w:sz w:val="20"/>
                        </w:rPr>
                        <w:t>Nomor</w:t>
                      </w:r>
                      <w:r>
                        <w:rPr>
                          <w:spacing w:val="22"/>
                          <w:sz w:val="20"/>
                        </w:rPr>
                        <w:t xml:space="preserve"> </w:t>
                      </w:r>
                      <w:r>
                        <w:rPr>
                          <w:sz w:val="20"/>
                        </w:rPr>
                        <w:t>4</w:t>
                      </w:r>
                      <w:r>
                        <w:rPr>
                          <w:spacing w:val="23"/>
                          <w:sz w:val="20"/>
                        </w:rPr>
                        <w:t xml:space="preserve"> </w:t>
                      </w:r>
                      <w:r>
                        <w:rPr>
                          <w:sz w:val="20"/>
                        </w:rPr>
                        <w:t>Oktober</w:t>
                      </w:r>
                      <w:r>
                        <w:rPr>
                          <w:spacing w:val="24"/>
                          <w:sz w:val="20"/>
                        </w:rPr>
                        <w:t xml:space="preserve"> </w:t>
                      </w:r>
                      <w:r>
                        <w:rPr>
                          <w:spacing w:val="-4"/>
                          <w:sz w:val="20"/>
                        </w:rPr>
                        <w:t>2025</w:t>
                      </w:r>
                    </w:p>
                  </w:txbxContent>
                </v:textbox>
                <w10:wrap anchorx="page"/>
              </v:shape>
            </w:pict>
          </mc:Fallback>
        </mc:AlternateContent>
      </w:r>
      <w:r>
        <w:rPr>
          <w:noProof/>
        </w:rPr>
        <mc:AlternateContent>
          <mc:Choice Requires="wpg">
            <w:drawing>
              <wp:anchor distT="0" distB="0" distL="0" distR="0" simplePos="0" relativeHeight="15730176" behindDoc="0" locked="0" layoutInCell="1" allowOverlap="1" wp14:anchorId="31F0F457" wp14:editId="03DA81AE">
                <wp:simplePos x="0" y="0"/>
                <wp:positionH relativeFrom="page">
                  <wp:posOffset>6350</wp:posOffset>
                </wp:positionH>
                <wp:positionV relativeFrom="paragraph">
                  <wp:posOffset>-1584584</wp:posOffset>
                </wp:positionV>
                <wp:extent cx="7553325" cy="14319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1431925"/>
                          <a:chOff x="0" y="0"/>
                          <a:chExt cx="7553325" cy="1431925"/>
                        </a:xfrm>
                      </wpg:grpSpPr>
                      <wps:wsp>
                        <wps:cNvPr id="7" name="Graphic 7"/>
                        <wps:cNvSpPr/>
                        <wps:spPr>
                          <a:xfrm>
                            <a:off x="0" y="0"/>
                            <a:ext cx="7553325" cy="1431925"/>
                          </a:xfrm>
                          <a:custGeom>
                            <a:avLst/>
                            <a:gdLst/>
                            <a:ahLst/>
                            <a:cxnLst/>
                            <a:rect l="l" t="t" r="r" b="b"/>
                            <a:pathLst>
                              <a:path w="7553325" h="1431925">
                                <a:moveTo>
                                  <a:pt x="7553325" y="0"/>
                                </a:moveTo>
                                <a:lnTo>
                                  <a:pt x="0" y="0"/>
                                </a:lnTo>
                                <a:lnTo>
                                  <a:pt x="0" y="1431924"/>
                                </a:lnTo>
                                <a:lnTo>
                                  <a:pt x="7553325" y="1431924"/>
                                </a:lnTo>
                                <a:lnTo>
                                  <a:pt x="7553325"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895096" y="1336547"/>
                            <a:ext cx="5621020" cy="18415"/>
                          </a:xfrm>
                          <a:custGeom>
                            <a:avLst/>
                            <a:gdLst/>
                            <a:ahLst/>
                            <a:cxnLst/>
                            <a:rect l="l" t="t" r="r" b="b"/>
                            <a:pathLst>
                              <a:path w="5621020" h="18415">
                                <a:moveTo>
                                  <a:pt x="5621020" y="12192"/>
                                </a:moveTo>
                                <a:lnTo>
                                  <a:pt x="0" y="12192"/>
                                </a:lnTo>
                                <a:lnTo>
                                  <a:pt x="0" y="18288"/>
                                </a:lnTo>
                                <a:lnTo>
                                  <a:pt x="5621020" y="18288"/>
                                </a:lnTo>
                                <a:lnTo>
                                  <a:pt x="5621020" y="12192"/>
                                </a:lnTo>
                                <a:close/>
                              </a:path>
                              <a:path w="5621020" h="18415">
                                <a:moveTo>
                                  <a:pt x="5621020" y="0"/>
                                </a:moveTo>
                                <a:lnTo>
                                  <a:pt x="0" y="0"/>
                                </a:lnTo>
                                <a:lnTo>
                                  <a:pt x="0" y="6096"/>
                                </a:lnTo>
                                <a:lnTo>
                                  <a:pt x="5621020" y="6096"/>
                                </a:lnTo>
                                <a:lnTo>
                                  <a:pt x="5621020"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7553325" cy="1431925"/>
                          </a:xfrm>
                          <a:prstGeom prst="rect">
                            <a:avLst/>
                          </a:prstGeom>
                        </wps:spPr>
                        <wps:txbx>
                          <w:txbxContent>
                            <w:p w14:paraId="40A8783F" w14:textId="77777777" w:rsidR="0084683E" w:rsidRDefault="0084683E">
                              <w:pPr>
                                <w:rPr>
                                  <w:rFonts w:ascii="Palatino Linotype"/>
                                  <w:i/>
                                </w:rPr>
                              </w:pPr>
                            </w:p>
                            <w:p w14:paraId="1A19DB03" w14:textId="77777777" w:rsidR="0084683E" w:rsidRDefault="0084683E">
                              <w:pPr>
                                <w:spacing w:before="127"/>
                                <w:rPr>
                                  <w:rFonts w:ascii="Palatino Linotype"/>
                                  <w:i/>
                                </w:rPr>
                              </w:pPr>
                            </w:p>
                            <w:p w14:paraId="68D99519" w14:textId="77777777" w:rsidR="00F77890" w:rsidRPr="00F77890" w:rsidRDefault="00F77890" w:rsidP="00F77890">
                              <w:pPr>
                                <w:spacing w:before="14"/>
                                <w:ind w:left="2440"/>
                                <w:rPr>
                                  <w:rFonts w:ascii="Palatino Linotype"/>
                                  <w:bCs/>
                                </w:rPr>
                              </w:pPr>
                              <w:r w:rsidRPr="00F77890">
                                <w:rPr>
                                  <w:rFonts w:ascii="Palatino Linotype"/>
                                  <w:bCs/>
                                </w:rPr>
                                <w:t>JURNAL ILMIAH INNOVATIVE (Jurnal Pemikiran Dan Penelitian)</w:t>
                              </w:r>
                              <w:r w:rsidRPr="00F77890">
                                <w:rPr>
                                  <w:rFonts w:ascii="Palatino Linotype"/>
                                  <w:bCs/>
                                </w:rPr>
                                <w:tab/>
                                <w:t>e-ISSN  2355-4053</w:t>
                              </w:r>
                            </w:p>
                            <w:p w14:paraId="7E39C143" w14:textId="77777777" w:rsidR="00F77890" w:rsidRPr="00F77890" w:rsidRDefault="00F77890" w:rsidP="00F77890">
                              <w:pPr>
                                <w:spacing w:before="14"/>
                                <w:ind w:left="2440"/>
                                <w:rPr>
                                  <w:rFonts w:ascii="Palatino Linotype"/>
                                  <w:bCs/>
                                </w:rPr>
                              </w:pPr>
                              <w:r w:rsidRPr="00F77890">
                                <w:rPr>
                                  <w:rFonts w:ascii="Palatino Linotype"/>
                                  <w:bCs/>
                                </w:rPr>
                                <w:t>https://ejurnal.iaipd-nganjuk.ac.id/index.php/innovative/index</w:t>
                              </w:r>
                              <w:r w:rsidRPr="00F77890">
                                <w:rPr>
                                  <w:rFonts w:ascii="Palatino Linotype"/>
                                  <w:bCs/>
                                </w:rPr>
                                <w:tab/>
                              </w:r>
                              <w:r w:rsidRPr="00F77890">
                                <w:rPr>
                                  <w:rFonts w:ascii="Palatino Linotype"/>
                                  <w:bCs/>
                                </w:rPr>
                                <w:tab/>
                                <w:t>p-ISSN 02774-364</w:t>
                              </w:r>
                            </w:p>
                            <w:p w14:paraId="08B817BC" w14:textId="77777777" w:rsidR="00F77890" w:rsidRPr="00F77890" w:rsidRDefault="00F77890" w:rsidP="00F77890">
                              <w:pPr>
                                <w:spacing w:before="14"/>
                                <w:ind w:left="2440"/>
                                <w:rPr>
                                  <w:rFonts w:ascii="Palatino Linotype"/>
                                  <w:bCs/>
                                </w:rPr>
                              </w:pPr>
                              <w:r w:rsidRPr="00F77890">
                                <w:rPr>
                                  <w:rFonts w:ascii="Palatino Linotype"/>
                                  <w:bCs/>
                                </w:rPr>
                                <w:t>Volume 15 Nomor 2 2026</w:t>
                              </w:r>
                            </w:p>
                            <w:p w14:paraId="533E5749" w14:textId="19734C75" w:rsidR="0084683E" w:rsidRPr="00F77890" w:rsidRDefault="00F77890" w:rsidP="00F77890">
                              <w:pPr>
                                <w:spacing w:before="14"/>
                                <w:ind w:left="2440"/>
                                <w:rPr>
                                  <w:bCs/>
                                  <w:sz w:val="20"/>
                                </w:rPr>
                              </w:pPr>
                              <w:r w:rsidRPr="00F77890">
                                <w:rPr>
                                  <w:rFonts w:ascii="Palatino Linotype"/>
                                  <w:bCs/>
                                </w:rPr>
                                <w:t>DOI: https://doi.org/10.53429/innovative.v14i3</w:t>
                              </w:r>
                            </w:p>
                          </w:txbxContent>
                        </wps:txbx>
                        <wps:bodyPr wrap="square" lIns="0" tIns="0" rIns="0" bIns="0" rtlCol="0">
                          <a:noAutofit/>
                        </wps:bodyPr>
                      </wps:wsp>
                    </wpg:wgp>
                  </a:graphicData>
                </a:graphic>
              </wp:anchor>
            </w:drawing>
          </mc:Choice>
          <mc:Fallback>
            <w:pict>
              <v:group w14:anchorId="31F0F457" id="Group 6" o:spid="_x0000_s1027" style="position:absolute;left:0;text-align:left;margin-left:.5pt;margin-top:-124.75pt;width:594.75pt;height:112.75pt;z-index:15730176;mso-wrap-distance-left:0;mso-wrap-distance-right:0;mso-position-horizontal-relative:page" coordsize="75533,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">
                <v:shape id="Graphic 7" o:spid="_x0000_s1028" style="position:absolute;width:75533;height:14319;visibility:visible;mso-wrap-style:square;v-text-anchor:top" coordsize="7553325,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" path="m7553325,l,,,1431924r7553325,l7553325,xe" stroked="f">
                  <v:path arrowok="t"/>
                </v:shape>
                <v:shape id="Graphic 8" o:spid="_x0000_s1029" style="position:absolute;left:8950;top:13365;width:56211;height:184;visibility:visible;mso-wrap-style:square;v-text-anchor:top" coordsize="56210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" path="m5621020,12192l,12192r,6096l5621020,18288r,-6096xem5621020,l,,,6096r5621020,l5621020,xe" fillcolor="black" stroked="f">
                  <v:path arrowok="t"/>
                </v:shape>
                <v:shape id="Textbox 9" o:spid="_x0000_s1030" type="#_x0000_t202" style="position:absolute;width:75533;height:1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0A8783F" w14:textId="77777777" w:rsidR="0084683E" w:rsidRDefault="0084683E">
                        <w:pPr>
                          <w:rPr>
                            <w:rFonts w:ascii="Palatino Linotype"/>
                            <w:i/>
                          </w:rPr>
                        </w:pPr>
                      </w:p>
                      <w:p w14:paraId="1A19DB03" w14:textId="77777777" w:rsidR="0084683E" w:rsidRDefault="0084683E">
                        <w:pPr>
                          <w:spacing w:before="127"/>
                          <w:rPr>
                            <w:rFonts w:ascii="Palatino Linotype"/>
                            <w:i/>
                          </w:rPr>
                        </w:pPr>
                      </w:p>
                      <w:p w14:paraId="68D99519" w14:textId="77777777" w:rsidR="00F77890" w:rsidRPr="00F77890" w:rsidRDefault="00F77890" w:rsidP="00F77890">
                        <w:pPr>
                          <w:spacing w:before="14"/>
                          <w:ind w:left="2440"/>
                          <w:rPr>
                            <w:rFonts w:ascii="Palatino Linotype"/>
                            <w:bCs/>
                          </w:rPr>
                        </w:pPr>
                        <w:r w:rsidRPr="00F77890">
                          <w:rPr>
                            <w:rFonts w:ascii="Palatino Linotype"/>
                            <w:bCs/>
                          </w:rPr>
                          <w:t>JURNAL ILMIAH INNOVATIVE (Jurnal Pemikiran Dan Penelitian)</w:t>
                        </w:r>
                        <w:r w:rsidRPr="00F77890">
                          <w:rPr>
                            <w:rFonts w:ascii="Palatino Linotype"/>
                            <w:bCs/>
                          </w:rPr>
                          <w:tab/>
                          <w:t>e-ISSN  2355-4053</w:t>
                        </w:r>
                      </w:p>
                      <w:p w14:paraId="7E39C143" w14:textId="77777777" w:rsidR="00F77890" w:rsidRPr="00F77890" w:rsidRDefault="00F77890" w:rsidP="00F77890">
                        <w:pPr>
                          <w:spacing w:before="14"/>
                          <w:ind w:left="2440"/>
                          <w:rPr>
                            <w:rFonts w:ascii="Palatino Linotype"/>
                            <w:bCs/>
                          </w:rPr>
                        </w:pPr>
                        <w:r w:rsidRPr="00F77890">
                          <w:rPr>
                            <w:rFonts w:ascii="Palatino Linotype"/>
                            <w:bCs/>
                          </w:rPr>
                          <w:t>https://ejurnal.iaipd-nganjuk.ac.id/index.php/innovative/index</w:t>
                        </w:r>
                        <w:r w:rsidRPr="00F77890">
                          <w:rPr>
                            <w:rFonts w:ascii="Palatino Linotype"/>
                            <w:bCs/>
                          </w:rPr>
                          <w:tab/>
                        </w:r>
                        <w:r w:rsidRPr="00F77890">
                          <w:rPr>
                            <w:rFonts w:ascii="Palatino Linotype"/>
                            <w:bCs/>
                          </w:rPr>
                          <w:tab/>
                          <w:t>p-ISSN 02774-364</w:t>
                        </w:r>
                      </w:p>
                      <w:p w14:paraId="08B817BC" w14:textId="77777777" w:rsidR="00F77890" w:rsidRPr="00F77890" w:rsidRDefault="00F77890" w:rsidP="00F77890">
                        <w:pPr>
                          <w:spacing w:before="14"/>
                          <w:ind w:left="2440"/>
                          <w:rPr>
                            <w:rFonts w:ascii="Palatino Linotype"/>
                            <w:bCs/>
                          </w:rPr>
                        </w:pPr>
                        <w:r w:rsidRPr="00F77890">
                          <w:rPr>
                            <w:rFonts w:ascii="Palatino Linotype"/>
                            <w:bCs/>
                          </w:rPr>
                          <w:t>Volume 15 Nomor 2 2026</w:t>
                        </w:r>
                      </w:p>
                      <w:p w14:paraId="533E5749" w14:textId="19734C75" w:rsidR="0084683E" w:rsidRPr="00F77890" w:rsidRDefault="00F77890" w:rsidP="00F77890">
                        <w:pPr>
                          <w:spacing w:before="14"/>
                          <w:ind w:left="2440"/>
                          <w:rPr>
                            <w:bCs/>
                            <w:sz w:val="20"/>
                          </w:rPr>
                        </w:pPr>
                        <w:r w:rsidRPr="00F77890">
                          <w:rPr>
                            <w:rFonts w:ascii="Palatino Linotype"/>
                            <w:bCs/>
                          </w:rPr>
                          <w:t>DOI: https://doi.org/10.53429/innovative.v14i3</w:t>
                        </w:r>
                      </w:p>
                    </w:txbxContent>
                  </v:textbox>
                </v:shape>
                <w10:wrap anchorx="page"/>
              </v:group>
            </w:pict>
          </mc:Fallback>
        </mc:AlternateContent>
      </w:r>
      <w:r w:rsidR="00461BFA" w:rsidRPr="00461BFA">
        <w:t xml:space="preserve"> </w:t>
      </w:r>
      <w:r w:rsidR="00461BFA" w:rsidRPr="00461BFA">
        <w:rPr>
          <w:noProof/>
        </w:rPr>
        <w:t>Konsep Pembinaan Spiritual dan Intelektual Siswa Menurut Pemikiran Hasan Al-Banna</w:t>
      </w:r>
    </w:p>
    <w:p w14:paraId="14AA8E17" w14:textId="126A0842" w:rsidR="0084683E" w:rsidRDefault="00461BFA">
      <w:pPr>
        <w:pStyle w:val="Heading1"/>
        <w:spacing w:before="260"/>
        <w:ind w:left="1441"/>
        <w:rPr>
          <w:position w:val="6"/>
          <w:sz w:val="16"/>
        </w:rPr>
      </w:pPr>
      <w:r>
        <w:t>Imam Khowim</w:t>
      </w:r>
      <w:r w:rsidR="00531DC0">
        <w:rPr>
          <w:position w:val="6"/>
          <w:sz w:val="16"/>
        </w:rPr>
        <w:t>1</w:t>
      </w:r>
      <w:r w:rsidR="00531DC0">
        <w:t>,</w:t>
      </w:r>
      <w:r w:rsidR="00531DC0">
        <w:rPr>
          <w:spacing w:val="-3"/>
        </w:rPr>
        <w:t xml:space="preserve"> </w:t>
      </w:r>
      <w:r w:rsidRPr="00461BFA">
        <w:t xml:space="preserve">Putri Ayu Candra </w:t>
      </w:r>
      <w:r w:rsidR="00531DC0">
        <w:rPr>
          <w:position w:val="6"/>
          <w:sz w:val="16"/>
        </w:rPr>
        <w:t>2</w:t>
      </w:r>
      <w:r w:rsidR="00531DC0">
        <w:t xml:space="preserve">, </w:t>
      </w:r>
      <w:r w:rsidRPr="00461BFA">
        <w:t xml:space="preserve">Sa`Adatun Nihayati </w:t>
      </w:r>
      <w:r w:rsidR="00531DC0">
        <w:rPr>
          <w:spacing w:val="-2"/>
          <w:position w:val="6"/>
          <w:sz w:val="16"/>
        </w:rPr>
        <w:t>3</w:t>
      </w:r>
    </w:p>
    <w:p w14:paraId="6E19BFA6" w14:textId="1E578B5C" w:rsidR="0084683E" w:rsidRDefault="00461BFA">
      <w:pPr>
        <w:spacing w:line="251" w:lineRule="exact"/>
        <w:ind w:left="1441"/>
        <w:rPr>
          <w:position w:val="5"/>
          <w:sz w:val="14"/>
        </w:rPr>
      </w:pPr>
      <w:r w:rsidRPr="00461BFA">
        <w:rPr>
          <w:w w:val="105"/>
        </w:rPr>
        <w:t>Universitas Pangeran Diponegoro Nganjuk</w:t>
      </w:r>
      <w:r w:rsidRPr="00461BFA">
        <w:rPr>
          <w:w w:val="105"/>
        </w:rPr>
        <w:t xml:space="preserve"> </w:t>
      </w:r>
      <w:r w:rsidR="00531DC0">
        <w:rPr>
          <w:w w:val="105"/>
          <w:position w:val="5"/>
          <w:sz w:val="14"/>
        </w:rPr>
        <w:t>1-</w:t>
      </w:r>
      <w:r w:rsidR="00531DC0">
        <w:rPr>
          <w:spacing w:val="-10"/>
          <w:w w:val="105"/>
          <w:position w:val="5"/>
          <w:sz w:val="14"/>
        </w:rPr>
        <w:t>3</w:t>
      </w:r>
    </w:p>
    <w:p w14:paraId="35ABDF92" w14:textId="77777777" w:rsidR="0084683E" w:rsidRDefault="00531DC0">
      <w:pPr>
        <w:pStyle w:val="Heading2"/>
        <w:spacing w:before="173" w:line="240" w:lineRule="auto"/>
      </w:pPr>
      <w:r>
        <w:rPr>
          <w:spacing w:val="-2"/>
        </w:rPr>
        <w:t>ABSTRACT</w:t>
      </w:r>
    </w:p>
    <w:p w14:paraId="64EA2F60" w14:textId="77777777" w:rsidR="00D259B3" w:rsidRDefault="00D259B3" w:rsidP="00D259B3">
      <w:pPr>
        <w:spacing w:before="48"/>
        <w:ind w:left="1530" w:right="1560" w:hanging="90"/>
        <w:jc w:val="both"/>
        <w:rPr>
          <w:w w:val="105"/>
          <w:sz w:val="24"/>
          <w:szCs w:val="24"/>
        </w:rPr>
      </w:pPr>
      <w:r w:rsidRPr="00D259B3">
        <w:rPr>
          <w:w w:val="105"/>
          <w:sz w:val="24"/>
          <w:szCs w:val="24"/>
        </w:rPr>
        <w:t>Contemporary educational practices frequently encounter a dichotomy between religious and secular sciences, which often results in insufficient attention to students’ spiritual development. This study aims to examine Hasan Al-Banna’s perspective on the development of students’ spiritual and intellectual capacities and to explore its relevance to contemporary Islamic education. Employing a qualitative literature review approach, the research analyzes Hasan Al-Banna’s major works alongside relevant academic literature in the field of Islamic educational thought. The findings demonstrate that Hasan Al-Banna advocates an integrated educational model that harmonizes spiritual values and intellectual growth to cultivate a balanced Muslim personality characterized by knowledge, faith, morality, and social responsibility. According to his perspective, education should not merely focus on cognitive achievement but also nurture spiritual awareness and ethical conduct as essential components of human development. The study further suggests that the integration of scientific knowledge with tawhid-based values within Islamic education curricula can contribute to the formation of individuals who are intellectually competent, morally grounded, and capable of responding to the challenges of globalization. Therefore, Hasan Al-Banna’s educational thought remains highly relevant as a foundation for developing holistic and value-oriented Islamic education in the contemporary era.</w:t>
      </w:r>
    </w:p>
    <w:p w14:paraId="0705D207" w14:textId="27759537" w:rsidR="0084683E" w:rsidRPr="00D259B3" w:rsidRDefault="00D259B3" w:rsidP="00D259B3">
      <w:pPr>
        <w:spacing w:before="48"/>
        <w:ind w:left="1530" w:right="1560" w:hanging="90"/>
        <w:jc w:val="both"/>
        <w:rPr>
          <w:w w:val="105"/>
          <w:sz w:val="24"/>
          <w:szCs w:val="24"/>
        </w:rPr>
      </w:pPr>
      <w:r w:rsidRPr="00D259B3">
        <w:rPr>
          <w:w w:val="105"/>
          <w:sz w:val="24"/>
          <w:szCs w:val="24"/>
        </w:rPr>
        <w:t>Keywords: Hasan Al-Banna, Spiritual Development, Intellectual Development, Islamic Education, Curriculum Integration.</w:t>
      </w:r>
    </w:p>
    <w:p w14:paraId="3AD9C32D" w14:textId="77777777" w:rsidR="0084683E" w:rsidRDefault="0084683E">
      <w:pPr>
        <w:jc w:val="center"/>
        <w:rPr>
          <w:rFonts w:ascii="Palatino Linotype"/>
          <w:i/>
          <w:sz w:val="24"/>
        </w:rPr>
        <w:sectPr w:rsidR="0084683E">
          <w:footerReference w:type="default" r:id="rId10"/>
          <w:type w:val="continuous"/>
          <w:pgSz w:w="11910" w:h="16840"/>
          <w:pgMar w:top="0" w:right="0" w:bottom="1220" w:left="0" w:header="0" w:footer="1030" w:gutter="0"/>
          <w:pgNumType w:start="808"/>
          <w:cols w:space="720"/>
        </w:sectPr>
      </w:pPr>
    </w:p>
    <w:p w14:paraId="4F21636C" w14:textId="77777777" w:rsidR="0084683E" w:rsidRDefault="0084683E">
      <w:pPr>
        <w:pStyle w:val="BodyText"/>
        <w:spacing w:before="48"/>
        <w:ind w:left="0"/>
        <w:jc w:val="left"/>
        <w:rPr>
          <w:rFonts w:ascii="Palatino Linotype"/>
          <w:i/>
        </w:rPr>
      </w:pPr>
    </w:p>
    <w:p w14:paraId="4EF00A6A" w14:textId="77777777" w:rsidR="0084683E" w:rsidRDefault="00531DC0">
      <w:pPr>
        <w:pStyle w:val="Heading1"/>
        <w:spacing w:line="322" w:lineRule="exact"/>
      </w:pPr>
      <w:r>
        <w:rPr>
          <w:spacing w:val="-2"/>
        </w:rPr>
        <w:t>PENDAHULUAN</w:t>
      </w:r>
    </w:p>
    <w:p w14:paraId="69CC58BA" w14:textId="77777777" w:rsidR="0084683E" w:rsidRDefault="00531DC0">
      <w:pPr>
        <w:pStyle w:val="BodyText"/>
        <w:spacing w:line="254" w:lineRule="auto"/>
        <w:ind w:right="1643" w:firstLine="720"/>
      </w:pPr>
      <w:r>
        <w:rPr>
          <w:w w:val="105"/>
        </w:rPr>
        <w:t>Pendidikan merupakan pilar utama dalam membangun kualitas sumber daya</w:t>
      </w:r>
      <w:r>
        <w:rPr>
          <w:spacing w:val="-3"/>
          <w:w w:val="105"/>
        </w:rPr>
        <w:t xml:space="preserve"> </w:t>
      </w:r>
      <w:r>
        <w:rPr>
          <w:w w:val="105"/>
        </w:rPr>
        <w:t>manusia</w:t>
      </w:r>
      <w:r>
        <w:rPr>
          <w:spacing w:val="-2"/>
          <w:w w:val="105"/>
        </w:rPr>
        <w:t xml:space="preserve"> </w:t>
      </w:r>
      <w:r>
        <w:rPr>
          <w:w w:val="105"/>
        </w:rPr>
        <w:t>dan</w:t>
      </w:r>
      <w:r>
        <w:rPr>
          <w:spacing w:val="-3"/>
          <w:w w:val="105"/>
        </w:rPr>
        <w:t xml:space="preserve"> </w:t>
      </w:r>
      <w:r>
        <w:rPr>
          <w:w w:val="105"/>
        </w:rPr>
        <w:t>peradaban</w:t>
      </w:r>
      <w:r>
        <w:rPr>
          <w:spacing w:val="-3"/>
          <w:w w:val="105"/>
        </w:rPr>
        <w:t xml:space="preserve"> </w:t>
      </w:r>
      <w:r>
        <w:rPr>
          <w:w w:val="105"/>
        </w:rPr>
        <w:t>bangsa.</w:t>
      </w:r>
      <w:r>
        <w:rPr>
          <w:spacing w:val="-3"/>
          <w:w w:val="105"/>
        </w:rPr>
        <w:t xml:space="preserve"> </w:t>
      </w:r>
      <w:r>
        <w:rPr>
          <w:w w:val="105"/>
        </w:rPr>
        <w:t>Dalam</w:t>
      </w:r>
      <w:r>
        <w:rPr>
          <w:spacing w:val="-2"/>
          <w:w w:val="105"/>
        </w:rPr>
        <w:t xml:space="preserve"> </w:t>
      </w:r>
      <w:r>
        <w:rPr>
          <w:w w:val="105"/>
        </w:rPr>
        <w:t>tradisi</w:t>
      </w:r>
      <w:r>
        <w:rPr>
          <w:spacing w:val="-3"/>
          <w:w w:val="105"/>
        </w:rPr>
        <w:t xml:space="preserve"> </w:t>
      </w:r>
      <w:r>
        <w:rPr>
          <w:w w:val="105"/>
        </w:rPr>
        <w:t>Islam,</w:t>
      </w:r>
      <w:r>
        <w:rPr>
          <w:spacing w:val="-3"/>
          <w:w w:val="105"/>
        </w:rPr>
        <w:t xml:space="preserve"> </w:t>
      </w:r>
      <w:r>
        <w:rPr>
          <w:w w:val="105"/>
        </w:rPr>
        <w:t>pendidikan</w:t>
      </w:r>
      <w:r>
        <w:rPr>
          <w:spacing w:val="-3"/>
          <w:w w:val="105"/>
        </w:rPr>
        <w:t xml:space="preserve"> </w:t>
      </w:r>
      <w:r>
        <w:rPr>
          <w:w w:val="105"/>
        </w:rPr>
        <w:t>tidak</w:t>
      </w:r>
      <w:r>
        <w:rPr>
          <w:spacing w:val="-1"/>
          <w:w w:val="105"/>
        </w:rPr>
        <w:t xml:space="preserve"> </w:t>
      </w:r>
      <w:r>
        <w:rPr>
          <w:w w:val="105"/>
        </w:rPr>
        <w:t>hanya dimaknai</w:t>
      </w:r>
      <w:r>
        <w:rPr>
          <w:spacing w:val="-14"/>
          <w:w w:val="105"/>
        </w:rPr>
        <w:t xml:space="preserve"> </w:t>
      </w:r>
      <w:r>
        <w:rPr>
          <w:w w:val="105"/>
        </w:rPr>
        <w:t>sebagai</w:t>
      </w:r>
      <w:r>
        <w:rPr>
          <w:spacing w:val="-14"/>
          <w:w w:val="105"/>
        </w:rPr>
        <w:t xml:space="preserve"> </w:t>
      </w:r>
      <w:r>
        <w:rPr>
          <w:w w:val="105"/>
        </w:rPr>
        <w:t>transfer</w:t>
      </w:r>
      <w:r>
        <w:rPr>
          <w:spacing w:val="-14"/>
          <w:w w:val="105"/>
        </w:rPr>
        <w:t xml:space="preserve"> </w:t>
      </w:r>
      <w:r>
        <w:rPr>
          <w:w w:val="105"/>
        </w:rPr>
        <w:t>pengetahuan,</w:t>
      </w:r>
      <w:r>
        <w:rPr>
          <w:spacing w:val="-14"/>
          <w:w w:val="105"/>
        </w:rPr>
        <w:t xml:space="preserve"> </w:t>
      </w:r>
      <w:r>
        <w:rPr>
          <w:w w:val="105"/>
        </w:rPr>
        <w:t>melainkan</w:t>
      </w:r>
      <w:r>
        <w:rPr>
          <w:spacing w:val="-14"/>
          <w:w w:val="105"/>
        </w:rPr>
        <w:t xml:space="preserve"> </w:t>
      </w:r>
      <w:r>
        <w:rPr>
          <w:w w:val="105"/>
        </w:rPr>
        <w:t>juga</w:t>
      </w:r>
      <w:r>
        <w:rPr>
          <w:spacing w:val="-14"/>
          <w:w w:val="105"/>
        </w:rPr>
        <w:t xml:space="preserve"> </w:t>
      </w:r>
      <w:r>
        <w:rPr>
          <w:w w:val="105"/>
        </w:rPr>
        <w:t>proses</w:t>
      </w:r>
      <w:r>
        <w:rPr>
          <w:spacing w:val="-13"/>
          <w:w w:val="105"/>
        </w:rPr>
        <w:t xml:space="preserve"> </w:t>
      </w:r>
      <w:r>
        <w:rPr>
          <w:w w:val="105"/>
        </w:rPr>
        <w:t>penyucian</w:t>
      </w:r>
      <w:r>
        <w:rPr>
          <w:spacing w:val="-14"/>
          <w:w w:val="105"/>
        </w:rPr>
        <w:t xml:space="preserve"> </w:t>
      </w:r>
      <w:r>
        <w:rPr>
          <w:w w:val="105"/>
        </w:rPr>
        <w:t>jiwa</w:t>
      </w:r>
      <w:r>
        <w:rPr>
          <w:spacing w:val="-14"/>
          <w:w w:val="105"/>
        </w:rPr>
        <w:t xml:space="preserve"> </w:t>
      </w:r>
      <w:r>
        <w:rPr>
          <w:w w:val="105"/>
        </w:rPr>
        <w:t>dan pembentukan karakter. Tantangan globalisasi dengan derasnya arus modernisasi kerap menghadirkan persoalan degradasi moral, krisis identitas, serta lemahnya spiritualitas di kalangan generasi muda. Kondisi ini menuntut hadirnya sistem pendidikan</w:t>
      </w:r>
      <w:r>
        <w:rPr>
          <w:spacing w:val="-8"/>
          <w:w w:val="105"/>
        </w:rPr>
        <w:t xml:space="preserve"> </w:t>
      </w:r>
      <w:r>
        <w:rPr>
          <w:w w:val="105"/>
        </w:rPr>
        <w:t>yang</w:t>
      </w:r>
      <w:r>
        <w:rPr>
          <w:spacing w:val="-9"/>
          <w:w w:val="105"/>
        </w:rPr>
        <w:t xml:space="preserve"> </w:t>
      </w:r>
      <w:r>
        <w:rPr>
          <w:w w:val="105"/>
        </w:rPr>
        <w:t>ma</w:t>
      </w:r>
      <w:r>
        <w:rPr>
          <w:w w:val="105"/>
        </w:rPr>
        <w:t>mpu</w:t>
      </w:r>
      <w:r>
        <w:rPr>
          <w:spacing w:val="-9"/>
          <w:w w:val="105"/>
        </w:rPr>
        <w:t xml:space="preserve"> </w:t>
      </w:r>
      <w:r>
        <w:rPr>
          <w:w w:val="105"/>
        </w:rPr>
        <w:t>mengintegrasikan</w:t>
      </w:r>
      <w:r>
        <w:rPr>
          <w:spacing w:val="-9"/>
          <w:w w:val="105"/>
        </w:rPr>
        <w:t xml:space="preserve"> </w:t>
      </w:r>
      <w:r>
        <w:rPr>
          <w:w w:val="105"/>
        </w:rPr>
        <w:t>pengembangan</w:t>
      </w:r>
      <w:r>
        <w:rPr>
          <w:spacing w:val="-9"/>
          <w:w w:val="105"/>
        </w:rPr>
        <w:t xml:space="preserve"> </w:t>
      </w:r>
      <w:r>
        <w:rPr>
          <w:w w:val="105"/>
        </w:rPr>
        <w:t>akal</w:t>
      </w:r>
      <w:r>
        <w:rPr>
          <w:spacing w:val="-8"/>
          <w:w w:val="105"/>
        </w:rPr>
        <w:t xml:space="preserve"> </w:t>
      </w:r>
      <w:r>
        <w:rPr>
          <w:w w:val="105"/>
        </w:rPr>
        <w:t>dan</w:t>
      </w:r>
      <w:r>
        <w:rPr>
          <w:spacing w:val="-9"/>
          <w:w w:val="105"/>
        </w:rPr>
        <w:t xml:space="preserve"> </w:t>
      </w:r>
      <w:r>
        <w:rPr>
          <w:w w:val="105"/>
        </w:rPr>
        <w:t>ruhani</w:t>
      </w:r>
      <w:r>
        <w:rPr>
          <w:spacing w:val="-8"/>
          <w:w w:val="105"/>
        </w:rPr>
        <w:t xml:space="preserve"> </w:t>
      </w:r>
      <w:r>
        <w:rPr>
          <w:w w:val="105"/>
        </w:rPr>
        <w:t>secara seimbang</w:t>
      </w:r>
      <w:r>
        <w:rPr>
          <w:spacing w:val="-8"/>
          <w:w w:val="105"/>
        </w:rPr>
        <w:t xml:space="preserve"> </w:t>
      </w:r>
      <w:r>
        <w:rPr>
          <w:w w:val="105"/>
        </w:rPr>
        <w:t>agar</w:t>
      </w:r>
      <w:r>
        <w:rPr>
          <w:spacing w:val="-7"/>
          <w:w w:val="105"/>
        </w:rPr>
        <w:t xml:space="preserve"> </w:t>
      </w:r>
      <w:r>
        <w:rPr>
          <w:w w:val="105"/>
        </w:rPr>
        <w:t>lahir</w:t>
      </w:r>
      <w:r>
        <w:rPr>
          <w:spacing w:val="-7"/>
          <w:w w:val="105"/>
        </w:rPr>
        <w:t xml:space="preserve"> </w:t>
      </w:r>
      <w:r>
        <w:rPr>
          <w:w w:val="105"/>
        </w:rPr>
        <w:t>generasi</w:t>
      </w:r>
      <w:r>
        <w:rPr>
          <w:spacing w:val="-7"/>
          <w:w w:val="105"/>
        </w:rPr>
        <w:t xml:space="preserve"> </w:t>
      </w:r>
      <w:r>
        <w:rPr>
          <w:w w:val="105"/>
        </w:rPr>
        <w:t>yang</w:t>
      </w:r>
      <w:r>
        <w:rPr>
          <w:spacing w:val="-7"/>
          <w:w w:val="105"/>
        </w:rPr>
        <w:t xml:space="preserve"> </w:t>
      </w:r>
      <w:r>
        <w:rPr>
          <w:w w:val="105"/>
        </w:rPr>
        <w:t>berpengetahuan</w:t>
      </w:r>
      <w:r>
        <w:rPr>
          <w:spacing w:val="-7"/>
          <w:w w:val="105"/>
        </w:rPr>
        <w:t xml:space="preserve"> </w:t>
      </w:r>
      <w:r>
        <w:rPr>
          <w:w w:val="105"/>
        </w:rPr>
        <w:t>luas</w:t>
      </w:r>
      <w:r>
        <w:rPr>
          <w:spacing w:val="-6"/>
          <w:w w:val="105"/>
        </w:rPr>
        <w:t xml:space="preserve"> </w:t>
      </w:r>
      <w:r>
        <w:rPr>
          <w:w w:val="105"/>
        </w:rPr>
        <w:t>sekaligus</w:t>
      </w:r>
      <w:r>
        <w:rPr>
          <w:spacing w:val="-7"/>
          <w:w w:val="105"/>
        </w:rPr>
        <w:t xml:space="preserve"> </w:t>
      </w:r>
      <w:r>
        <w:rPr>
          <w:w w:val="105"/>
        </w:rPr>
        <w:t>berakhlak</w:t>
      </w:r>
      <w:r>
        <w:rPr>
          <w:spacing w:val="-6"/>
          <w:w w:val="105"/>
        </w:rPr>
        <w:t xml:space="preserve"> </w:t>
      </w:r>
      <w:r>
        <w:rPr>
          <w:w w:val="105"/>
        </w:rPr>
        <w:t>mulia (Halstead, 2004; Tan, 2011).</w:t>
      </w:r>
    </w:p>
    <w:p w14:paraId="5F74B7B4" w14:textId="77777777" w:rsidR="0084683E" w:rsidRDefault="00531DC0">
      <w:pPr>
        <w:pStyle w:val="BodyText"/>
        <w:spacing w:line="254" w:lineRule="auto"/>
        <w:ind w:right="1644" w:firstLine="720"/>
      </w:pPr>
      <w:r>
        <w:rPr>
          <w:w w:val="105"/>
        </w:rPr>
        <w:t>Hasan Al-Banna, tokoh pembaharu Islam abad ke-20 sekaligus pendiri Ikhwanul Muslimin, mena</w:t>
      </w:r>
      <w:r>
        <w:rPr>
          <w:w w:val="105"/>
        </w:rPr>
        <w:t>warkan gagasan pendidikan yang holistik dengan menekankan keselarasan antara dimensi intelektual (‘aqliyyah) dan spiritual (ruhiyyah). Menurutnya, pendidikan seharusnya tidak jatuh pada dikotomi ilmu agama dan ilmu umum, melainkan menjembatani keduanya dal</w:t>
      </w:r>
      <w:r>
        <w:rPr>
          <w:w w:val="105"/>
        </w:rPr>
        <w:t>am satu bingkai ketauhidan.</w:t>
      </w:r>
      <w:r>
        <w:rPr>
          <w:spacing w:val="-14"/>
          <w:w w:val="105"/>
        </w:rPr>
        <w:t xml:space="preserve"> </w:t>
      </w:r>
      <w:r>
        <w:rPr>
          <w:w w:val="105"/>
        </w:rPr>
        <w:t>Pemikiran</w:t>
      </w:r>
      <w:r>
        <w:rPr>
          <w:spacing w:val="-14"/>
          <w:w w:val="105"/>
        </w:rPr>
        <w:t xml:space="preserve"> </w:t>
      </w:r>
      <w:r>
        <w:rPr>
          <w:w w:val="105"/>
        </w:rPr>
        <w:t>ini</w:t>
      </w:r>
      <w:r>
        <w:rPr>
          <w:spacing w:val="-14"/>
          <w:w w:val="105"/>
        </w:rPr>
        <w:t xml:space="preserve"> </w:t>
      </w:r>
      <w:r>
        <w:rPr>
          <w:w w:val="105"/>
        </w:rPr>
        <w:t>sejalan</w:t>
      </w:r>
      <w:r>
        <w:rPr>
          <w:spacing w:val="-14"/>
          <w:w w:val="105"/>
        </w:rPr>
        <w:t xml:space="preserve"> </w:t>
      </w:r>
      <w:r>
        <w:rPr>
          <w:w w:val="105"/>
        </w:rPr>
        <w:t>dengan</w:t>
      </w:r>
      <w:r>
        <w:rPr>
          <w:spacing w:val="-14"/>
          <w:w w:val="105"/>
        </w:rPr>
        <w:t xml:space="preserve"> </w:t>
      </w:r>
      <w:r>
        <w:rPr>
          <w:w w:val="105"/>
        </w:rPr>
        <w:t>paradigma</w:t>
      </w:r>
      <w:r>
        <w:rPr>
          <w:spacing w:val="-14"/>
          <w:w w:val="105"/>
        </w:rPr>
        <w:t xml:space="preserve"> </w:t>
      </w:r>
      <w:r>
        <w:rPr>
          <w:w w:val="105"/>
        </w:rPr>
        <w:t>integratif</w:t>
      </w:r>
      <w:r>
        <w:rPr>
          <w:spacing w:val="-14"/>
          <w:w w:val="105"/>
        </w:rPr>
        <w:t xml:space="preserve"> </w:t>
      </w:r>
      <w:r>
        <w:rPr>
          <w:w w:val="105"/>
        </w:rPr>
        <w:t>yang</w:t>
      </w:r>
      <w:r>
        <w:rPr>
          <w:spacing w:val="-13"/>
          <w:w w:val="105"/>
        </w:rPr>
        <w:t xml:space="preserve"> </w:t>
      </w:r>
      <w:r>
        <w:rPr>
          <w:w w:val="105"/>
        </w:rPr>
        <w:t>dikembangkan dalam wacana pendidikan Islam modern yang berupaya mengembalikan fungsi ilmu pengetahuan sebagai sarana mendekatkan diri kepada Allah (Nasr, 2004; Al-Attas, 199</w:t>
      </w:r>
      <w:r>
        <w:rPr>
          <w:w w:val="105"/>
        </w:rPr>
        <w:t>3).</w:t>
      </w:r>
    </w:p>
    <w:p w14:paraId="1BB84FF5" w14:textId="77777777" w:rsidR="0084683E" w:rsidRDefault="00531DC0">
      <w:pPr>
        <w:pStyle w:val="BodyText"/>
        <w:spacing w:line="254" w:lineRule="auto"/>
        <w:ind w:right="1644" w:firstLine="720"/>
      </w:pPr>
      <w:r>
        <w:rPr>
          <w:w w:val="105"/>
        </w:rPr>
        <w:t>Urgensi integrasi ini semakin relevan dalam konteks pendidikan kontemporer,</w:t>
      </w:r>
      <w:r>
        <w:rPr>
          <w:spacing w:val="-14"/>
          <w:w w:val="105"/>
        </w:rPr>
        <w:t xml:space="preserve"> </w:t>
      </w:r>
      <w:r>
        <w:rPr>
          <w:w w:val="105"/>
        </w:rPr>
        <w:t>ketika</w:t>
      </w:r>
      <w:r>
        <w:rPr>
          <w:spacing w:val="-14"/>
          <w:w w:val="105"/>
        </w:rPr>
        <w:t xml:space="preserve"> </w:t>
      </w:r>
      <w:r>
        <w:rPr>
          <w:w w:val="105"/>
        </w:rPr>
        <w:t>sistem</w:t>
      </w:r>
      <w:r>
        <w:rPr>
          <w:spacing w:val="-14"/>
          <w:w w:val="105"/>
        </w:rPr>
        <w:t xml:space="preserve"> </w:t>
      </w:r>
      <w:r>
        <w:rPr>
          <w:w w:val="105"/>
        </w:rPr>
        <w:t>pendidikan</w:t>
      </w:r>
      <w:r>
        <w:rPr>
          <w:spacing w:val="-14"/>
          <w:w w:val="105"/>
        </w:rPr>
        <w:t xml:space="preserve"> </w:t>
      </w:r>
      <w:r>
        <w:rPr>
          <w:w w:val="105"/>
        </w:rPr>
        <w:t>global</w:t>
      </w:r>
      <w:r>
        <w:rPr>
          <w:spacing w:val="-14"/>
          <w:w w:val="105"/>
        </w:rPr>
        <w:t xml:space="preserve"> </w:t>
      </w:r>
      <w:r>
        <w:rPr>
          <w:w w:val="105"/>
        </w:rPr>
        <w:t>cenderung</w:t>
      </w:r>
      <w:r>
        <w:rPr>
          <w:spacing w:val="-14"/>
          <w:w w:val="105"/>
        </w:rPr>
        <w:t xml:space="preserve"> </w:t>
      </w:r>
      <w:r>
        <w:rPr>
          <w:w w:val="105"/>
        </w:rPr>
        <w:t>menekankan</w:t>
      </w:r>
      <w:r>
        <w:rPr>
          <w:spacing w:val="-14"/>
          <w:w w:val="105"/>
        </w:rPr>
        <w:t xml:space="preserve"> </w:t>
      </w:r>
      <w:r>
        <w:rPr>
          <w:w w:val="105"/>
        </w:rPr>
        <w:t>pencapaian akademik semata dan mengabaikan pembinaan moral-spiritual. Studi mutakhir menunjukkan bahwa pendekatan pendidika</w:t>
      </w:r>
      <w:r>
        <w:rPr>
          <w:w w:val="105"/>
        </w:rPr>
        <w:t>n berbasis spiritual dapat meningkatkan well-being siswa, menguatkan resiliensi, dan menumbuhkan motivasi intrinsik dalam belajar (Mahmoudi et al., 2012; Sharma, 2018). Dengan demikian, mengkaji pemikiran Hasan Al-Banna menjadi penting untuk merumuskan mod</w:t>
      </w:r>
      <w:r>
        <w:rPr>
          <w:w w:val="105"/>
        </w:rPr>
        <w:t>el pendidikan Islam yang tidak terjebak dalam paradigma sekularistik semata.</w:t>
      </w:r>
    </w:p>
    <w:p w14:paraId="08E01C22" w14:textId="77777777" w:rsidR="0084683E" w:rsidRDefault="00531DC0">
      <w:pPr>
        <w:pStyle w:val="BodyText"/>
        <w:spacing w:line="254" w:lineRule="auto"/>
        <w:ind w:right="1645" w:firstLine="720"/>
      </w:pPr>
      <w:r>
        <w:rPr>
          <w:w w:val="105"/>
        </w:rPr>
        <w:t xml:space="preserve">Selain itu, pendidikan intelektual dalam perspektif Al-Banna diarahkan untuk membangun kemampuan berpikir kritis, analitis, dan produktif yang berpijak pada Al-Qur’an dan sunnah. </w:t>
      </w:r>
      <w:r>
        <w:rPr>
          <w:w w:val="105"/>
        </w:rPr>
        <w:t>Aspek ini sejalan dengan kebutuhan era digital yang menuntut generasi muda memiliki kompetensi literasi informasi, pemecahan masalah, serta keterampilan berpikir tingkat tinggi. Penelitian terdahulu menegaskan bahwa kombinasi pendidikan intelektual dan spi</w:t>
      </w:r>
      <w:r>
        <w:rPr>
          <w:w w:val="105"/>
        </w:rPr>
        <w:t>ritual merupakan strategi efektif dalam mencetak generasi Muslim yang berdaya saing sekaligus berkomitmen pada nilai-nilai etika (Hashim &amp; Langgulung, 2008; Halim, 2019). Di sisi lain, spiritualitas dalam pemikiran Hasan Al-Banna bukanlah aspek pasif,</w:t>
      </w:r>
      <w:r>
        <w:rPr>
          <w:spacing w:val="-7"/>
          <w:w w:val="105"/>
        </w:rPr>
        <w:t xml:space="preserve"> </w:t>
      </w:r>
      <w:r>
        <w:rPr>
          <w:w w:val="105"/>
        </w:rPr>
        <w:t>tetapi</w:t>
      </w:r>
      <w:r>
        <w:rPr>
          <w:spacing w:val="-8"/>
          <w:w w:val="105"/>
        </w:rPr>
        <w:t xml:space="preserve"> </w:t>
      </w:r>
      <w:r>
        <w:rPr>
          <w:w w:val="105"/>
        </w:rPr>
        <w:t>sebuah</w:t>
      </w:r>
      <w:r>
        <w:rPr>
          <w:spacing w:val="-8"/>
          <w:w w:val="105"/>
        </w:rPr>
        <w:t xml:space="preserve"> </w:t>
      </w:r>
      <w:r>
        <w:rPr>
          <w:w w:val="105"/>
        </w:rPr>
        <w:t>energi</w:t>
      </w:r>
      <w:r>
        <w:rPr>
          <w:spacing w:val="-7"/>
          <w:w w:val="105"/>
        </w:rPr>
        <w:t xml:space="preserve"> </w:t>
      </w:r>
      <w:r>
        <w:rPr>
          <w:w w:val="105"/>
        </w:rPr>
        <w:t>transformatif</w:t>
      </w:r>
      <w:r>
        <w:rPr>
          <w:spacing w:val="-7"/>
          <w:w w:val="105"/>
        </w:rPr>
        <w:t xml:space="preserve"> </w:t>
      </w:r>
      <w:r>
        <w:rPr>
          <w:w w:val="105"/>
        </w:rPr>
        <w:t>yang</w:t>
      </w:r>
      <w:r>
        <w:rPr>
          <w:spacing w:val="-7"/>
          <w:w w:val="105"/>
        </w:rPr>
        <w:t xml:space="preserve"> </w:t>
      </w:r>
      <w:r>
        <w:rPr>
          <w:w w:val="105"/>
        </w:rPr>
        <w:t>menjiwai</w:t>
      </w:r>
      <w:r>
        <w:rPr>
          <w:spacing w:val="-7"/>
          <w:w w:val="105"/>
        </w:rPr>
        <w:t xml:space="preserve"> </w:t>
      </w:r>
      <w:r>
        <w:rPr>
          <w:w w:val="105"/>
        </w:rPr>
        <w:t>aktivitas</w:t>
      </w:r>
      <w:r>
        <w:rPr>
          <w:spacing w:val="-7"/>
          <w:w w:val="105"/>
        </w:rPr>
        <w:t xml:space="preserve"> </w:t>
      </w:r>
      <w:r>
        <w:rPr>
          <w:w w:val="105"/>
        </w:rPr>
        <w:t>sosial</w:t>
      </w:r>
      <w:r>
        <w:rPr>
          <w:spacing w:val="-7"/>
          <w:w w:val="105"/>
        </w:rPr>
        <w:t xml:space="preserve"> </w:t>
      </w:r>
      <w:r>
        <w:rPr>
          <w:w w:val="105"/>
        </w:rPr>
        <w:t>dan</w:t>
      </w:r>
      <w:r>
        <w:rPr>
          <w:spacing w:val="-8"/>
          <w:w w:val="105"/>
        </w:rPr>
        <w:t xml:space="preserve"> </w:t>
      </w:r>
      <w:r>
        <w:rPr>
          <w:w w:val="105"/>
        </w:rPr>
        <w:t>politik. Pendidikan diarahkan agar siswa tidak hanya menjadi individu yang saleh secara pribadi, tetapi juga berperan aktif dalam memperbaiki masyarakat. Pemikiran ini berkelindan dengan</w:t>
      </w:r>
      <w:r>
        <w:rPr>
          <w:w w:val="105"/>
        </w:rPr>
        <w:t xml:space="preserve"> pendekatan pendidikan karakter global yang menekankan keterlibatan sosial, tanggung jawab moral, dan pembangunan komunitas yang berkeadilan</w:t>
      </w:r>
      <w:r>
        <w:rPr>
          <w:spacing w:val="-7"/>
          <w:w w:val="105"/>
        </w:rPr>
        <w:t xml:space="preserve"> </w:t>
      </w:r>
      <w:r>
        <w:rPr>
          <w:w w:val="105"/>
        </w:rPr>
        <w:t>(Arthur,</w:t>
      </w:r>
      <w:r>
        <w:rPr>
          <w:spacing w:val="-5"/>
          <w:w w:val="105"/>
        </w:rPr>
        <w:t xml:space="preserve"> </w:t>
      </w:r>
      <w:r>
        <w:rPr>
          <w:w w:val="105"/>
        </w:rPr>
        <w:t>2010;</w:t>
      </w:r>
      <w:r>
        <w:rPr>
          <w:spacing w:val="-5"/>
          <w:w w:val="105"/>
        </w:rPr>
        <w:t xml:space="preserve"> </w:t>
      </w:r>
      <w:r>
        <w:rPr>
          <w:w w:val="105"/>
        </w:rPr>
        <w:t>Elias,</w:t>
      </w:r>
      <w:r>
        <w:rPr>
          <w:spacing w:val="-5"/>
          <w:w w:val="105"/>
        </w:rPr>
        <w:t xml:space="preserve"> </w:t>
      </w:r>
      <w:r>
        <w:rPr>
          <w:w w:val="105"/>
        </w:rPr>
        <w:t>2014).</w:t>
      </w:r>
    </w:p>
    <w:p w14:paraId="18A40BB0" w14:textId="77777777" w:rsidR="0084683E" w:rsidRDefault="0084683E">
      <w:pPr>
        <w:pStyle w:val="BodyText"/>
        <w:spacing w:line="254" w:lineRule="auto"/>
        <w:sectPr w:rsidR="0084683E">
          <w:headerReference w:type="default" r:id="rId11"/>
          <w:footerReference w:type="default" r:id="rId12"/>
          <w:pgSz w:w="11910" w:h="16840"/>
          <w:pgMar w:top="1760" w:right="0" w:bottom="1220" w:left="0" w:header="727" w:footer="1030" w:gutter="0"/>
          <w:cols w:space="720"/>
        </w:sectPr>
      </w:pPr>
    </w:p>
    <w:p w14:paraId="68610F6A" w14:textId="77777777" w:rsidR="0084683E" w:rsidRDefault="0084683E">
      <w:pPr>
        <w:pStyle w:val="BodyText"/>
        <w:spacing w:before="120"/>
        <w:ind w:left="0"/>
        <w:jc w:val="left"/>
      </w:pPr>
    </w:p>
    <w:p w14:paraId="6E99435A" w14:textId="77777777" w:rsidR="0084683E" w:rsidRDefault="00531DC0">
      <w:pPr>
        <w:pStyle w:val="BodyText"/>
        <w:spacing w:line="254" w:lineRule="auto"/>
        <w:ind w:right="1646" w:firstLine="720"/>
      </w:pPr>
      <w:r>
        <w:rPr>
          <w:w w:val="105"/>
        </w:rPr>
        <w:t xml:space="preserve">Penelitian </w:t>
      </w:r>
      <w:r>
        <w:rPr>
          <w:w w:val="105"/>
        </w:rPr>
        <w:t>ini bertujuan untuk mengkaji secara mendalam konsep pembangunan spiritual dan intelektual siswa menurut Hasan Al-Banna serta relevansinya dalam konteks pendidikan Islam kontemporer. Harapannya, penelitian ini dapat memberikan kontribusi konseptual dan prak</w:t>
      </w:r>
      <w:r>
        <w:rPr>
          <w:w w:val="105"/>
        </w:rPr>
        <w:t>tis dalam pengembangan kurikulum yang menyeimbangkan dimensi ruhiyah dan akliyah, sekaligus menjawab tantangan pendidikan modern di tengah arus globalisasi.</w:t>
      </w:r>
    </w:p>
    <w:p w14:paraId="08B9B87A" w14:textId="77777777" w:rsidR="0084683E" w:rsidRDefault="00531DC0">
      <w:pPr>
        <w:pStyle w:val="Heading1"/>
        <w:spacing w:before="269"/>
      </w:pPr>
      <w:r>
        <w:rPr>
          <w:spacing w:val="-2"/>
        </w:rPr>
        <w:t>METODE</w:t>
      </w:r>
    </w:p>
    <w:p w14:paraId="57E6DFA2" w14:textId="77777777" w:rsidR="0084683E" w:rsidRDefault="00531DC0">
      <w:pPr>
        <w:pStyle w:val="BodyText"/>
        <w:spacing w:line="244" w:lineRule="auto"/>
        <w:ind w:right="1645" w:firstLine="720"/>
      </w:pPr>
      <w:r>
        <w:rPr>
          <w:w w:val="105"/>
        </w:rPr>
        <w:t>Penelitian ini menggunakan pendekatan kualitatif dengan metode deskriptif-analitis yang berf</w:t>
      </w:r>
      <w:r>
        <w:rPr>
          <w:w w:val="105"/>
        </w:rPr>
        <w:t xml:space="preserve">okus pada kajian pustaka untuk menelaah pemikiran Hasan Al-Banna mengenai pembangunan spiritual dan intelektual siswa serta relevansinya dengan pendidikan Islam kontemporer. Data dikumpulkan melalui analisis karya-karya utama Hasan Al-Banna, seperti </w:t>
      </w:r>
      <w:r>
        <w:rPr>
          <w:rFonts w:ascii="Palatino Linotype" w:hAnsi="Palatino Linotype"/>
          <w:i/>
          <w:w w:val="105"/>
        </w:rPr>
        <w:t>Majmu’</w:t>
      </w:r>
      <w:r>
        <w:rPr>
          <w:rFonts w:ascii="Palatino Linotype" w:hAnsi="Palatino Linotype"/>
          <w:i/>
          <w:w w:val="105"/>
        </w:rPr>
        <w:t xml:space="preserve">ah Rasail </w:t>
      </w:r>
      <w:r>
        <w:rPr>
          <w:w w:val="105"/>
        </w:rPr>
        <w:t xml:space="preserve">dan </w:t>
      </w:r>
      <w:r>
        <w:rPr>
          <w:rFonts w:ascii="Palatino Linotype" w:hAnsi="Palatino Linotype"/>
          <w:i/>
          <w:w w:val="105"/>
        </w:rPr>
        <w:t>Mudzakkirat al-Da’wah wa al-Da’iyyah</w:t>
      </w:r>
      <w:r>
        <w:rPr>
          <w:w w:val="105"/>
        </w:rPr>
        <w:t>, serta diperkuat dengan literatur sekunder berupa buku, artikel jurnal internasional, dan penelitian terdahulu yang relevan. Validitas</w:t>
      </w:r>
      <w:r>
        <w:rPr>
          <w:spacing w:val="46"/>
          <w:w w:val="105"/>
        </w:rPr>
        <w:t xml:space="preserve">  </w:t>
      </w:r>
      <w:r>
        <w:rPr>
          <w:w w:val="105"/>
        </w:rPr>
        <w:t>data</w:t>
      </w:r>
      <w:r>
        <w:rPr>
          <w:spacing w:val="45"/>
          <w:w w:val="105"/>
        </w:rPr>
        <w:t xml:space="preserve">  </w:t>
      </w:r>
      <w:r>
        <w:rPr>
          <w:w w:val="105"/>
        </w:rPr>
        <w:t>diperoleh</w:t>
      </w:r>
      <w:r>
        <w:rPr>
          <w:spacing w:val="45"/>
          <w:w w:val="105"/>
        </w:rPr>
        <w:t xml:space="preserve">  </w:t>
      </w:r>
      <w:r>
        <w:rPr>
          <w:w w:val="105"/>
        </w:rPr>
        <w:t>melalui</w:t>
      </w:r>
      <w:r>
        <w:rPr>
          <w:spacing w:val="45"/>
          <w:w w:val="105"/>
        </w:rPr>
        <w:t xml:space="preserve">  </w:t>
      </w:r>
      <w:r>
        <w:rPr>
          <w:w w:val="105"/>
        </w:rPr>
        <w:t>teknik</w:t>
      </w:r>
      <w:r>
        <w:rPr>
          <w:spacing w:val="46"/>
          <w:w w:val="105"/>
        </w:rPr>
        <w:t xml:space="preserve">  </w:t>
      </w:r>
      <w:r>
        <w:rPr>
          <w:w w:val="105"/>
        </w:rPr>
        <w:t>triangulasi</w:t>
      </w:r>
      <w:r>
        <w:rPr>
          <w:spacing w:val="46"/>
          <w:w w:val="105"/>
        </w:rPr>
        <w:t xml:space="preserve">  </w:t>
      </w:r>
      <w:r>
        <w:rPr>
          <w:w w:val="105"/>
        </w:rPr>
        <w:t>sumber</w:t>
      </w:r>
      <w:r>
        <w:rPr>
          <w:spacing w:val="45"/>
          <w:w w:val="105"/>
        </w:rPr>
        <w:t xml:space="preserve">  </w:t>
      </w:r>
      <w:r>
        <w:rPr>
          <w:w w:val="105"/>
        </w:rPr>
        <w:t>dengan</w:t>
      </w:r>
      <w:r>
        <w:rPr>
          <w:spacing w:val="46"/>
          <w:w w:val="105"/>
        </w:rPr>
        <w:t xml:space="preserve">  </w:t>
      </w:r>
      <w:r>
        <w:rPr>
          <w:spacing w:val="-4"/>
          <w:w w:val="105"/>
        </w:rPr>
        <w:t>cara</w:t>
      </w:r>
    </w:p>
    <w:p w14:paraId="4F1E3659" w14:textId="77777777" w:rsidR="0084683E" w:rsidRDefault="00531DC0">
      <w:pPr>
        <w:pStyle w:val="BodyText"/>
        <w:spacing w:before="2" w:line="254" w:lineRule="auto"/>
        <w:ind w:right="1646"/>
      </w:pPr>
      <w:r>
        <w:rPr>
          <w:w w:val="105"/>
        </w:rPr>
        <w:t>membandingkan berbagai literatur dan perspektif akademik, sehingga diperoleh pemahaman yang komprehensif mengenai integrasi dimensi ruhiyah dan akliyah dalam pendidikan. Data yang terkumpul kemudian dianalisis secara kritis melalui tahapan reduksi, pe</w:t>
      </w:r>
      <w:r>
        <w:rPr>
          <w:w w:val="105"/>
        </w:rPr>
        <w:t>nyajian, dan penarikan kesimpulan untuk menghasilkan sintesis konseptual yang dapat memberikan kontribusi teoretis maupun praktis bagi pengembangan kurikulum pendidikan Islam.</w:t>
      </w:r>
    </w:p>
    <w:p w14:paraId="5517CEC5" w14:textId="77777777" w:rsidR="0084683E" w:rsidRDefault="00531DC0">
      <w:pPr>
        <w:pStyle w:val="Heading1"/>
        <w:spacing w:before="269" w:line="305" w:lineRule="exact"/>
      </w:pPr>
      <w:r>
        <w:t>HASIL</w:t>
      </w:r>
      <w:r>
        <w:rPr>
          <w:spacing w:val="-1"/>
        </w:rPr>
        <w:t xml:space="preserve"> </w:t>
      </w:r>
      <w:r>
        <w:t xml:space="preserve">DAN </w:t>
      </w:r>
      <w:r>
        <w:rPr>
          <w:spacing w:val="-2"/>
        </w:rPr>
        <w:t>PEMBAHASAN</w:t>
      </w:r>
    </w:p>
    <w:p w14:paraId="0D643EA0" w14:textId="77777777" w:rsidR="0084683E" w:rsidRDefault="00531DC0">
      <w:pPr>
        <w:pStyle w:val="Heading2"/>
        <w:spacing w:line="304" w:lineRule="exact"/>
      </w:pPr>
      <w:r>
        <w:t>Biografi</w:t>
      </w:r>
      <w:r>
        <w:rPr>
          <w:spacing w:val="-3"/>
        </w:rPr>
        <w:t xml:space="preserve"> </w:t>
      </w:r>
      <w:r>
        <w:t>Hasan</w:t>
      </w:r>
      <w:r>
        <w:rPr>
          <w:spacing w:val="-4"/>
        </w:rPr>
        <w:t xml:space="preserve"> </w:t>
      </w:r>
      <w:r>
        <w:t>Al-</w:t>
      </w:r>
      <w:r>
        <w:rPr>
          <w:spacing w:val="-2"/>
        </w:rPr>
        <w:t>Banna</w:t>
      </w:r>
    </w:p>
    <w:p w14:paraId="59C3388B" w14:textId="77777777" w:rsidR="0084683E" w:rsidRDefault="00531DC0">
      <w:pPr>
        <w:pStyle w:val="BodyText"/>
        <w:spacing w:line="254" w:lineRule="auto"/>
        <w:ind w:right="1645" w:firstLine="720"/>
      </w:pPr>
      <w:r>
        <w:rPr>
          <w:w w:val="105"/>
        </w:rPr>
        <w:t>Al-Banna dilahirkan di kota</w:t>
      </w:r>
      <w:r>
        <w:rPr>
          <w:w w:val="105"/>
        </w:rPr>
        <w:t xml:space="preserve"> kecil Mahmudiyah di muara Sungai Nil, </w:t>
      </w:r>
      <w:r>
        <w:t xml:space="preserve">sembilan puluh mil di sebelah barat laut Kairo, pada tahun 1906 (Kholiq, 1999: 253). </w:t>
      </w:r>
      <w:r>
        <w:rPr>
          <w:w w:val="105"/>
        </w:rPr>
        <w:t>Julukannya</w:t>
      </w:r>
      <w:r>
        <w:rPr>
          <w:spacing w:val="-14"/>
          <w:w w:val="105"/>
        </w:rPr>
        <w:t xml:space="preserve"> </w:t>
      </w:r>
      <w:r>
        <w:rPr>
          <w:w w:val="105"/>
        </w:rPr>
        <w:t>adalah</w:t>
      </w:r>
      <w:r>
        <w:rPr>
          <w:spacing w:val="-14"/>
          <w:w w:val="105"/>
        </w:rPr>
        <w:t xml:space="preserve"> </w:t>
      </w:r>
      <w:r>
        <w:rPr>
          <w:w w:val="105"/>
        </w:rPr>
        <w:t>Pembaharu</w:t>
      </w:r>
      <w:r>
        <w:rPr>
          <w:spacing w:val="-14"/>
          <w:w w:val="105"/>
        </w:rPr>
        <w:t xml:space="preserve"> </w:t>
      </w:r>
      <w:r>
        <w:rPr>
          <w:w w:val="105"/>
        </w:rPr>
        <w:t>Islam</w:t>
      </w:r>
      <w:r>
        <w:rPr>
          <w:spacing w:val="-14"/>
          <w:w w:val="105"/>
        </w:rPr>
        <w:t xml:space="preserve"> </w:t>
      </w:r>
      <w:r>
        <w:rPr>
          <w:w w:val="105"/>
        </w:rPr>
        <w:t>Abad</w:t>
      </w:r>
      <w:r>
        <w:rPr>
          <w:spacing w:val="-14"/>
          <w:w w:val="105"/>
        </w:rPr>
        <w:t xml:space="preserve"> </w:t>
      </w:r>
      <w:r>
        <w:rPr>
          <w:w w:val="105"/>
        </w:rPr>
        <w:t>ke-20</w:t>
      </w:r>
      <w:r>
        <w:rPr>
          <w:spacing w:val="-14"/>
          <w:w w:val="105"/>
        </w:rPr>
        <w:t xml:space="preserve"> </w:t>
      </w:r>
      <w:r>
        <w:rPr>
          <w:w w:val="105"/>
        </w:rPr>
        <w:t>(Mursi,</w:t>
      </w:r>
      <w:r>
        <w:rPr>
          <w:spacing w:val="-14"/>
          <w:w w:val="105"/>
        </w:rPr>
        <w:t xml:space="preserve"> </w:t>
      </w:r>
      <w:r>
        <w:rPr>
          <w:w w:val="105"/>
        </w:rPr>
        <w:t>2007:</w:t>
      </w:r>
      <w:r>
        <w:rPr>
          <w:spacing w:val="-13"/>
          <w:w w:val="105"/>
        </w:rPr>
        <w:t xml:space="preserve"> </w:t>
      </w:r>
      <w:r>
        <w:rPr>
          <w:w w:val="105"/>
        </w:rPr>
        <w:t>244).</w:t>
      </w:r>
      <w:r>
        <w:rPr>
          <w:spacing w:val="-14"/>
          <w:w w:val="105"/>
        </w:rPr>
        <w:t xml:space="preserve"> </w:t>
      </w:r>
      <w:r>
        <w:rPr>
          <w:w w:val="105"/>
        </w:rPr>
        <w:t xml:space="preserve">Ayahandanya, bernama Syeikh Ahmad Abdurrahman al-Banna, yang lebih </w:t>
      </w:r>
      <w:r>
        <w:rPr>
          <w:w w:val="105"/>
        </w:rPr>
        <w:t>terkenal dengan panggilan as-Sa'ati, atau si tukang arloji. Syeikh Ahmad sehari-harinya di samping sebagai tukang reparasi arloji juga merangkap sebagai imam masjid dan guru agama di masjid setempat. Syeikh Ahmad menguasai ilmu fiqh, ilmu tauhid, ilmu baha</w:t>
      </w:r>
      <w:r>
        <w:rPr>
          <w:w w:val="105"/>
        </w:rPr>
        <w:t>sa dan menghafal al-Qur'an. Bahkan Syeikh Ahmad pernah belajar sebagai mahasiswa al-Azhar pada waktu Muhammad Abduh mengajar di lembaga itu. Sehingga tak mengherankan jika ia disegani oleh sejumlah besar ulama di Mesir.</w:t>
      </w:r>
    </w:p>
    <w:p w14:paraId="315D2415" w14:textId="77777777" w:rsidR="0084683E" w:rsidRDefault="00531DC0">
      <w:pPr>
        <w:pStyle w:val="BodyText"/>
        <w:spacing w:line="254" w:lineRule="auto"/>
        <w:ind w:right="1645" w:firstLine="720"/>
      </w:pPr>
      <w:r>
        <w:rPr>
          <w:w w:val="105"/>
        </w:rPr>
        <w:t>Hasan al-Banna lahir dari keluarga y</w:t>
      </w:r>
      <w:r>
        <w:rPr>
          <w:w w:val="105"/>
        </w:rPr>
        <w:t>ang cukup terhormat dan dibesarkan dalam suasana keluarga yang taat. Sebagai seorang ayah, Syeikh Ahmad mencita-</w:t>
      </w:r>
      <w:r>
        <w:t xml:space="preserve">citakan putranya (Hasan) sebagai mujahid (pejuang) disamping seoarang mujaddid </w:t>
      </w:r>
      <w:r>
        <w:rPr>
          <w:w w:val="105"/>
        </w:rPr>
        <w:t>(pembaharu). Sejak kecil Hasan al-Banna telah dituntut untuk meng</w:t>
      </w:r>
      <w:r>
        <w:rPr>
          <w:w w:val="105"/>
        </w:rPr>
        <w:t>hafalkan al-Qur’an penuh. Baru setelah itu ia di masukkan sekolah persiapan yang dirancang pemerintah</w:t>
      </w:r>
      <w:r>
        <w:rPr>
          <w:spacing w:val="-14"/>
          <w:w w:val="105"/>
        </w:rPr>
        <w:t xml:space="preserve"> </w:t>
      </w:r>
      <w:r>
        <w:rPr>
          <w:w w:val="105"/>
        </w:rPr>
        <w:t>Mesir</w:t>
      </w:r>
      <w:r>
        <w:rPr>
          <w:spacing w:val="-13"/>
          <w:w w:val="105"/>
        </w:rPr>
        <w:t xml:space="preserve"> </w:t>
      </w:r>
      <w:r>
        <w:rPr>
          <w:w w:val="105"/>
        </w:rPr>
        <w:t>menunit</w:t>
      </w:r>
      <w:r>
        <w:rPr>
          <w:spacing w:val="-13"/>
          <w:w w:val="105"/>
        </w:rPr>
        <w:t xml:space="preserve"> </w:t>
      </w:r>
      <w:r>
        <w:rPr>
          <w:w w:val="105"/>
        </w:rPr>
        <w:t>model</w:t>
      </w:r>
      <w:r>
        <w:rPr>
          <w:spacing w:val="-13"/>
          <w:w w:val="105"/>
        </w:rPr>
        <w:t xml:space="preserve"> </w:t>
      </w:r>
      <w:r>
        <w:rPr>
          <w:w w:val="105"/>
        </w:rPr>
        <w:t>sekolah</w:t>
      </w:r>
      <w:r>
        <w:rPr>
          <w:spacing w:val="-12"/>
          <w:w w:val="105"/>
        </w:rPr>
        <w:t xml:space="preserve"> </w:t>
      </w:r>
      <w:r>
        <w:rPr>
          <w:w w:val="105"/>
        </w:rPr>
        <w:t>dasar,</w:t>
      </w:r>
      <w:r>
        <w:rPr>
          <w:spacing w:val="-13"/>
          <w:w w:val="105"/>
        </w:rPr>
        <w:t xml:space="preserve"> </w:t>
      </w:r>
      <w:r>
        <w:rPr>
          <w:w w:val="105"/>
        </w:rPr>
        <w:t>tanpa</w:t>
      </w:r>
      <w:r>
        <w:rPr>
          <w:spacing w:val="-13"/>
          <w:w w:val="105"/>
        </w:rPr>
        <w:t xml:space="preserve"> </w:t>
      </w:r>
      <w:r>
        <w:rPr>
          <w:w w:val="105"/>
        </w:rPr>
        <w:t>pelajaran</w:t>
      </w:r>
      <w:r>
        <w:rPr>
          <w:spacing w:val="-13"/>
          <w:w w:val="105"/>
        </w:rPr>
        <w:t xml:space="preserve"> </w:t>
      </w:r>
      <w:r>
        <w:rPr>
          <w:w w:val="105"/>
        </w:rPr>
        <w:t>bahasa</w:t>
      </w:r>
      <w:r>
        <w:rPr>
          <w:spacing w:val="-13"/>
          <w:w w:val="105"/>
        </w:rPr>
        <w:t xml:space="preserve"> </w:t>
      </w:r>
      <w:r>
        <w:rPr>
          <w:w w:val="105"/>
        </w:rPr>
        <w:t>asing.</w:t>
      </w:r>
      <w:r>
        <w:rPr>
          <w:spacing w:val="-13"/>
          <w:w w:val="105"/>
        </w:rPr>
        <w:t xml:space="preserve"> </w:t>
      </w:r>
      <w:r>
        <w:rPr>
          <w:w w:val="105"/>
        </w:rPr>
        <w:t>Dan ketika</w:t>
      </w:r>
      <w:r>
        <w:rPr>
          <w:spacing w:val="-8"/>
          <w:w w:val="105"/>
        </w:rPr>
        <w:t xml:space="preserve"> </w:t>
      </w:r>
      <w:r>
        <w:rPr>
          <w:w w:val="105"/>
        </w:rPr>
        <w:t>di</w:t>
      </w:r>
      <w:r>
        <w:rPr>
          <w:spacing w:val="-8"/>
          <w:w w:val="105"/>
        </w:rPr>
        <w:t xml:space="preserve"> </w:t>
      </w:r>
      <w:r>
        <w:rPr>
          <w:w w:val="105"/>
        </w:rPr>
        <w:t>rumah</w:t>
      </w:r>
      <w:r>
        <w:rPr>
          <w:spacing w:val="-8"/>
          <w:w w:val="105"/>
        </w:rPr>
        <w:t xml:space="preserve"> </w:t>
      </w:r>
      <w:r>
        <w:rPr>
          <w:w w:val="105"/>
        </w:rPr>
        <w:t>Hasan</w:t>
      </w:r>
      <w:r>
        <w:rPr>
          <w:spacing w:val="-8"/>
          <w:w w:val="105"/>
        </w:rPr>
        <w:t xml:space="preserve"> </w:t>
      </w:r>
      <w:r>
        <w:rPr>
          <w:w w:val="105"/>
        </w:rPr>
        <w:t>bergelut</w:t>
      </w:r>
      <w:r>
        <w:rPr>
          <w:spacing w:val="-8"/>
          <w:w w:val="105"/>
        </w:rPr>
        <w:t xml:space="preserve"> </w:t>
      </w:r>
      <w:r>
        <w:rPr>
          <w:w w:val="105"/>
        </w:rPr>
        <w:t>dengan</w:t>
      </w:r>
      <w:r>
        <w:rPr>
          <w:spacing w:val="-9"/>
          <w:w w:val="105"/>
        </w:rPr>
        <w:t xml:space="preserve"> </w:t>
      </w:r>
      <w:r>
        <w:rPr>
          <w:w w:val="105"/>
        </w:rPr>
        <w:t>perpustakaan</w:t>
      </w:r>
      <w:r>
        <w:rPr>
          <w:spacing w:val="-8"/>
          <w:w w:val="105"/>
        </w:rPr>
        <w:t xml:space="preserve"> </w:t>
      </w:r>
      <w:r>
        <w:rPr>
          <w:w w:val="105"/>
        </w:rPr>
        <w:t>pribadi</w:t>
      </w:r>
      <w:r>
        <w:rPr>
          <w:spacing w:val="-8"/>
          <w:w w:val="105"/>
        </w:rPr>
        <w:t xml:space="preserve"> </w:t>
      </w:r>
      <w:r>
        <w:rPr>
          <w:w w:val="105"/>
        </w:rPr>
        <w:t>ayahnya,</w:t>
      </w:r>
      <w:r>
        <w:rPr>
          <w:spacing w:val="-8"/>
          <w:w w:val="105"/>
        </w:rPr>
        <w:t xml:space="preserve"> </w:t>
      </w:r>
      <w:r>
        <w:rPr>
          <w:w w:val="105"/>
        </w:rPr>
        <w:t>yang</w:t>
      </w:r>
      <w:r>
        <w:rPr>
          <w:spacing w:val="-8"/>
          <w:w w:val="105"/>
        </w:rPr>
        <w:t xml:space="preserve"> </w:t>
      </w:r>
      <w:r>
        <w:rPr>
          <w:w w:val="105"/>
        </w:rPr>
        <w:t>berisi buku agama, hukum, hadis dan ilmu bahasa (Kholiq, 1999: 253).</w:t>
      </w:r>
    </w:p>
    <w:p w14:paraId="5D3E0F92" w14:textId="77777777" w:rsidR="0084683E" w:rsidRDefault="0084683E">
      <w:pPr>
        <w:pStyle w:val="BodyText"/>
        <w:spacing w:line="254" w:lineRule="auto"/>
        <w:sectPr w:rsidR="0084683E">
          <w:pgSz w:w="11910" w:h="16840"/>
          <w:pgMar w:top="1760" w:right="0" w:bottom="1220" w:left="0" w:header="727" w:footer="1030" w:gutter="0"/>
          <w:cols w:space="720"/>
        </w:sectPr>
      </w:pPr>
    </w:p>
    <w:p w14:paraId="30E83AFE" w14:textId="77777777" w:rsidR="0084683E" w:rsidRDefault="0084683E">
      <w:pPr>
        <w:pStyle w:val="BodyText"/>
        <w:spacing w:before="120"/>
        <w:ind w:left="0"/>
        <w:jc w:val="left"/>
      </w:pPr>
    </w:p>
    <w:p w14:paraId="582BEBC7" w14:textId="77777777" w:rsidR="0084683E" w:rsidRDefault="00531DC0">
      <w:pPr>
        <w:pStyle w:val="BodyText"/>
        <w:spacing w:line="254" w:lineRule="auto"/>
        <w:ind w:right="1644" w:firstLine="720"/>
      </w:pPr>
      <w:r>
        <w:rPr>
          <w:w w:val="105"/>
        </w:rPr>
        <w:t>Pada usia 14 tahun (1920), Hasan al-Banna masuk sekolah guru tingkat pertama di Damanhur. Dan dalam usia itu pula Hasan al-Banna juga menjadi anggota aktif golongan suf</w:t>
      </w:r>
      <w:r>
        <w:rPr>
          <w:w w:val="105"/>
        </w:rPr>
        <w:t>i Hasafiyah dan tetap aktif di jamiyah tersebut sampai dua puluh tahun berikutnya. Sejak di sekolah menengah hasan sudah terpilih sebagai ketua Jam</w:t>
      </w:r>
      <w:r>
        <w:rPr>
          <w:rFonts w:ascii="Times New Roman" w:hAnsi="Times New Roman"/>
          <w:w w:val="105"/>
        </w:rPr>
        <w:t>‟</w:t>
      </w:r>
      <w:r>
        <w:rPr>
          <w:w w:val="105"/>
        </w:rPr>
        <w:t>iyatul Ikhwanial-adabiyah, yakni sebuah perkumpulan yang terdiri dari calon pengarang. Ia juga mendirikan da</w:t>
      </w:r>
      <w:r>
        <w:rPr>
          <w:w w:val="105"/>
        </w:rPr>
        <w:t>n sebagai ketua Jam</w:t>
      </w:r>
      <w:r>
        <w:rPr>
          <w:rFonts w:ascii="Times New Roman" w:hAnsi="Times New Roman"/>
          <w:w w:val="105"/>
        </w:rPr>
        <w:t>‟</w:t>
      </w:r>
      <w:r>
        <w:rPr>
          <w:w w:val="105"/>
        </w:rPr>
        <w:t>iyatul Man</w:t>
      </w:r>
      <w:r>
        <w:rPr>
          <w:rFonts w:ascii="Times New Roman" w:hAnsi="Times New Roman"/>
          <w:w w:val="105"/>
        </w:rPr>
        <w:t>‟</w:t>
      </w:r>
      <w:r>
        <w:rPr>
          <w:w w:val="105"/>
        </w:rPr>
        <w:t>il Muharramat, semacam serikat pertobatan serta pendiri dan sekretaris Jam’iyatul Hasafiyah Khairiyah, semacam organisasi pembaharuan. Kemudian ia juga menjadi anggota Makarimul Akhlaqil Mukarramah, yaitu Perhimpunan Etika Is</w:t>
      </w:r>
      <w:r>
        <w:rPr>
          <w:w w:val="105"/>
        </w:rPr>
        <w:t>lam. Pada usia enam belas tahun, ia pergi ke Kairo untuk melanjutkan sekolah guru bahasa Arab, sebuah lembaga pendidikan produk abad pembaharuan yang berdiri pada abad 19 dan boleh dikatakan sebagai miniatur al-Azhar. Dalam lingkungan pendidikan tersebut H</w:t>
      </w:r>
      <w:r>
        <w:rPr>
          <w:w w:val="105"/>
        </w:rPr>
        <w:t>asan al-Banna mampu mengorganisasikan kelompok mahasiswa Universitas al-Azhar dan kelompok mahasiswa Universitas Dar al-Ulum yang melatih diri berkhotbah di masjidmasjid. Dalam kesempatan belajar</w:t>
      </w:r>
      <w:r>
        <w:rPr>
          <w:spacing w:val="-14"/>
          <w:w w:val="105"/>
        </w:rPr>
        <w:t xml:space="preserve"> </w:t>
      </w:r>
      <w:r>
        <w:rPr>
          <w:w w:val="105"/>
        </w:rPr>
        <w:t>di</w:t>
      </w:r>
      <w:r>
        <w:rPr>
          <w:spacing w:val="-14"/>
          <w:w w:val="105"/>
        </w:rPr>
        <w:t xml:space="preserve"> </w:t>
      </w:r>
      <w:r>
        <w:rPr>
          <w:w w:val="105"/>
        </w:rPr>
        <w:t>Kairo,</w:t>
      </w:r>
      <w:r>
        <w:rPr>
          <w:spacing w:val="-14"/>
          <w:w w:val="105"/>
        </w:rPr>
        <w:t xml:space="preserve"> </w:t>
      </w:r>
      <w:r>
        <w:rPr>
          <w:w w:val="105"/>
        </w:rPr>
        <w:t>Hasan</w:t>
      </w:r>
      <w:r>
        <w:rPr>
          <w:spacing w:val="-14"/>
          <w:w w:val="105"/>
        </w:rPr>
        <w:t xml:space="preserve"> </w:t>
      </w:r>
      <w:r>
        <w:rPr>
          <w:w w:val="105"/>
        </w:rPr>
        <w:t>Al</w:t>
      </w:r>
      <w:r>
        <w:rPr>
          <w:spacing w:val="-14"/>
          <w:w w:val="105"/>
        </w:rPr>
        <w:t xml:space="preserve"> </w:t>
      </w:r>
      <w:r>
        <w:rPr>
          <w:w w:val="105"/>
        </w:rPr>
        <w:t>Banna</w:t>
      </w:r>
      <w:r>
        <w:rPr>
          <w:spacing w:val="-14"/>
          <w:w w:val="105"/>
        </w:rPr>
        <w:t xml:space="preserve"> </w:t>
      </w:r>
      <w:r>
        <w:rPr>
          <w:w w:val="105"/>
        </w:rPr>
        <w:t>sering</w:t>
      </w:r>
      <w:r>
        <w:rPr>
          <w:spacing w:val="-14"/>
          <w:w w:val="105"/>
        </w:rPr>
        <w:t xml:space="preserve"> </w:t>
      </w:r>
      <w:r>
        <w:rPr>
          <w:w w:val="105"/>
        </w:rPr>
        <w:t>berkunjung</w:t>
      </w:r>
      <w:r>
        <w:rPr>
          <w:spacing w:val="-13"/>
          <w:w w:val="105"/>
        </w:rPr>
        <w:t xml:space="preserve"> </w:t>
      </w:r>
      <w:r>
        <w:rPr>
          <w:w w:val="105"/>
        </w:rPr>
        <w:t>ke</w:t>
      </w:r>
      <w:r>
        <w:rPr>
          <w:spacing w:val="-14"/>
          <w:w w:val="105"/>
        </w:rPr>
        <w:t xml:space="preserve"> </w:t>
      </w:r>
      <w:r>
        <w:rPr>
          <w:w w:val="105"/>
        </w:rPr>
        <w:t>toko-toko</w:t>
      </w:r>
      <w:r>
        <w:rPr>
          <w:spacing w:val="-14"/>
          <w:w w:val="105"/>
        </w:rPr>
        <w:t xml:space="preserve"> </w:t>
      </w:r>
      <w:r>
        <w:rPr>
          <w:w w:val="105"/>
        </w:rPr>
        <w:t>buku</w:t>
      </w:r>
      <w:r>
        <w:rPr>
          <w:spacing w:val="-14"/>
          <w:w w:val="105"/>
        </w:rPr>
        <w:t xml:space="preserve"> </w:t>
      </w:r>
      <w:r>
        <w:rPr>
          <w:w w:val="105"/>
        </w:rPr>
        <w:t>yang</w:t>
      </w:r>
      <w:r>
        <w:rPr>
          <w:spacing w:val="-14"/>
          <w:w w:val="105"/>
        </w:rPr>
        <w:t xml:space="preserve"> </w:t>
      </w:r>
      <w:r>
        <w:rPr>
          <w:w w:val="105"/>
        </w:rPr>
        <w:t>dimiliki oleh</w:t>
      </w:r>
      <w:r>
        <w:rPr>
          <w:spacing w:val="-7"/>
          <w:w w:val="105"/>
        </w:rPr>
        <w:t xml:space="preserve"> </w:t>
      </w:r>
      <w:r>
        <w:rPr>
          <w:w w:val="105"/>
        </w:rPr>
        <w:t>gerakan</w:t>
      </w:r>
      <w:r>
        <w:rPr>
          <w:spacing w:val="-7"/>
          <w:w w:val="105"/>
        </w:rPr>
        <w:t xml:space="preserve"> </w:t>
      </w:r>
      <w:r>
        <w:rPr>
          <w:w w:val="105"/>
        </w:rPr>
        <w:t>Shalafiyah</w:t>
      </w:r>
      <w:r>
        <w:rPr>
          <w:spacing w:val="-7"/>
          <w:w w:val="105"/>
        </w:rPr>
        <w:t xml:space="preserve"> </w:t>
      </w:r>
      <w:r>
        <w:rPr>
          <w:w w:val="105"/>
        </w:rPr>
        <w:t>pimpinan</w:t>
      </w:r>
      <w:r>
        <w:rPr>
          <w:spacing w:val="-7"/>
          <w:w w:val="105"/>
        </w:rPr>
        <w:t xml:space="preserve"> </w:t>
      </w:r>
      <w:r>
        <w:rPr>
          <w:w w:val="105"/>
        </w:rPr>
        <w:t>Rasyid</w:t>
      </w:r>
      <w:r>
        <w:rPr>
          <w:spacing w:val="-7"/>
          <w:w w:val="105"/>
        </w:rPr>
        <w:t xml:space="preserve"> </w:t>
      </w:r>
      <w:r>
        <w:rPr>
          <w:w w:val="105"/>
        </w:rPr>
        <w:t>Ridha.</w:t>
      </w:r>
      <w:r>
        <w:rPr>
          <w:spacing w:val="-7"/>
          <w:w w:val="105"/>
        </w:rPr>
        <w:t xml:space="preserve"> </w:t>
      </w:r>
      <w:r>
        <w:rPr>
          <w:w w:val="105"/>
        </w:rPr>
        <w:t>Di</w:t>
      </w:r>
      <w:r>
        <w:rPr>
          <w:spacing w:val="-7"/>
          <w:w w:val="105"/>
        </w:rPr>
        <w:t xml:space="preserve"> </w:t>
      </w:r>
      <w:r>
        <w:rPr>
          <w:w w:val="105"/>
        </w:rPr>
        <w:t>Mesir</w:t>
      </w:r>
      <w:r>
        <w:rPr>
          <w:spacing w:val="-7"/>
          <w:w w:val="105"/>
        </w:rPr>
        <w:t xml:space="preserve"> </w:t>
      </w:r>
      <w:r>
        <w:rPr>
          <w:w w:val="105"/>
        </w:rPr>
        <w:t>pula</w:t>
      </w:r>
      <w:r>
        <w:rPr>
          <w:spacing w:val="-7"/>
          <w:w w:val="105"/>
        </w:rPr>
        <w:t xml:space="preserve"> </w:t>
      </w:r>
      <w:r>
        <w:rPr>
          <w:w w:val="105"/>
        </w:rPr>
        <w:t>ia</w:t>
      </w:r>
      <w:r>
        <w:rPr>
          <w:spacing w:val="-7"/>
          <w:w w:val="105"/>
        </w:rPr>
        <w:t xml:space="preserve"> </w:t>
      </w:r>
      <w:r>
        <w:rPr>
          <w:w w:val="105"/>
        </w:rPr>
        <w:t>aktif</w:t>
      </w:r>
      <w:r>
        <w:rPr>
          <w:spacing w:val="-7"/>
          <w:w w:val="105"/>
        </w:rPr>
        <w:t xml:space="preserve"> </w:t>
      </w:r>
      <w:r>
        <w:rPr>
          <w:w w:val="105"/>
        </w:rPr>
        <w:t>membaca</w:t>
      </w:r>
      <w:r>
        <w:rPr>
          <w:spacing w:val="-7"/>
          <w:w w:val="105"/>
        </w:rPr>
        <w:t xml:space="preserve"> </w:t>
      </w:r>
      <w:r>
        <w:rPr>
          <w:w w:val="105"/>
        </w:rPr>
        <w:t xml:space="preserve">al-Manar dan berkenalan dengan Rasyid Ridha serta menjalin komunikasi dengan </w:t>
      </w:r>
      <w:r>
        <w:rPr>
          <w:spacing w:val="-2"/>
          <w:w w:val="105"/>
        </w:rPr>
        <w:t>murid-murid</w:t>
      </w:r>
    </w:p>
    <w:p w14:paraId="28011267" w14:textId="77777777" w:rsidR="0084683E" w:rsidRDefault="00531DC0">
      <w:pPr>
        <w:pStyle w:val="BodyText"/>
        <w:spacing w:before="1" w:line="254" w:lineRule="auto"/>
        <w:ind w:right="1645" w:firstLine="720"/>
      </w:pPr>
      <w:r>
        <w:rPr>
          <w:w w:val="105"/>
        </w:rPr>
        <w:t>Pada</w:t>
      </w:r>
      <w:r>
        <w:rPr>
          <w:spacing w:val="-2"/>
          <w:w w:val="105"/>
        </w:rPr>
        <w:t xml:space="preserve"> </w:t>
      </w:r>
      <w:r>
        <w:rPr>
          <w:w w:val="105"/>
        </w:rPr>
        <w:t>tahun</w:t>
      </w:r>
      <w:r>
        <w:rPr>
          <w:spacing w:val="-2"/>
          <w:w w:val="105"/>
        </w:rPr>
        <w:t xml:space="preserve"> </w:t>
      </w:r>
      <w:r>
        <w:rPr>
          <w:w w:val="105"/>
        </w:rPr>
        <w:t>1927,</w:t>
      </w:r>
      <w:r>
        <w:rPr>
          <w:spacing w:val="-2"/>
          <w:w w:val="105"/>
        </w:rPr>
        <w:t xml:space="preserve"> </w:t>
      </w:r>
      <w:r>
        <w:rPr>
          <w:w w:val="105"/>
        </w:rPr>
        <w:t>saat</w:t>
      </w:r>
      <w:r>
        <w:rPr>
          <w:spacing w:val="-3"/>
          <w:w w:val="105"/>
        </w:rPr>
        <w:t xml:space="preserve"> </w:t>
      </w:r>
      <w:r>
        <w:rPr>
          <w:w w:val="105"/>
        </w:rPr>
        <w:t>usia</w:t>
      </w:r>
      <w:r>
        <w:rPr>
          <w:spacing w:val="-2"/>
          <w:w w:val="105"/>
        </w:rPr>
        <w:t xml:space="preserve"> </w:t>
      </w:r>
      <w:r>
        <w:rPr>
          <w:w w:val="105"/>
        </w:rPr>
        <w:t>Hasan</w:t>
      </w:r>
      <w:r>
        <w:rPr>
          <w:spacing w:val="-3"/>
          <w:w w:val="105"/>
        </w:rPr>
        <w:t xml:space="preserve"> </w:t>
      </w:r>
      <w:r>
        <w:rPr>
          <w:w w:val="105"/>
        </w:rPr>
        <w:t>al-Banna</w:t>
      </w:r>
      <w:r>
        <w:rPr>
          <w:spacing w:val="-2"/>
          <w:w w:val="105"/>
        </w:rPr>
        <w:t xml:space="preserve"> </w:t>
      </w:r>
      <w:r>
        <w:rPr>
          <w:w w:val="105"/>
        </w:rPr>
        <w:t>mencapai</w:t>
      </w:r>
      <w:r>
        <w:rPr>
          <w:spacing w:val="-3"/>
          <w:w w:val="105"/>
        </w:rPr>
        <w:t xml:space="preserve"> </w:t>
      </w:r>
      <w:r>
        <w:rPr>
          <w:w w:val="105"/>
        </w:rPr>
        <w:t>21</w:t>
      </w:r>
      <w:r>
        <w:rPr>
          <w:spacing w:val="-2"/>
          <w:w w:val="105"/>
        </w:rPr>
        <w:t xml:space="preserve"> </w:t>
      </w:r>
      <w:r>
        <w:rPr>
          <w:w w:val="105"/>
        </w:rPr>
        <w:t>tahun,</w:t>
      </w:r>
      <w:r>
        <w:rPr>
          <w:spacing w:val="-2"/>
          <w:w w:val="105"/>
        </w:rPr>
        <w:t xml:space="preserve"> </w:t>
      </w:r>
      <w:r>
        <w:rPr>
          <w:w w:val="105"/>
        </w:rPr>
        <w:t>ia</w:t>
      </w:r>
      <w:r>
        <w:rPr>
          <w:spacing w:val="-2"/>
          <w:w w:val="105"/>
        </w:rPr>
        <w:t xml:space="preserve"> </w:t>
      </w:r>
      <w:r>
        <w:rPr>
          <w:w w:val="105"/>
        </w:rPr>
        <w:t>lulus</w:t>
      </w:r>
      <w:r>
        <w:rPr>
          <w:spacing w:val="-2"/>
          <w:w w:val="105"/>
        </w:rPr>
        <w:t xml:space="preserve"> </w:t>
      </w:r>
      <w:r>
        <w:rPr>
          <w:w w:val="105"/>
        </w:rPr>
        <w:t>dari al-</w:t>
      </w:r>
      <w:r>
        <w:rPr>
          <w:spacing w:val="-5"/>
          <w:w w:val="105"/>
        </w:rPr>
        <w:t xml:space="preserve"> </w:t>
      </w:r>
      <w:r>
        <w:rPr>
          <w:w w:val="105"/>
        </w:rPr>
        <w:t>Ulum</w:t>
      </w:r>
      <w:r>
        <w:rPr>
          <w:spacing w:val="-5"/>
          <w:w w:val="105"/>
        </w:rPr>
        <w:t xml:space="preserve"> </w:t>
      </w:r>
      <w:r>
        <w:rPr>
          <w:w w:val="105"/>
        </w:rPr>
        <w:t>dan</w:t>
      </w:r>
      <w:r>
        <w:rPr>
          <w:spacing w:val="-6"/>
          <w:w w:val="105"/>
        </w:rPr>
        <w:t xml:space="preserve"> </w:t>
      </w:r>
      <w:r>
        <w:rPr>
          <w:w w:val="105"/>
        </w:rPr>
        <w:t>mendapat</w:t>
      </w:r>
      <w:r>
        <w:rPr>
          <w:spacing w:val="-6"/>
          <w:w w:val="105"/>
        </w:rPr>
        <w:t xml:space="preserve"> </w:t>
      </w:r>
      <w:r>
        <w:rPr>
          <w:w w:val="105"/>
        </w:rPr>
        <w:t>tugas</w:t>
      </w:r>
      <w:r>
        <w:rPr>
          <w:spacing w:val="-5"/>
          <w:w w:val="105"/>
        </w:rPr>
        <w:t xml:space="preserve"> </w:t>
      </w:r>
      <w:r>
        <w:rPr>
          <w:w w:val="105"/>
        </w:rPr>
        <w:t>sebagai</w:t>
      </w:r>
      <w:r>
        <w:rPr>
          <w:spacing w:val="-6"/>
          <w:w w:val="105"/>
        </w:rPr>
        <w:t xml:space="preserve"> </w:t>
      </w:r>
      <w:r>
        <w:rPr>
          <w:w w:val="105"/>
        </w:rPr>
        <w:t>guru</w:t>
      </w:r>
      <w:r>
        <w:rPr>
          <w:spacing w:val="-6"/>
          <w:w w:val="105"/>
        </w:rPr>
        <w:t xml:space="preserve"> </w:t>
      </w:r>
      <w:r>
        <w:rPr>
          <w:w w:val="105"/>
        </w:rPr>
        <w:t>Sekolah</w:t>
      </w:r>
      <w:r>
        <w:rPr>
          <w:spacing w:val="-7"/>
          <w:w w:val="105"/>
        </w:rPr>
        <w:t xml:space="preserve"> </w:t>
      </w:r>
      <w:r>
        <w:rPr>
          <w:w w:val="105"/>
        </w:rPr>
        <w:t>Dasar</w:t>
      </w:r>
      <w:r>
        <w:rPr>
          <w:spacing w:val="-5"/>
          <w:w w:val="105"/>
        </w:rPr>
        <w:t xml:space="preserve"> </w:t>
      </w:r>
      <w:r>
        <w:rPr>
          <w:w w:val="105"/>
        </w:rPr>
        <w:t>Ismailiyah</w:t>
      </w:r>
      <w:r>
        <w:rPr>
          <w:spacing w:val="-6"/>
          <w:w w:val="105"/>
        </w:rPr>
        <w:t xml:space="preserve"> </w:t>
      </w:r>
      <w:r>
        <w:rPr>
          <w:w w:val="105"/>
        </w:rPr>
        <w:t>markas</w:t>
      </w:r>
      <w:r>
        <w:rPr>
          <w:spacing w:val="-5"/>
          <w:w w:val="105"/>
        </w:rPr>
        <w:t xml:space="preserve"> </w:t>
      </w:r>
      <w:r>
        <w:rPr>
          <w:w w:val="105"/>
        </w:rPr>
        <w:t xml:space="preserve">besar Perusahaan Terusan Suez yang dikuasai oleh Inggris. Pada bulan Maret 1928, di </w:t>
      </w:r>
      <w:r>
        <w:t xml:space="preserve">kota Ismailiyah, ia mendirikan Gerakan Ikhwanul Muslimin (Kholiq, 1999: 253-254). </w:t>
      </w:r>
      <w:r>
        <w:rPr>
          <w:w w:val="105"/>
        </w:rPr>
        <w:t>Dia</w:t>
      </w:r>
      <w:r>
        <w:rPr>
          <w:spacing w:val="-4"/>
          <w:w w:val="105"/>
        </w:rPr>
        <w:t xml:space="preserve"> </w:t>
      </w:r>
      <w:r>
        <w:rPr>
          <w:w w:val="105"/>
        </w:rPr>
        <w:t>membentu</w:t>
      </w:r>
      <w:r>
        <w:rPr>
          <w:w w:val="105"/>
        </w:rPr>
        <w:t>k</w:t>
      </w:r>
      <w:r>
        <w:rPr>
          <w:spacing w:val="-4"/>
          <w:w w:val="105"/>
        </w:rPr>
        <w:t xml:space="preserve"> </w:t>
      </w:r>
      <w:r>
        <w:rPr>
          <w:w w:val="105"/>
        </w:rPr>
        <w:t>Ikhwanul</w:t>
      </w:r>
      <w:r>
        <w:rPr>
          <w:spacing w:val="-4"/>
          <w:w w:val="105"/>
        </w:rPr>
        <w:t xml:space="preserve"> </w:t>
      </w:r>
      <w:r>
        <w:rPr>
          <w:w w:val="105"/>
        </w:rPr>
        <w:t>Muslimin</w:t>
      </w:r>
      <w:r>
        <w:rPr>
          <w:spacing w:val="-4"/>
          <w:w w:val="105"/>
        </w:rPr>
        <w:t xml:space="preserve"> </w:t>
      </w:r>
      <w:r>
        <w:rPr>
          <w:w w:val="105"/>
        </w:rPr>
        <w:t>dengan</w:t>
      </w:r>
      <w:r>
        <w:rPr>
          <w:spacing w:val="-4"/>
          <w:w w:val="105"/>
        </w:rPr>
        <w:t xml:space="preserve"> </w:t>
      </w:r>
      <w:r>
        <w:rPr>
          <w:w w:val="105"/>
        </w:rPr>
        <w:t>tujuan</w:t>
      </w:r>
      <w:r>
        <w:rPr>
          <w:spacing w:val="-4"/>
          <w:w w:val="105"/>
        </w:rPr>
        <w:t xml:space="preserve"> </w:t>
      </w:r>
      <w:r>
        <w:rPr>
          <w:w w:val="105"/>
        </w:rPr>
        <w:t>memulai</w:t>
      </w:r>
      <w:r>
        <w:rPr>
          <w:spacing w:val="-4"/>
          <w:w w:val="105"/>
        </w:rPr>
        <w:t xml:space="preserve"> </w:t>
      </w:r>
      <w:r>
        <w:rPr>
          <w:w w:val="105"/>
        </w:rPr>
        <w:t>gerakan</w:t>
      </w:r>
      <w:r>
        <w:rPr>
          <w:spacing w:val="-4"/>
          <w:w w:val="105"/>
        </w:rPr>
        <w:t xml:space="preserve"> </w:t>
      </w:r>
      <w:r>
        <w:rPr>
          <w:w w:val="105"/>
        </w:rPr>
        <w:t>revolusioner untuk memandu bangsanya yang salah arah. Anggota Ikhwanul Muslimin adalah orang-orang yang berdedikasi dan beriman sehingga mereka tidak akan menyimpang dari prinsip-prinsip. Mereka mengunjungi</w:t>
      </w:r>
      <w:r>
        <w:rPr>
          <w:w w:val="105"/>
        </w:rPr>
        <w:t xml:space="preserve"> semua rumah dan berusaha meyakinkan penghuni rumah untuk bergabung dengan mereka dan </w:t>
      </w:r>
      <w:r>
        <w:t xml:space="preserve">menghindari gemerlap dunia dan nilai-nilai Barat (Haque, 2007: 376). Pada mulanya </w:t>
      </w:r>
      <w:r>
        <w:rPr>
          <w:w w:val="105"/>
        </w:rPr>
        <w:t>ia hanya memiliki enam orang pengikut dan sekelompok siswa yang taat kepada guru. Tapi d</w:t>
      </w:r>
      <w:r>
        <w:rPr>
          <w:w w:val="105"/>
        </w:rPr>
        <w:t>alam perkembangannya gerakan ini setapak demi setapak mulai mendapatkan simpati dari masyarakat. Gerakan Ikhwanul Muslimin yang pada</w:t>
      </w:r>
    </w:p>
    <w:p w14:paraId="4C2BBC7A" w14:textId="77777777" w:rsidR="0084683E" w:rsidRDefault="00531DC0">
      <w:pPr>
        <w:pStyle w:val="BodyText"/>
        <w:spacing w:line="254" w:lineRule="auto"/>
        <w:ind w:right="1646" w:firstLine="720"/>
      </w:pPr>
      <w:r>
        <w:rPr>
          <w:w w:val="105"/>
        </w:rPr>
        <w:t>Gerakan ini dalam perjalanan perjuangannya di Mesir akhirnya mengalami beberapa hambatan dari pemerintahan Mesir sendiri, s</w:t>
      </w:r>
      <w:r>
        <w:rPr>
          <w:w w:val="105"/>
        </w:rPr>
        <w:t>etelah kekhawatiran pemerintah atas keterlibatan Ikhwanul Muslimin dalam agitasi dan kekerasan, tepatnya pada tahun 1948, ketika pecah perang Palestina dan peran Mesir yang mengecewakan. Puncaknya tanggal 8 Desember 1948, dengan keluar perintah militer yan</w:t>
      </w:r>
      <w:r>
        <w:rPr>
          <w:w w:val="105"/>
        </w:rPr>
        <w:t>g berisi pembubaran Ikhwanul Muslimin dan cabangnya di mana saja, menutup pusat- pusat kegiatannya, menyita koran, dokumen, majalah dan semua publikasinya serta uang dan kekayaan Ikhwanul Muslimin. Kebijaksanaan pemerintah tersebut juga dibarengi dengan pe</w:t>
      </w:r>
      <w:r>
        <w:rPr>
          <w:w w:val="105"/>
        </w:rPr>
        <w:t>nangkapan dan pengahalauan para pejuang dan tokoh-tokoh Ikhwan ke kamp-kamp konsentrasi dan penjara</w:t>
      </w:r>
    </w:p>
    <w:p w14:paraId="44EA83F7" w14:textId="77777777" w:rsidR="0084683E" w:rsidRDefault="00531DC0">
      <w:pPr>
        <w:pStyle w:val="BodyText"/>
        <w:spacing w:line="254" w:lineRule="auto"/>
        <w:ind w:right="1646" w:firstLine="720"/>
      </w:pPr>
      <w:r>
        <w:t>Hasan al-Banna masih</w:t>
      </w:r>
      <w:r>
        <w:rPr>
          <w:spacing w:val="40"/>
        </w:rPr>
        <w:t xml:space="preserve"> </w:t>
      </w:r>
      <w:r>
        <w:t>mencoba</w:t>
      </w:r>
      <w:r>
        <w:rPr>
          <w:spacing w:val="40"/>
        </w:rPr>
        <w:t xml:space="preserve"> </w:t>
      </w:r>
      <w:r>
        <w:t>mendekatkan</w:t>
      </w:r>
      <w:r>
        <w:rPr>
          <w:spacing w:val="40"/>
        </w:rPr>
        <w:t xml:space="preserve"> </w:t>
      </w:r>
      <w:r>
        <w:t>pengertian untuk menjernihkan</w:t>
      </w:r>
      <w:r>
        <w:rPr>
          <w:spacing w:val="40"/>
        </w:rPr>
        <w:t xml:space="preserve"> </w:t>
      </w:r>
      <w:r>
        <w:t>masalah,</w:t>
      </w:r>
      <w:r>
        <w:rPr>
          <w:spacing w:val="41"/>
        </w:rPr>
        <w:t xml:space="preserve"> </w:t>
      </w:r>
      <w:r>
        <w:t>tapi</w:t>
      </w:r>
      <w:r>
        <w:rPr>
          <w:spacing w:val="40"/>
        </w:rPr>
        <w:t xml:space="preserve"> </w:t>
      </w:r>
      <w:r>
        <w:t>pada</w:t>
      </w:r>
      <w:r>
        <w:rPr>
          <w:spacing w:val="42"/>
        </w:rPr>
        <w:t xml:space="preserve"> </w:t>
      </w:r>
      <w:r>
        <w:t>tanggal</w:t>
      </w:r>
      <w:r>
        <w:rPr>
          <w:spacing w:val="40"/>
        </w:rPr>
        <w:t xml:space="preserve"> </w:t>
      </w:r>
      <w:r>
        <w:t>28</w:t>
      </w:r>
      <w:r>
        <w:rPr>
          <w:spacing w:val="42"/>
        </w:rPr>
        <w:t xml:space="preserve"> </w:t>
      </w:r>
      <w:r>
        <w:t>Desenber</w:t>
      </w:r>
      <w:r>
        <w:rPr>
          <w:spacing w:val="41"/>
        </w:rPr>
        <w:t xml:space="preserve"> </w:t>
      </w:r>
      <w:r>
        <w:t>1948,</w:t>
      </w:r>
      <w:r>
        <w:rPr>
          <w:spacing w:val="41"/>
        </w:rPr>
        <w:t xml:space="preserve"> </w:t>
      </w:r>
      <w:r>
        <w:t>perdana</w:t>
      </w:r>
      <w:r>
        <w:rPr>
          <w:spacing w:val="41"/>
        </w:rPr>
        <w:t xml:space="preserve"> </w:t>
      </w:r>
      <w:r>
        <w:t>menteri</w:t>
      </w:r>
      <w:r>
        <w:rPr>
          <w:spacing w:val="42"/>
        </w:rPr>
        <w:t xml:space="preserve"> </w:t>
      </w:r>
      <w:r>
        <w:rPr>
          <w:spacing w:val="-5"/>
        </w:rPr>
        <w:t>an-</w:t>
      </w:r>
    </w:p>
    <w:p w14:paraId="73D566EE" w14:textId="77777777" w:rsidR="0084683E" w:rsidRDefault="0084683E">
      <w:pPr>
        <w:pStyle w:val="BodyText"/>
        <w:spacing w:line="254" w:lineRule="auto"/>
        <w:sectPr w:rsidR="0084683E">
          <w:pgSz w:w="11910" w:h="16840"/>
          <w:pgMar w:top="1760" w:right="0" w:bottom="1220" w:left="0" w:header="727" w:footer="1030" w:gutter="0"/>
          <w:cols w:space="720"/>
        </w:sectPr>
      </w:pPr>
    </w:p>
    <w:p w14:paraId="5CDAAE3F" w14:textId="77777777" w:rsidR="0084683E" w:rsidRDefault="0084683E">
      <w:pPr>
        <w:pStyle w:val="BodyText"/>
        <w:spacing w:before="120"/>
        <w:ind w:left="0"/>
        <w:jc w:val="left"/>
      </w:pPr>
    </w:p>
    <w:p w14:paraId="4C5B9568" w14:textId="77777777" w:rsidR="0084683E" w:rsidRDefault="00531DC0">
      <w:pPr>
        <w:pStyle w:val="BodyText"/>
        <w:spacing w:line="254" w:lineRule="auto"/>
        <w:ind w:right="1646"/>
      </w:pPr>
      <w:r>
        <w:rPr>
          <w:w w:val="105"/>
        </w:rPr>
        <w:t xml:space="preserve">Nuqrasy terbunuh, dan tuduhan dialamatkan ke kelompok Ikhwan, dan </w:t>
      </w:r>
      <w:r>
        <w:t xml:space="preserve">menjadikan kondisi bertambah parah. Tujuh minggu setelah kejadian tersebut pada </w:t>
      </w:r>
      <w:r>
        <w:rPr>
          <w:w w:val="105"/>
        </w:rPr>
        <w:t>tanggal 12 Februari 1949, Hasan al-Banna dibunuh oleh agen-agen dinas rahasia Mesir</w:t>
      </w:r>
      <w:r>
        <w:rPr>
          <w:spacing w:val="-11"/>
          <w:w w:val="105"/>
        </w:rPr>
        <w:t xml:space="preserve"> </w:t>
      </w:r>
      <w:r>
        <w:rPr>
          <w:w w:val="105"/>
        </w:rPr>
        <w:t>(Kholiq,</w:t>
      </w:r>
      <w:r>
        <w:rPr>
          <w:spacing w:val="-11"/>
          <w:w w:val="105"/>
        </w:rPr>
        <w:t xml:space="preserve"> </w:t>
      </w:r>
      <w:r>
        <w:rPr>
          <w:w w:val="105"/>
        </w:rPr>
        <w:t>1999:</w:t>
      </w:r>
      <w:r>
        <w:rPr>
          <w:spacing w:val="-11"/>
          <w:w w:val="105"/>
        </w:rPr>
        <w:t xml:space="preserve"> </w:t>
      </w:r>
      <w:r>
        <w:rPr>
          <w:w w:val="105"/>
        </w:rPr>
        <w:t>254-255).</w:t>
      </w:r>
      <w:r>
        <w:rPr>
          <w:spacing w:val="-11"/>
          <w:w w:val="105"/>
        </w:rPr>
        <w:t xml:space="preserve"> </w:t>
      </w:r>
      <w:r>
        <w:rPr>
          <w:w w:val="105"/>
        </w:rPr>
        <w:t>P</w:t>
      </w:r>
      <w:r>
        <w:rPr>
          <w:w w:val="105"/>
        </w:rPr>
        <w:t>eristiwa</w:t>
      </w:r>
      <w:r>
        <w:rPr>
          <w:spacing w:val="-11"/>
          <w:w w:val="105"/>
        </w:rPr>
        <w:t xml:space="preserve"> </w:t>
      </w:r>
      <w:r>
        <w:rPr>
          <w:w w:val="105"/>
        </w:rPr>
        <w:t>itu</w:t>
      </w:r>
      <w:r>
        <w:rPr>
          <w:spacing w:val="-11"/>
          <w:w w:val="105"/>
        </w:rPr>
        <w:t xml:space="preserve"> </w:t>
      </w:r>
      <w:r>
        <w:rPr>
          <w:w w:val="105"/>
        </w:rPr>
        <w:t>terjadi</w:t>
      </w:r>
      <w:r>
        <w:rPr>
          <w:spacing w:val="-11"/>
          <w:w w:val="105"/>
        </w:rPr>
        <w:t xml:space="preserve"> </w:t>
      </w:r>
      <w:r>
        <w:rPr>
          <w:w w:val="105"/>
        </w:rPr>
        <w:t>pada</w:t>
      </w:r>
      <w:r>
        <w:rPr>
          <w:spacing w:val="-11"/>
          <w:w w:val="105"/>
        </w:rPr>
        <w:t xml:space="preserve"> </w:t>
      </w:r>
      <w:r>
        <w:rPr>
          <w:w w:val="105"/>
        </w:rPr>
        <w:t>masa</w:t>
      </w:r>
      <w:r>
        <w:rPr>
          <w:spacing w:val="-11"/>
          <w:w w:val="105"/>
        </w:rPr>
        <w:t xml:space="preserve"> </w:t>
      </w:r>
      <w:r>
        <w:rPr>
          <w:w w:val="105"/>
        </w:rPr>
        <w:t>Ibrahim</w:t>
      </w:r>
      <w:r>
        <w:rPr>
          <w:spacing w:val="-11"/>
          <w:w w:val="105"/>
        </w:rPr>
        <w:t xml:space="preserve"> </w:t>
      </w:r>
      <w:r>
        <w:rPr>
          <w:w w:val="105"/>
        </w:rPr>
        <w:t>Abdul</w:t>
      </w:r>
      <w:r>
        <w:rPr>
          <w:spacing w:val="-11"/>
          <w:w w:val="105"/>
        </w:rPr>
        <w:t xml:space="preserve"> </w:t>
      </w:r>
      <w:r>
        <w:rPr>
          <w:w w:val="105"/>
        </w:rPr>
        <w:t>Hadi yang</w:t>
      </w:r>
      <w:r>
        <w:rPr>
          <w:spacing w:val="-14"/>
          <w:w w:val="105"/>
        </w:rPr>
        <w:t xml:space="preserve"> </w:t>
      </w:r>
      <w:r>
        <w:rPr>
          <w:w w:val="105"/>
        </w:rPr>
        <w:t>menggantikan</w:t>
      </w:r>
      <w:r>
        <w:rPr>
          <w:spacing w:val="-14"/>
          <w:w w:val="105"/>
        </w:rPr>
        <w:t xml:space="preserve"> </w:t>
      </w:r>
      <w:r>
        <w:rPr>
          <w:w w:val="105"/>
        </w:rPr>
        <w:t>Nuqrasy</w:t>
      </w:r>
      <w:r>
        <w:rPr>
          <w:spacing w:val="-14"/>
          <w:w w:val="105"/>
        </w:rPr>
        <w:t xml:space="preserve"> </w:t>
      </w:r>
      <w:r>
        <w:rPr>
          <w:w w:val="105"/>
        </w:rPr>
        <w:t>sebagai</w:t>
      </w:r>
      <w:r>
        <w:rPr>
          <w:spacing w:val="-14"/>
          <w:w w:val="105"/>
        </w:rPr>
        <w:t xml:space="preserve"> </w:t>
      </w:r>
      <w:r>
        <w:rPr>
          <w:w w:val="105"/>
        </w:rPr>
        <w:t>perdana</w:t>
      </w:r>
      <w:r>
        <w:rPr>
          <w:spacing w:val="-14"/>
          <w:w w:val="105"/>
        </w:rPr>
        <w:t xml:space="preserve"> </w:t>
      </w:r>
      <w:r>
        <w:rPr>
          <w:w w:val="105"/>
        </w:rPr>
        <w:t>menteri</w:t>
      </w:r>
      <w:r>
        <w:rPr>
          <w:spacing w:val="-14"/>
          <w:w w:val="105"/>
        </w:rPr>
        <w:t xml:space="preserve"> </w:t>
      </w:r>
      <w:r>
        <w:rPr>
          <w:w w:val="105"/>
        </w:rPr>
        <w:t>dengan</w:t>
      </w:r>
      <w:r>
        <w:rPr>
          <w:spacing w:val="-14"/>
          <w:w w:val="105"/>
        </w:rPr>
        <w:t xml:space="preserve"> </w:t>
      </w:r>
      <w:r>
        <w:rPr>
          <w:w w:val="105"/>
        </w:rPr>
        <w:t>bekerjasama</w:t>
      </w:r>
      <w:r>
        <w:rPr>
          <w:spacing w:val="-13"/>
          <w:w w:val="105"/>
        </w:rPr>
        <w:t xml:space="preserve"> </w:t>
      </w:r>
      <w:r>
        <w:rPr>
          <w:w w:val="105"/>
        </w:rPr>
        <w:t>dengan istana dan agen imperialis Inggris. Setelah tewasnya Hasan al-Banna terjadilah penangkapan dan penyiksaan serta pembunuhan besar-b</w:t>
      </w:r>
      <w:r>
        <w:rPr>
          <w:w w:val="105"/>
        </w:rPr>
        <w:t>esaran kepada anggota Ikhwanul Muslimin (Said, 2003: 167).</w:t>
      </w:r>
    </w:p>
    <w:p w14:paraId="707F8D8C" w14:textId="77777777" w:rsidR="0084683E" w:rsidRDefault="00531DC0">
      <w:pPr>
        <w:pStyle w:val="BodyText"/>
        <w:spacing w:line="254" w:lineRule="auto"/>
        <w:ind w:right="1644" w:firstLine="720"/>
      </w:pPr>
      <w:r>
        <w:rPr>
          <w:w w:val="105"/>
        </w:rPr>
        <w:t>Imam Asy-Syahid mempunyai beberapa murid seperti, Yusuf Al Qardhawi, Syaikh Mutawalli Sya’rawi, Musthafa As-Siba'i, Abdul Qadir Audah, Umar At-</w:t>
      </w:r>
      <w:r>
        <w:t>Tilmisani, Mustafa Masyhur dan lain-lainnya (Mursi, 20</w:t>
      </w:r>
      <w:r>
        <w:t xml:space="preserve">07: 248). Ia mewariskan dua </w:t>
      </w:r>
      <w:r>
        <w:rPr>
          <w:w w:val="105"/>
        </w:rPr>
        <w:t>karya</w:t>
      </w:r>
      <w:r>
        <w:rPr>
          <w:spacing w:val="-7"/>
          <w:w w:val="105"/>
        </w:rPr>
        <w:t xml:space="preserve"> </w:t>
      </w:r>
      <w:r>
        <w:rPr>
          <w:w w:val="105"/>
        </w:rPr>
        <w:t>monumentalnya,</w:t>
      </w:r>
      <w:r>
        <w:rPr>
          <w:spacing w:val="-7"/>
          <w:w w:val="105"/>
        </w:rPr>
        <w:t xml:space="preserve"> </w:t>
      </w:r>
      <w:r>
        <w:rPr>
          <w:w w:val="105"/>
        </w:rPr>
        <w:t>yaitu</w:t>
      </w:r>
      <w:r>
        <w:rPr>
          <w:spacing w:val="-7"/>
          <w:w w:val="105"/>
        </w:rPr>
        <w:t xml:space="preserve"> </w:t>
      </w:r>
      <w:r>
        <w:rPr>
          <w:w w:val="105"/>
        </w:rPr>
        <w:t>Mudzakkirat</w:t>
      </w:r>
      <w:r>
        <w:rPr>
          <w:spacing w:val="-8"/>
          <w:w w:val="105"/>
        </w:rPr>
        <w:t xml:space="preserve"> </w:t>
      </w:r>
      <w:r>
        <w:rPr>
          <w:w w:val="105"/>
        </w:rPr>
        <w:t>al-Dakwah</w:t>
      </w:r>
      <w:r>
        <w:rPr>
          <w:spacing w:val="-7"/>
          <w:w w:val="105"/>
        </w:rPr>
        <w:t xml:space="preserve"> </w:t>
      </w:r>
      <w:r>
        <w:rPr>
          <w:w w:val="105"/>
        </w:rPr>
        <w:t>wa</w:t>
      </w:r>
      <w:r>
        <w:rPr>
          <w:spacing w:val="-7"/>
          <w:w w:val="105"/>
        </w:rPr>
        <w:t xml:space="preserve"> </w:t>
      </w:r>
      <w:r>
        <w:rPr>
          <w:w w:val="105"/>
        </w:rPr>
        <w:t>Da’iyyah</w:t>
      </w:r>
      <w:r>
        <w:rPr>
          <w:spacing w:val="-7"/>
          <w:w w:val="105"/>
        </w:rPr>
        <w:t xml:space="preserve"> </w:t>
      </w:r>
      <w:r>
        <w:rPr>
          <w:w w:val="105"/>
        </w:rPr>
        <w:t>(Catatan</w:t>
      </w:r>
      <w:r>
        <w:rPr>
          <w:spacing w:val="-7"/>
          <w:w w:val="105"/>
        </w:rPr>
        <w:t xml:space="preserve"> </w:t>
      </w:r>
      <w:r>
        <w:rPr>
          <w:w w:val="105"/>
        </w:rPr>
        <w:t>Harian Dakwah</w:t>
      </w:r>
      <w:r>
        <w:rPr>
          <w:spacing w:val="-5"/>
          <w:w w:val="105"/>
        </w:rPr>
        <w:t xml:space="preserve"> </w:t>
      </w:r>
      <w:r>
        <w:rPr>
          <w:w w:val="105"/>
        </w:rPr>
        <w:t>dan</w:t>
      </w:r>
      <w:r>
        <w:rPr>
          <w:spacing w:val="-5"/>
          <w:w w:val="105"/>
        </w:rPr>
        <w:t xml:space="preserve"> </w:t>
      </w:r>
      <w:r>
        <w:rPr>
          <w:w w:val="105"/>
        </w:rPr>
        <w:t>Da’i),</w:t>
      </w:r>
      <w:r>
        <w:rPr>
          <w:spacing w:val="-5"/>
          <w:w w:val="105"/>
        </w:rPr>
        <w:t xml:space="preserve"> </w:t>
      </w:r>
      <w:r>
        <w:rPr>
          <w:w w:val="105"/>
        </w:rPr>
        <w:t>dan</w:t>
      </w:r>
      <w:r>
        <w:rPr>
          <w:spacing w:val="-6"/>
          <w:w w:val="105"/>
        </w:rPr>
        <w:t xml:space="preserve"> </w:t>
      </w:r>
      <w:r>
        <w:rPr>
          <w:w w:val="105"/>
        </w:rPr>
        <w:t>Majmu</w:t>
      </w:r>
      <w:r>
        <w:rPr>
          <w:rFonts w:ascii="Times New Roman" w:hAnsi="Times New Roman"/>
          <w:w w:val="105"/>
        </w:rPr>
        <w:t>‟</w:t>
      </w:r>
      <w:r>
        <w:rPr>
          <w:w w:val="105"/>
        </w:rPr>
        <w:t>ah</w:t>
      </w:r>
      <w:r>
        <w:rPr>
          <w:spacing w:val="-5"/>
          <w:w w:val="105"/>
        </w:rPr>
        <w:t xml:space="preserve"> </w:t>
      </w:r>
      <w:r>
        <w:rPr>
          <w:w w:val="105"/>
        </w:rPr>
        <w:t>Rasail</w:t>
      </w:r>
      <w:r>
        <w:rPr>
          <w:spacing w:val="-5"/>
          <w:w w:val="105"/>
        </w:rPr>
        <w:t xml:space="preserve"> </w:t>
      </w:r>
      <w:r>
        <w:rPr>
          <w:w w:val="105"/>
        </w:rPr>
        <w:t>(Kumpulan</w:t>
      </w:r>
      <w:r>
        <w:rPr>
          <w:spacing w:val="-5"/>
          <w:w w:val="105"/>
        </w:rPr>
        <w:t xml:space="preserve"> </w:t>
      </w:r>
      <w:r>
        <w:rPr>
          <w:w w:val="105"/>
        </w:rPr>
        <w:t>Surat-Surat).</w:t>
      </w:r>
      <w:r>
        <w:rPr>
          <w:spacing w:val="-6"/>
          <w:w w:val="105"/>
        </w:rPr>
        <w:t xml:space="preserve"> </w:t>
      </w:r>
      <w:r>
        <w:rPr>
          <w:w w:val="105"/>
        </w:rPr>
        <w:t>Selain</w:t>
      </w:r>
      <w:r>
        <w:rPr>
          <w:spacing w:val="-6"/>
          <w:w w:val="105"/>
        </w:rPr>
        <w:t xml:space="preserve"> </w:t>
      </w:r>
      <w:r>
        <w:rPr>
          <w:w w:val="105"/>
        </w:rPr>
        <w:t>itu,</w:t>
      </w:r>
      <w:r>
        <w:rPr>
          <w:spacing w:val="-5"/>
          <w:w w:val="105"/>
        </w:rPr>
        <w:t xml:space="preserve"> </w:t>
      </w:r>
      <w:r>
        <w:rPr>
          <w:w w:val="105"/>
        </w:rPr>
        <w:t>Hasan al-Banna mewariskan semangat dan teladan dakwah bagi seluruh aktivis dakwah sepanjang zaman.</w:t>
      </w:r>
    </w:p>
    <w:p w14:paraId="68661ABC" w14:textId="77777777" w:rsidR="0084683E" w:rsidRDefault="00531DC0">
      <w:pPr>
        <w:pStyle w:val="Heading2"/>
        <w:spacing w:before="266"/>
        <w:jc w:val="both"/>
      </w:pPr>
      <w:r>
        <w:t>Strategi</w:t>
      </w:r>
      <w:r>
        <w:rPr>
          <w:spacing w:val="-4"/>
        </w:rPr>
        <w:t xml:space="preserve"> </w:t>
      </w:r>
      <w:r>
        <w:t>pegembangan</w:t>
      </w:r>
      <w:r>
        <w:rPr>
          <w:spacing w:val="-5"/>
        </w:rPr>
        <w:t xml:space="preserve"> </w:t>
      </w:r>
      <w:r>
        <w:t>pemikiran</w:t>
      </w:r>
      <w:r>
        <w:rPr>
          <w:spacing w:val="-6"/>
        </w:rPr>
        <w:t xml:space="preserve"> </w:t>
      </w:r>
      <w:r>
        <w:t>Hasan</w:t>
      </w:r>
      <w:r>
        <w:rPr>
          <w:spacing w:val="-5"/>
        </w:rPr>
        <w:t xml:space="preserve"> </w:t>
      </w:r>
      <w:r>
        <w:t>Al-Banna</w:t>
      </w:r>
      <w:r>
        <w:rPr>
          <w:spacing w:val="-5"/>
        </w:rPr>
        <w:t xml:space="preserve"> </w:t>
      </w:r>
      <w:r>
        <w:t>terhadap</w:t>
      </w:r>
      <w:r>
        <w:rPr>
          <w:spacing w:val="-5"/>
        </w:rPr>
        <w:t xml:space="preserve"> </w:t>
      </w:r>
      <w:r>
        <w:t>spiritual</w:t>
      </w:r>
      <w:r>
        <w:rPr>
          <w:spacing w:val="-4"/>
        </w:rPr>
        <w:t xml:space="preserve"> </w:t>
      </w:r>
      <w:r>
        <w:rPr>
          <w:spacing w:val="-2"/>
        </w:rPr>
        <w:t>siswa</w:t>
      </w:r>
    </w:p>
    <w:p w14:paraId="301C8746" w14:textId="77777777" w:rsidR="0084683E" w:rsidRDefault="00531DC0">
      <w:pPr>
        <w:pStyle w:val="BodyText"/>
        <w:spacing w:line="249" w:lineRule="auto"/>
        <w:ind w:right="1646" w:firstLine="720"/>
      </w:pPr>
      <w:r>
        <w:rPr>
          <w:w w:val="105"/>
        </w:rPr>
        <w:t>Hasan al-banna percaya bahwa spritualitas adalah pondasi utama dalam membangun Masyara</w:t>
      </w:r>
      <w:r>
        <w:rPr>
          <w:w w:val="105"/>
        </w:rPr>
        <w:t xml:space="preserve">kat islam yang kuat. Ia menekankan pentingnya memiiki hubungan yang kuat dengan Allah swt melalui ritual ibadah dan amalan sunnah. Al banna juga percaya bahwa spiritualitas dapat membantu meningkatkan </w:t>
      </w:r>
      <w:r>
        <w:rPr>
          <w:spacing w:val="-2"/>
          <w:w w:val="105"/>
        </w:rPr>
        <w:t>kesadaran dan</w:t>
      </w:r>
      <w:r>
        <w:rPr>
          <w:spacing w:val="-3"/>
          <w:w w:val="105"/>
        </w:rPr>
        <w:t xml:space="preserve"> </w:t>
      </w:r>
      <w:r>
        <w:rPr>
          <w:spacing w:val="-2"/>
          <w:w w:val="105"/>
        </w:rPr>
        <w:t>kepedulian</w:t>
      </w:r>
      <w:r>
        <w:rPr>
          <w:spacing w:val="-3"/>
          <w:w w:val="105"/>
        </w:rPr>
        <w:t xml:space="preserve"> </w:t>
      </w:r>
      <w:r>
        <w:rPr>
          <w:spacing w:val="-2"/>
          <w:w w:val="105"/>
        </w:rPr>
        <w:t>sosial. Kecerdasan</w:t>
      </w:r>
      <w:r>
        <w:rPr>
          <w:spacing w:val="-3"/>
          <w:w w:val="105"/>
        </w:rPr>
        <w:t xml:space="preserve"> </w:t>
      </w:r>
      <w:r>
        <w:rPr>
          <w:spacing w:val="-2"/>
          <w:w w:val="105"/>
        </w:rPr>
        <w:t>spiritual b</w:t>
      </w:r>
      <w:r>
        <w:rPr>
          <w:spacing w:val="-2"/>
          <w:w w:val="105"/>
        </w:rPr>
        <w:t>erkaitan</w:t>
      </w:r>
      <w:r>
        <w:rPr>
          <w:spacing w:val="-3"/>
          <w:w w:val="105"/>
        </w:rPr>
        <w:t xml:space="preserve"> </w:t>
      </w:r>
      <w:r>
        <w:rPr>
          <w:spacing w:val="-2"/>
          <w:w w:val="105"/>
        </w:rPr>
        <w:t>erat</w:t>
      </w:r>
      <w:r>
        <w:rPr>
          <w:spacing w:val="-3"/>
          <w:w w:val="105"/>
        </w:rPr>
        <w:t xml:space="preserve"> </w:t>
      </w:r>
      <w:r>
        <w:rPr>
          <w:spacing w:val="-2"/>
          <w:w w:val="105"/>
        </w:rPr>
        <w:t xml:space="preserve">dengan peran </w:t>
      </w:r>
      <w:r>
        <w:rPr>
          <w:w w:val="105"/>
        </w:rPr>
        <w:t xml:space="preserve">hati nurani. Seseorang akan mengalami pergolakan batin jika ingin atau hendak melakukan perbuatan yang tidak baik. Oleh karena itu, </w:t>
      </w:r>
      <w:r>
        <w:rPr>
          <w:rFonts w:ascii="Palatino Linotype"/>
          <w:i/>
          <w:w w:val="105"/>
        </w:rPr>
        <w:t xml:space="preserve">Spiritual quotient </w:t>
      </w:r>
      <w:r>
        <w:rPr>
          <w:w w:val="105"/>
        </w:rPr>
        <w:t>atau kecerdasan spiritual harus ditanamkan sejak dini. Bagaimana cara meningka</w:t>
      </w:r>
      <w:r>
        <w:rPr>
          <w:w w:val="105"/>
        </w:rPr>
        <w:t>tkan kecerdasan spiritual siswa dan siapa saja yang berperan untuk mengembangkan kecerdasan spiritual siswa</w:t>
      </w:r>
    </w:p>
    <w:p w14:paraId="517E4E43" w14:textId="77777777" w:rsidR="0084683E" w:rsidRDefault="00531DC0">
      <w:pPr>
        <w:pStyle w:val="BodyText"/>
        <w:spacing w:before="12" w:line="254" w:lineRule="auto"/>
        <w:ind w:right="1645" w:firstLine="720"/>
      </w:pPr>
      <w:r>
        <w:rPr>
          <w:w w:val="105"/>
        </w:rPr>
        <w:t>Kecerdasan spiritual memang selalu berhubungan erat dengan hal-hal keagamaan. Di sekolah, peran guru pendidikan agama Islam sangatlah</w:t>
      </w:r>
      <w:r>
        <w:rPr>
          <w:w w:val="105"/>
        </w:rPr>
        <w:t xml:space="preserve"> penting untuk</w:t>
      </w:r>
      <w:r>
        <w:rPr>
          <w:spacing w:val="-4"/>
          <w:w w:val="105"/>
        </w:rPr>
        <w:t xml:space="preserve"> </w:t>
      </w:r>
      <w:r>
        <w:rPr>
          <w:w w:val="105"/>
        </w:rPr>
        <w:t>meningkatkan</w:t>
      </w:r>
      <w:r>
        <w:rPr>
          <w:spacing w:val="-4"/>
          <w:w w:val="105"/>
        </w:rPr>
        <w:t xml:space="preserve"> </w:t>
      </w:r>
      <w:r>
        <w:rPr>
          <w:w w:val="105"/>
        </w:rPr>
        <w:t>dan</w:t>
      </w:r>
      <w:r>
        <w:rPr>
          <w:spacing w:val="-5"/>
          <w:w w:val="105"/>
        </w:rPr>
        <w:t xml:space="preserve"> </w:t>
      </w:r>
      <w:r>
        <w:rPr>
          <w:w w:val="105"/>
        </w:rPr>
        <w:t>mengembangkan</w:t>
      </w:r>
      <w:r>
        <w:rPr>
          <w:spacing w:val="-4"/>
          <w:w w:val="105"/>
        </w:rPr>
        <w:t xml:space="preserve"> </w:t>
      </w:r>
      <w:r>
        <w:rPr>
          <w:w w:val="105"/>
        </w:rPr>
        <w:t>kecerdasan</w:t>
      </w:r>
      <w:r>
        <w:rPr>
          <w:spacing w:val="-4"/>
          <w:w w:val="105"/>
        </w:rPr>
        <w:t xml:space="preserve"> </w:t>
      </w:r>
      <w:r>
        <w:rPr>
          <w:w w:val="105"/>
        </w:rPr>
        <w:t>spiritual</w:t>
      </w:r>
      <w:r>
        <w:rPr>
          <w:spacing w:val="-4"/>
          <w:w w:val="105"/>
        </w:rPr>
        <w:t xml:space="preserve"> </w:t>
      </w:r>
      <w:r>
        <w:rPr>
          <w:w w:val="105"/>
        </w:rPr>
        <w:t>siswa.</w:t>
      </w:r>
      <w:r>
        <w:rPr>
          <w:spacing w:val="-4"/>
          <w:w w:val="105"/>
        </w:rPr>
        <w:t xml:space="preserve"> </w:t>
      </w:r>
      <w:r>
        <w:rPr>
          <w:w w:val="105"/>
        </w:rPr>
        <w:t>Peran</w:t>
      </w:r>
      <w:r>
        <w:rPr>
          <w:spacing w:val="-4"/>
          <w:w w:val="105"/>
        </w:rPr>
        <w:t xml:space="preserve"> </w:t>
      </w:r>
      <w:r>
        <w:rPr>
          <w:w w:val="105"/>
        </w:rPr>
        <w:t>guru agama dalam mengembangkan kecerdasan emosional dan spiritual anak dapat dilakukan dari jenjang pendidikan yang paling bawah. Guru Agama dapat mengenalkan siswa akan Tuhan,</w:t>
      </w:r>
      <w:r>
        <w:rPr>
          <w:w w:val="105"/>
        </w:rPr>
        <w:t xml:space="preserve"> Sang Penciptanya, dan bagaimana untuk selalu dekat dengan-Nya. Meskipun demikian, bukan berarti guru yang mengajarkan </w:t>
      </w:r>
      <w:r>
        <w:rPr>
          <w:spacing w:val="-2"/>
          <w:w w:val="105"/>
        </w:rPr>
        <w:t>mata</w:t>
      </w:r>
      <w:r>
        <w:rPr>
          <w:spacing w:val="-3"/>
          <w:w w:val="105"/>
        </w:rPr>
        <w:t xml:space="preserve"> </w:t>
      </w:r>
      <w:r>
        <w:rPr>
          <w:spacing w:val="-2"/>
          <w:w w:val="105"/>
        </w:rPr>
        <w:t>pelajaran</w:t>
      </w:r>
      <w:r>
        <w:rPr>
          <w:spacing w:val="-4"/>
          <w:w w:val="105"/>
        </w:rPr>
        <w:t xml:space="preserve"> </w:t>
      </w:r>
      <w:r>
        <w:rPr>
          <w:spacing w:val="-2"/>
          <w:w w:val="105"/>
        </w:rPr>
        <w:t>lain</w:t>
      </w:r>
      <w:r>
        <w:rPr>
          <w:spacing w:val="-4"/>
          <w:w w:val="105"/>
        </w:rPr>
        <w:t xml:space="preserve"> </w:t>
      </w:r>
      <w:r>
        <w:rPr>
          <w:spacing w:val="-2"/>
          <w:w w:val="105"/>
        </w:rPr>
        <w:t>tidak</w:t>
      </w:r>
      <w:r>
        <w:rPr>
          <w:spacing w:val="-4"/>
          <w:w w:val="105"/>
        </w:rPr>
        <w:t xml:space="preserve"> </w:t>
      </w:r>
      <w:r>
        <w:rPr>
          <w:spacing w:val="-2"/>
          <w:w w:val="105"/>
        </w:rPr>
        <w:t>memiliki</w:t>
      </w:r>
      <w:r>
        <w:rPr>
          <w:spacing w:val="-4"/>
          <w:w w:val="105"/>
        </w:rPr>
        <w:t xml:space="preserve"> </w:t>
      </w:r>
      <w:r>
        <w:rPr>
          <w:spacing w:val="-2"/>
          <w:w w:val="105"/>
        </w:rPr>
        <w:t>andil</w:t>
      </w:r>
      <w:r>
        <w:rPr>
          <w:spacing w:val="-3"/>
          <w:w w:val="105"/>
        </w:rPr>
        <w:t xml:space="preserve"> </w:t>
      </w:r>
      <w:r>
        <w:rPr>
          <w:spacing w:val="-2"/>
          <w:w w:val="105"/>
        </w:rPr>
        <w:t>dalam</w:t>
      </w:r>
      <w:r>
        <w:rPr>
          <w:spacing w:val="-3"/>
          <w:w w:val="105"/>
        </w:rPr>
        <w:t xml:space="preserve"> </w:t>
      </w:r>
      <w:r>
        <w:rPr>
          <w:spacing w:val="-2"/>
          <w:w w:val="105"/>
        </w:rPr>
        <w:t>pengembangan</w:t>
      </w:r>
      <w:r>
        <w:rPr>
          <w:spacing w:val="-4"/>
          <w:w w:val="105"/>
        </w:rPr>
        <w:t xml:space="preserve"> </w:t>
      </w:r>
      <w:r>
        <w:rPr>
          <w:spacing w:val="-2"/>
          <w:w w:val="105"/>
        </w:rPr>
        <w:t>kecerdasan</w:t>
      </w:r>
      <w:r>
        <w:rPr>
          <w:spacing w:val="-4"/>
          <w:w w:val="105"/>
        </w:rPr>
        <w:t xml:space="preserve"> </w:t>
      </w:r>
      <w:r>
        <w:rPr>
          <w:spacing w:val="-2"/>
          <w:w w:val="105"/>
        </w:rPr>
        <w:t xml:space="preserve">spiritual </w:t>
      </w:r>
      <w:r>
        <w:rPr>
          <w:w w:val="105"/>
        </w:rPr>
        <w:t>siswa. Peran pendidik dalam meningkatkan</w:t>
      </w:r>
      <w:r>
        <w:rPr>
          <w:w w:val="105"/>
        </w:rPr>
        <w:t xml:space="preserve"> kecerdasan spiritual dengan berkolaborasi dengan peran orang tua akan dapat membantu siswa dalam mencapai kecerdasan spiritualnya.</w:t>
      </w:r>
    </w:p>
    <w:p w14:paraId="758D4544" w14:textId="77777777" w:rsidR="0084683E" w:rsidRDefault="00531DC0">
      <w:pPr>
        <w:pStyle w:val="BodyText"/>
        <w:spacing w:line="254" w:lineRule="auto"/>
        <w:ind w:right="1645" w:firstLine="720"/>
      </w:pPr>
      <w:r>
        <w:rPr>
          <w:w w:val="105"/>
        </w:rPr>
        <w:t xml:space="preserve">Al-Banna mendorong pengikutnya untuk mengamalkan ajaran islam dalam kehidupan sehari-hari. Menurut Banna, proses pendidikan </w:t>
      </w:r>
      <w:r>
        <w:rPr>
          <w:w w:val="105"/>
        </w:rPr>
        <w:t xml:space="preserve">harus mampu </w:t>
      </w:r>
      <w:r>
        <w:t xml:space="preserve">menjangkau hati dan emosi siswa, sehingga mereka menjadi lebih bersemangat dan </w:t>
      </w:r>
      <w:r>
        <w:rPr>
          <w:w w:val="105"/>
        </w:rPr>
        <w:t>termotivasi untuk bertindak. Hasan al-Banna percaya bahwa metode pendidikan yang efektif adalah kunci untuk membentuk pikiran siswa agar mereka menjadi lebih</w:t>
      </w:r>
      <w:r>
        <w:rPr>
          <w:spacing w:val="57"/>
          <w:w w:val="105"/>
        </w:rPr>
        <w:t xml:space="preserve"> </w:t>
      </w:r>
      <w:r>
        <w:rPr>
          <w:w w:val="105"/>
        </w:rPr>
        <w:t>patuh</w:t>
      </w:r>
      <w:r>
        <w:rPr>
          <w:spacing w:val="58"/>
          <w:w w:val="105"/>
        </w:rPr>
        <w:t xml:space="preserve"> </w:t>
      </w:r>
      <w:r>
        <w:rPr>
          <w:w w:val="105"/>
        </w:rPr>
        <w:t>d</w:t>
      </w:r>
      <w:r>
        <w:rPr>
          <w:w w:val="105"/>
        </w:rPr>
        <w:t>an</w:t>
      </w:r>
      <w:r>
        <w:rPr>
          <w:spacing w:val="58"/>
          <w:w w:val="105"/>
        </w:rPr>
        <w:t xml:space="preserve"> </w:t>
      </w:r>
      <w:r>
        <w:rPr>
          <w:w w:val="105"/>
        </w:rPr>
        <w:t>mengikuti</w:t>
      </w:r>
      <w:r>
        <w:rPr>
          <w:spacing w:val="57"/>
          <w:w w:val="105"/>
        </w:rPr>
        <w:t xml:space="preserve"> </w:t>
      </w:r>
      <w:r>
        <w:rPr>
          <w:w w:val="105"/>
        </w:rPr>
        <w:t>contoh</w:t>
      </w:r>
      <w:r>
        <w:rPr>
          <w:spacing w:val="58"/>
          <w:w w:val="105"/>
        </w:rPr>
        <w:t xml:space="preserve"> </w:t>
      </w:r>
      <w:r>
        <w:rPr>
          <w:w w:val="105"/>
        </w:rPr>
        <w:t>yang</w:t>
      </w:r>
      <w:r>
        <w:rPr>
          <w:spacing w:val="59"/>
          <w:w w:val="105"/>
        </w:rPr>
        <w:t xml:space="preserve"> </w:t>
      </w:r>
      <w:r>
        <w:rPr>
          <w:w w:val="105"/>
        </w:rPr>
        <w:t>ditunjukkan</w:t>
      </w:r>
      <w:r>
        <w:rPr>
          <w:spacing w:val="57"/>
          <w:w w:val="105"/>
        </w:rPr>
        <w:t xml:space="preserve"> </w:t>
      </w:r>
      <w:r>
        <w:rPr>
          <w:w w:val="105"/>
        </w:rPr>
        <w:t>oleh</w:t>
      </w:r>
      <w:r>
        <w:rPr>
          <w:spacing w:val="58"/>
          <w:w w:val="105"/>
        </w:rPr>
        <w:t xml:space="preserve"> </w:t>
      </w:r>
      <w:r>
        <w:rPr>
          <w:w w:val="105"/>
        </w:rPr>
        <w:t>gurunya.</w:t>
      </w:r>
      <w:r>
        <w:rPr>
          <w:spacing w:val="62"/>
          <w:w w:val="105"/>
        </w:rPr>
        <w:t xml:space="preserve"> </w:t>
      </w:r>
      <w:r>
        <w:rPr>
          <w:spacing w:val="-2"/>
          <w:w w:val="105"/>
        </w:rPr>
        <w:t>Pemikiran</w:t>
      </w:r>
    </w:p>
    <w:p w14:paraId="47A7353E" w14:textId="77777777" w:rsidR="0084683E" w:rsidRDefault="0084683E">
      <w:pPr>
        <w:pStyle w:val="BodyText"/>
        <w:spacing w:line="254" w:lineRule="auto"/>
        <w:sectPr w:rsidR="0084683E">
          <w:pgSz w:w="11910" w:h="16840"/>
          <w:pgMar w:top="1760" w:right="0" w:bottom="1220" w:left="0" w:header="727" w:footer="1030" w:gutter="0"/>
          <w:cols w:space="720"/>
        </w:sectPr>
      </w:pPr>
    </w:p>
    <w:p w14:paraId="74B268F5" w14:textId="77777777" w:rsidR="0084683E" w:rsidRDefault="0084683E">
      <w:pPr>
        <w:pStyle w:val="BodyText"/>
        <w:spacing w:before="120"/>
        <w:ind w:left="0"/>
        <w:jc w:val="left"/>
      </w:pPr>
    </w:p>
    <w:p w14:paraId="7B716C3F" w14:textId="77777777" w:rsidR="0084683E" w:rsidRDefault="00531DC0">
      <w:pPr>
        <w:pStyle w:val="BodyText"/>
        <w:spacing w:line="254" w:lineRule="auto"/>
        <w:ind w:right="1643"/>
      </w:pPr>
      <w:r>
        <w:rPr>
          <w:w w:val="105"/>
        </w:rPr>
        <w:t>Hasan Al-Banna memberikan pengaruh yang signifikan terhadap perkembangan spiritual dan intelektual siswa, terutama dalam konteks pendidikan Islam.</w:t>
      </w:r>
      <w:r>
        <w:rPr>
          <w:spacing w:val="-2"/>
          <w:w w:val="105"/>
        </w:rPr>
        <w:t xml:space="preserve"> </w:t>
      </w:r>
      <w:r>
        <w:rPr>
          <w:w w:val="105"/>
        </w:rPr>
        <w:t xml:space="preserve">Beliau menekankan pentingnya </w:t>
      </w:r>
      <w:r>
        <w:rPr>
          <w:w w:val="105"/>
        </w:rPr>
        <w:t>pendidikan yang mencakup pengembangan akal, keimanan,</w:t>
      </w:r>
      <w:r>
        <w:rPr>
          <w:spacing w:val="-14"/>
          <w:w w:val="105"/>
        </w:rPr>
        <w:t xml:space="preserve"> </w:t>
      </w:r>
      <w:r>
        <w:rPr>
          <w:w w:val="105"/>
        </w:rPr>
        <w:t>dan</w:t>
      </w:r>
      <w:r>
        <w:rPr>
          <w:spacing w:val="-14"/>
          <w:w w:val="105"/>
        </w:rPr>
        <w:t xml:space="preserve"> </w:t>
      </w:r>
      <w:r>
        <w:rPr>
          <w:w w:val="105"/>
        </w:rPr>
        <w:t>akhlak,</w:t>
      </w:r>
      <w:r>
        <w:rPr>
          <w:spacing w:val="-14"/>
          <w:w w:val="105"/>
        </w:rPr>
        <w:t xml:space="preserve"> </w:t>
      </w:r>
      <w:r>
        <w:rPr>
          <w:w w:val="105"/>
        </w:rPr>
        <w:t>serta</w:t>
      </w:r>
      <w:r>
        <w:rPr>
          <w:spacing w:val="-14"/>
          <w:w w:val="105"/>
        </w:rPr>
        <w:t xml:space="preserve"> </w:t>
      </w:r>
      <w:r>
        <w:rPr>
          <w:w w:val="105"/>
        </w:rPr>
        <w:t>mendorong</w:t>
      </w:r>
      <w:r>
        <w:rPr>
          <w:spacing w:val="-14"/>
          <w:w w:val="105"/>
        </w:rPr>
        <w:t xml:space="preserve"> </w:t>
      </w:r>
      <w:r>
        <w:rPr>
          <w:w w:val="105"/>
        </w:rPr>
        <w:t>siswa</w:t>
      </w:r>
      <w:r>
        <w:rPr>
          <w:spacing w:val="-14"/>
          <w:w w:val="105"/>
        </w:rPr>
        <w:t xml:space="preserve"> </w:t>
      </w:r>
      <w:r>
        <w:rPr>
          <w:w w:val="105"/>
        </w:rPr>
        <w:t>untuk</w:t>
      </w:r>
      <w:r>
        <w:rPr>
          <w:spacing w:val="-14"/>
          <w:w w:val="105"/>
        </w:rPr>
        <w:t xml:space="preserve"> </w:t>
      </w:r>
      <w:r>
        <w:rPr>
          <w:w w:val="105"/>
        </w:rPr>
        <w:t>berpikir</w:t>
      </w:r>
      <w:r>
        <w:rPr>
          <w:spacing w:val="-13"/>
          <w:w w:val="105"/>
        </w:rPr>
        <w:t xml:space="preserve"> </w:t>
      </w:r>
      <w:r>
        <w:rPr>
          <w:w w:val="105"/>
        </w:rPr>
        <w:t>kritis</w:t>
      </w:r>
      <w:r>
        <w:rPr>
          <w:spacing w:val="-14"/>
          <w:w w:val="105"/>
        </w:rPr>
        <w:t xml:space="preserve"> </w:t>
      </w:r>
      <w:r>
        <w:rPr>
          <w:w w:val="105"/>
        </w:rPr>
        <w:t>dan</w:t>
      </w:r>
      <w:r>
        <w:rPr>
          <w:spacing w:val="-14"/>
          <w:w w:val="105"/>
        </w:rPr>
        <w:t xml:space="preserve"> </w:t>
      </w:r>
      <w:r>
        <w:rPr>
          <w:w w:val="105"/>
        </w:rPr>
        <w:t>mengambil peran aktif dalam masyarakat. Hasan al-Banna menjelaskan tujuan pendidikan ini ke dalam beberapa tingkatan, mulai dari tingkat indiv</w:t>
      </w:r>
      <w:r>
        <w:rPr>
          <w:w w:val="105"/>
        </w:rPr>
        <w:t>idu, keluarga, masyarakat, organisasi, politik, negara, sampai tingkat dunia. Hal tersebut diuraikan secara panjang lebar dalam kitabnya Risalat Al-Ta’lim, dalam Majmu Rasa’il Al-Imam Al-Syahid Hasan al-Banna (Iskandariyyah: Dar ad-Da’wah, 1990).</w:t>
      </w:r>
    </w:p>
    <w:p w14:paraId="4952A6CB" w14:textId="77777777" w:rsidR="0084683E" w:rsidRDefault="00531DC0">
      <w:pPr>
        <w:pStyle w:val="BodyText"/>
        <w:spacing w:line="254" w:lineRule="auto"/>
        <w:ind w:right="1647" w:firstLine="720"/>
      </w:pPr>
      <w:r>
        <w:rPr>
          <w:w w:val="105"/>
        </w:rPr>
        <w:t>Menurut S</w:t>
      </w:r>
      <w:r>
        <w:rPr>
          <w:w w:val="105"/>
        </w:rPr>
        <w:t>antoso dalam (Ramaikis: 2013) terciptanya bermacam agenda yang memberikan bantuan untuk keperluan anak, guna memajukan kemampuan intelektual, emosional, spiritual, moral, serta fisiknya secara optimum, hingga mencetak generasi yang sempurna serta bisa bers</w:t>
      </w:r>
      <w:r>
        <w:rPr>
          <w:w w:val="105"/>
        </w:rPr>
        <w:t>aing secara menyeluruh. Perkembangan</w:t>
      </w:r>
      <w:r>
        <w:rPr>
          <w:spacing w:val="-14"/>
          <w:w w:val="105"/>
        </w:rPr>
        <w:t xml:space="preserve"> </w:t>
      </w:r>
      <w:r>
        <w:rPr>
          <w:w w:val="105"/>
        </w:rPr>
        <w:t>intelektual,</w:t>
      </w:r>
      <w:r>
        <w:rPr>
          <w:spacing w:val="-14"/>
          <w:w w:val="105"/>
        </w:rPr>
        <w:t xml:space="preserve"> </w:t>
      </w:r>
      <w:r>
        <w:rPr>
          <w:w w:val="105"/>
        </w:rPr>
        <w:t>kecerdasan</w:t>
      </w:r>
      <w:r>
        <w:rPr>
          <w:spacing w:val="-14"/>
          <w:w w:val="105"/>
        </w:rPr>
        <w:t xml:space="preserve"> </w:t>
      </w:r>
      <w:r>
        <w:rPr>
          <w:w w:val="105"/>
        </w:rPr>
        <w:t>atau</w:t>
      </w:r>
      <w:r>
        <w:rPr>
          <w:spacing w:val="-14"/>
          <w:w w:val="105"/>
        </w:rPr>
        <w:t xml:space="preserve"> </w:t>
      </w:r>
      <w:r>
        <w:rPr>
          <w:w w:val="105"/>
        </w:rPr>
        <w:t>untuk</w:t>
      </w:r>
      <w:r>
        <w:rPr>
          <w:spacing w:val="-14"/>
          <w:w w:val="105"/>
        </w:rPr>
        <w:t xml:space="preserve"> </w:t>
      </w:r>
      <w:r>
        <w:rPr>
          <w:w w:val="105"/>
        </w:rPr>
        <w:t>ranah</w:t>
      </w:r>
      <w:r>
        <w:rPr>
          <w:spacing w:val="-14"/>
          <w:w w:val="105"/>
        </w:rPr>
        <w:t xml:space="preserve"> </w:t>
      </w:r>
      <w:r>
        <w:rPr>
          <w:w w:val="105"/>
        </w:rPr>
        <w:t>psikologi</w:t>
      </w:r>
      <w:r>
        <w:rPr>
          <w:spacing w:val="-14"/>
          <w:w w:val="105"/>
        </w:rPr>
        <w:t xml:space="preserve"> </w:t>
      </w:r>
      <w:r>
        <w:rPr>
          <w:w w:val="105"/>
        </w:rPr>
        <w:t>atau</w:t>
      </w:r>
      <w:r>
        <w:rPr>
          <w:spacing w:val="-13"/>
          <w:w w:val="105"/>
        </w:rPr>
        <w:t xml:space="preserve"> </w:t>
      </w:r>
      <w:r>
        <w:rPr>
          <w:w w:val="105"/>
        </w:rPr>
        <w:t>Pendidikan diistilahkan dengan perkembangan kognitif, yaitu suatu pengetahuan yang menganalisis aktivitas psikis atau cara kerja berpikir abstrak individu. Perkemb</w:t>
      </w:r>
      <w:r>
        <w:rPr>
          <w:w w:val="105"/>
        </w:rPr>
        <w:t>angan intelektual berhubungan dengan kemampuan kognitif seseorang, yaitu kemampuan berpikir dan memecahkan masalah. Aspek kognitif juga dipengaruhi oleh perkembangan sel saraf pusat di otak.</w:t>
      </w:r>
    </w:p>
    <w:p w14:paraId="02D5A7F8" w14:textId="77777777" w:rsidR="0084683E" w:rsidRDefault="00531DC0">
      <w:pPr>
        <w:pStyle w:val="Heading2"/>
        <w:spacing w:before="266"/>
        <w:jc w:val="both"/>
      </w:pPr>
      <w:r>
        <w:t>Strategi</w:t>
      </w:r>
      <w:r>
        <w:rPr>
          <w:spacing w:val="-4"/>
        </w:rPr>
        <w:t xml:space="preserve"> </w:t>
      </w:r>
      <w:r>
        <w:t>pegembangan</w:t>
      </w:r>
      <w:r>
        <w:rPr>
          <w:spacing w:val="-5"/>
        </w:rPr>
        <w:t xml:space="preserve"> </w:t>
      </w:r>
      <w:r>
        <w:t>pemikiran</w:t>
      </w:r>
      <w:r>
        <w:rPr>
          <w:spacing w:val="-6"/>
        </w:rPr>
        <w:t xml:space="preserve"> </w:t>
      </w:r>
      <w:r>
        <w:t>Hasan</w:t>
      </w:r>
      <w:r>
        <w:rPr>
          <w:spacing w:val="-5"/>
        </w:rPr>
        <w:t xml:space="preserve"> </w:t>
      </w:r>
      <w:r>
        <w:t>Al-Banna</w:t>
      </w:r>
      <w:r>
        <w:rPr>
          <w:spacing w:val="-5"/>
        </w:rPr>
        <w:t xml:space="preserve"> </w:t>
      </w:r>
      <w:r>
        <w:t>terhadap</w:t>
      </w:r>
      <w:r>
        <w:rPr>
          <w:spacing w:val="-5"/>
        </w:rPr>
        <w:t xml:space="preserve"> </w:t>
      </w:r>
      <w:r>
        <w:t>intelektual</w:t>
      </w:r>
      <w:r>
        <w:rPr>
          <w:spacing w:val="-4"/>
        </w:rPr>
        <w:t xml:space="preserve"> </w:t>
      </w:r>
      <w:r>
        <w:rPr>
          <w:spacing w:val="-2"/>
        </w:rPr>
        <w:t>siswa</w:t>
      </w:r>
    </w:p>
    <w:p w14:paraId="59998FFC" w14:textId="77777777" w:rsidR="0084683E" w:rsidRDefault="00531DC0">
      <w:pPr>
        <w:pStyle w:val="BodyText"/>
        <w:spacing w:line="254" w:lineRule="auto"/>
        <w:ind w:right="1646" w:firstLine="720"/>
      </w:pPr>
      <w:r>
        <w:rPr>
          <w:w w:val="105"/>
        </w:rPr>
        <w:t xml:space="preserve">Al-Banna mendorong pengikutnya untuk mengamalkan ajaran islam dalam kehidupan sehari-hari. Menurut Banna, proses pendidikan harus mampu </w:t>
      </w:r>
      <w:r>
        <w:t xml:space="preserve">menjangkau hati dan emosi siswa, sehingga mereka menjadi lebih bersemangat dan </w:t>
      </w:r>
      <w:r>
        <w:rPr>
          <w:w w:val="105"/>
        </w:rPr>
        <w:t>termotivasi untuk berti</w:t>
      </w:r>
      <w:r>
        <w:rPr>
          <w:w w:val="105"/>
        </w:rPr>
        <w:t>ndak. Hasan al-Banna percaya bahwa metode pendidikan yang efektif adalah kunci untuk membentuk pikiran siswa agar mereka menjadi lebih patuh dan mengikuti contoh yang ditunjukkan oleh guruny</w:t>
      </w:r>
    </w:p>
    <w:p w14:paraId="7335ADE8" w14:textId="77777777" w:rsidR="0084683E" w:rsidRDefault="00531DC0">
      <w:pPr>
        <w:pStyle w:val="BodyText"/>
        <w:spacing w:line="254" w:lineRule="auto"/>
        <w:ind w:right="1646" w:firstLine="720"/>
      </w:pPr>
      <w:r>
        <w:rPr>
          <w:w w:val="105"/>
        </w:rPr>
        <w:t>Arah dari pendidikan Islam sendiri pada hakikatnya bermula dari t</w:t>
      </w:r>
      <w:r>
        <w:rPr>
          <w:w w:val="105"/>
        </w:rPr>
        <w:t>abiat manusia itu sendiri. Allah SWT., telah menyempurnakan, memuliakan, dan membentuk manusia menjadi khalifah di bumi yang fana ini (R. Fauzana Azim,2023). Di Indonesia pendidikan dalam Islam sendiri telah berjalan sejakmunculnya Islam di Indonesia. Perm</w:t>
      </w:r>
      <w:r>
        <w:rPr>
          <w:w w:val="105"/>
        </w:rPr>
        <w:t xml:space="preserve">ulaan awal pendidikan Islam itu dilukiskandengan adanya jalinan yang kokoh antara mubaligh dengan komunitas sekitar lewat respon informal. Selanjutnya relevan dengan gejolak arus dinamika perkembangan terbentuk pulalah komunitas muslim. Dengan terciptanya </w:t>
      </w:r>
      <w:r>
        <w:rPr>
          <w:w w:val="105"/>
        </w:rPr>
        <w:t>masyarakat muslim maka muncullah rumah ibadah yang dijadikan objek berlangsungnya proses pendidikan Islam (Chanifudin, 2016).</w:t>
      </w:r>
    </w:p>
    <w:p w14:paraId="6D5D9BAF" w14:textId="77777777" w:rsidR="0084683E" w:rsidRDefault="00531DC0">
      <w:pPr>
        <w:pStyle w:val="BodyText"/>
        <w:spacing w:line="254" w:lineRule="auto"/>
        <w:ind w:right="1647" w:firstLine="720"/>
      </w:pPr>
      <w:r>
        <w:rPr>
          <w:w w:val="105"/>
        </w:rPr>
        <w:t xml:space="preserve">Hasan al-Banna mempunyai gambaran menyeluruh mengenai metode pendidikan Islam yang diberikannya. Beliau meyakini bahwa pendidikan </w:t>
      </w:r>
      <w:r>
        <w:rPr>
          <w:w w:val="105"/>
        </w:rPr>
        <w:t xml:space="preserve">Islam harus mencakup seluruh aspek kehidupan manusia, baik spiritual, intelektual, jasmani, dan akhlak. Tujuan dari metode pendidikan yang dirumuskannya adalah untuk membentuk kepribadian muslim yang utuh dan berkualitas (Halim, 2019). Dengan menimba ilmu </w:t>
      </w:r>
      <w:r>
        <w:rPr>
          <w:w w:val="105"/>
        </w:rPr>
        <w:t xml:space="preserve">dengan baik, maka setiap umat Islam dan bangsanya </w:t>
      </w:r>
      <w:r>
        <w:t>mempunyai</w:t>
      </w:r>
      <w:r>
        <w:rPr>
          <w:spacing w:val="21"/>
        </w:rPr>
        <w:t xml:space="preserve"> </w:t>
      </w:r>
      <w:r>
        <w:t>hikmah</w:t>
      </w:r>
      <w:r>
        <w:rPr>
          <w:spacing w:val="21"/>
        </w:rPr>
        <w:t xml:space="preserve"> </w:t>
      </w:r>
      <w:r>
        <w:t>dan</w:t>
      </w:r>
      <w:r>
        <w:rPr>
          <w:spacing w:val="22"/>
        </w:rPr>
        <w:t xml:space="preserve"> </w:t>
      </w:r>
      <w:r>
        <w:t>nasehat</w:t>
      </w:r>
      <w:r>
        <w:rPr>
          <w:spacing w:val="23"/>
        </w:rPr>
        <w:t xml:space="preserve"> </w:t>
      </w:r>
      <w:r>
        <w:t>tersendiri</w:t>
      </w:r>
      <w:r>
        <w:rPr>
          <w:spacing w:val="21"/>
        </w:rPr>
        <w:t xml:space="preserve"> </w:t>
      </w:r>
      <w:r>
        <w:t>untuk</w:t>
      </w:r>
      <w:r>
        <w:rPr>
          <w:spacing w:val="22"/>
        </w:rPr>
        <w:t xml:space="preserve"> </w:t>
      </w:r>
      <w:r>
        <w:t>melahirkan</w:t>
      </w:r>
      <w:r>
        <w:rPr>
          <w:spacing w:val="20"/>
        </w:rPr>
        <w:t xml:space="preserve"> </w:t>
      </w:r>
      <w:r>
        <w:t>generasi</w:t>
      </w:r>
      <w:r>
        <w:rPr>
          <w:spacing w:val="21"/>
        </w:rPr>
        <w:t xml:space="preserve"> </w:t>
      </w:r>
      <w:r>
        <w:t>penerus</w:t>
      </w:r>
      <w:r>
        <w:rPr>
          <w:spacing w:val="22"/>
        </w:rPr>
        <w:t xml:space="preserve"> </w:t>
      </w:r>
      <w:r>
        <w:rPr>
          <w:spacing w:val="-5"/>
        </w:rPr>
        <w:t>dan</w:t>
      </w:r>
    </w:p>
    <w:p w14:paraId="3B2A72E6" w14:textId="77777777" w:rsidR="0084683E" w:rsidRDefault="0084683E">
      <w:pPr>
        <w:pStyle w:val="BodyText"/>
        <w:spacing w:line="254" w:lineRule="auto"/>
        <w:sectPr w:rsidR="0084683E">
          <w:pgSz w:w="11910" w:h="16840"/>
          <w:pgMar w:top="1760" w:right="0" w:bottom="1220" w:left="0" w:header="727" w:footer="1030" w:gutter="0"/>
          <w:cols w:space="720"/>
        </w:sectPr>
      </w:pPr>
    </w:p>
    <w:p w14:paraId="6686B1CD" w14:textId="77777777" w:rsidR="0084683E" w:rsidRDefault="0084683E">
      <w:pPr>
        <w:pStyle w:val="BodyText"/>
        <w:spacing w:before="120"/>
        <w:ind w:left="0"/>
        <w:jc w:val="left"/>
      </w:pPr>
    </w:p>
    <w:p w14:paraId="585FF3EA" w14:textId="77777777" w:rsidR="0084683E" w:rsidRDefault="00531DC0">
      <w:pPr>
        <w:pStyle w:val="BodyText"/>
        <w:spacing w:line="254" w:lineRule="auto"/>
        <w:ind w:right="1643"/>
      </w:pPr>
      <w:r>
        <w:rPr>
          <w:w w:val="105"/>
        </w:rPr>
        <w:t>melahirkan pemimpin-pemimpin masyarakat di masa depan. Karena kehormatan bangsa ada di genggaman mereka. Oleh</w:t>
      </w:r>
      <w:r>
        <w:rPr>
          <w:w w:val="105"/>
        </w:rPr>
        <w:t xml:space="preserve"> karena itu, harus dibangun suatu metode yang berlandaskan hikmah dan dapat menjamin lahirnya sumber-sumber keagamaan dan terpeliharanya akhlak turun-temurun, pengetahuan tentang hukum-hukum agama serta persiapan menuju kejayaan dan kemajuan yang luas dan </w:t>
      </w:r>
      <w:r>
        <w:rPr>
          <w:w w:val="105"/>
        </w:rPr>
        <w:t>permanen.</w:t>
      </w:r>
    </w:p>
    <w:p w14:paraId="741D4E2B" w14:textId="77777777" w:rsidR="0084683E" w:rsidRDefault="00531DC0">
      <w:pPr>
        <w:pStyle w:val="BodyText"/>
        <w:spacing w:line="254" w:lineRule="auto"/>
        <w:ind w:right="1644" w:firstLine="720"/>
      </w:pPr>
      <w:r>
        <w:rPr>
          <w:w w:val="105"/>
        </w:rPr>
        <w:t>Menumbuhkan kecerdasan spiritual siswa membutuhkan stimulasi dan rangsangan-rangsangan. Siswa tidak hanya diberikan pengetahuan dan pemahaman tentang kecerdasan spiritual secara teoritis saja namun juga harus sampai</w:t>
      </w:r>
      <w:r>
        <w:rPr>
          <w:spacing w:val="-14"/>
          <w:w w:val="105"/>
        </w:rPr>
        <w:t xml:space="preserve"> </w:t>
      </w:r>
      <w:r>
        <w:rPr>
          <w:w w:val="105"/>
        </w:rPr>
        <w:t>pada</w:t>
      </w:r>
      <w:r>
        <w:rPr>
          <w:spacing w:val="-14"/>
          <w:w w:val="105"/>
        </w:rPr>
        <w:t xml:space="preserve"> </w:t>
      </w:r>
      <w:r>
        <w:rPr>
          <w:w w:val="105"/>
        </w:rPr>
        <w:t>tahap</w:t>
      </w:r>
      <w:r>
        <w:rPr>
          <w:spacing w:val="-14"/>
          <w:w w:val="105"/>
        </w:rPr>
        <w:t xml:space="preserve"> </w:t>
      </w:r>
      <w:r>
        <w:rPr>
          <w:w w:val="105"/>
        </w:rPr>
        <w:t>praktisnya.</w:t>
      </w:r>
      <w:r>
        <w:rPr>
          <w:spacing w:val="-14"/>
          <w:w w:val="105"/>
        </w:rPr>
        <w:t xml:space="preserve"> </w:t>
      </w:r>
      <w:r>
        <w:rPr>
          <w:w w:val="105"/>
        </w:rPr>
        <w:t>Ada</w:t>
      </w:r>
      <w:r>
        <w:rPr>
          <w:spacing w:val="-14"/>
          <w:w w:val="105"/>
        </w:rPr>
        <w:t xml:space="preserve"> </w:t>
      </w:r>
      <w:r>
        <w:rPr>
          <w:w w:val="105"/>
        </w:rPr>
        <w:t>beb</w:t>
      </w:r>
      <w:r>
        <w:rPr>
          <w:w w:val="105"/>
        </w:rPr>
        <w:t>erapa</w:t>
      </w:r>
      <w:r>
        <w:rPr>
          <w:spacing w:val="-14"/>
          <w:w w:val="105"/>
        </w:rPr>
        <w:t xml:space="preserve"> </w:t>
      </w:r>
      <w:r>
        <w:rPr>
          <w:w w:val="105"/>
        </w:rPr>
        <w:t>cara</w:t>
      </w:r>
      <w:r>
        <w:rPr>
          <w:spacing w:val="-14"/>
          <w:w w:val="105"/>
        </w:rPr>
        <w:t xml:space="preserve"> </w:t>
      </w:r>
      <w:r>
        <w:rPr>
          <w:w w:val="105"/>
        </w:rPr>
        <w:t>untuk</w:t>
      </w:r>
      <w:r>
        <w:rPr>
          <w:spacing w:val="-13"/>
          <w:w w:val="105"/>
        </w:rPr>
        <w:t xml:space="preserve"> </w:t>
      </w:r>
      <w:r>
        <w:rPr>
          <w:w w:val="105"/>
        </w:rPr>
        <w:t>meningkatkan</w:t>
      </w:r>
      <w:r>
        <w:rPr>
          <w:spacing w:val="-14"/>
          <w:w w:val="105"/>
        </w:rPr>
        <w:t xml:space="preserve"> </w:t>
      </w:r>
      <w:r>
        <w:rPr>
          <w:w w:val="105"/>
        </w:rPr>
        <w:t>kecerdasan spiritual pada siswa antara lain; Guru menjadi teladan bagi siswa., Guru membimbing</w:t>
      </w:r>
      <w:r>
        <w:rPr>
          <w:spacing w:val="-5"/>
          <w:w w:val="105"/>
        </w:rPr>
        <w:t xml:space="preserve"> </w:t>
      </w:r>
      <w:r>
        <w:rPr>
          <w:w w:val="105"/>
        </w:rPr>
        <w:t>siswa</w:t>
      </w:r>
      <w:r>
        <w:rPr>
          <w:spacing w:val="-3"/>
          <w:w w:val="105"/>
        </w:rPr>
        <w:t xml:space="preserve"> </w:t>
      </w:r>
      <w:r>
        <w:rPr>
          <w:w w:val="105"/>
        </w:rPr>
        <w:t>dalam</w:t>
      </w:r>
      <w:r>
        <w:rPr>
          <w:spacing w:val="-4"/>
          <w:w w:val="105"/>
        </w:rPr>
        <w:t xml:space="preserve"> </w:t>
      </w:r>
      <w:r>
        <w:rPr>
          <w:w w:val="105"/>
        </w:rPr>
        <w:t>merumuskan</w:t>
      </w:r>
      <w:r>
        <w:rPr>
          <w:spacing w:val="-4"/>
          <w:w w:val="105"/>
        </w:rPr>
        <w:t xml:space="preserve"> </w:t>
      </w:r>
      <w:r>
        <w:rPr>
          <w:w w:val="105"/>
        </w:rPr>
        <w:t>misi</w:t>
      </w:r>
      <w:r>
        <w:rPr>
          <w:spacing w:val="-4"/>
          <w:w w:val="105"/>
        </w:rPr>
        <w:t xml:space="preserve"> </w:t>
      </w:r>
      <w:r>
        <w:rPr>
          <w:w w:val="105"/>
        </w:rPr>
        <w:t>hidup</w:t>
      </w:r>
      <w:r>
        <w:rPr>
          <w:spacing w:val="-4"/>
          <w:w w:val="105"/>
        </w:rPr>
        <w:t xml:space="preserve"> </w:t>
      </w:r>
      <w:r>
        <w:rPr>
          <w:w w:val="105"/>
        </w:rPr>
        <w:t>mereka.,</w:t>
      </w:r>
      <w:r>
        <w:rPr>
          <w:spacing w:val="-4"/>
          <w:w w:val="105"/>
        </w:rPr>
        <w:t xml:space="preserve"> </w:t>
      </w:r>
      <w:r>
        <w:rPr>
          <w:w w:val="105"/>
        </w:rPr>
        <w:t>Guru</w:t>
      </w:r>
      <w:r>
        <w:rPr>
          <w:spacing w:val="-3"/>
          <w:w w:val="105"/>
        </w:rPr>
        <w:t xml:space="preserve"> </w:t>
      </w:r>
      <w:r>
        <w:rPr>
          <w:w w:val="105"/>
        </w:rPr>
        <w:t>mengajak</w:t>
      </w:r>
      <w:r>
        <w:rPr>
          <w:spacing w:val="-4"/>
          <w:w w:val="105"/>
        </w:rPr>
        <w:t xml:space="preserve"> </w:t>
      </w:r>
      <w:r>
        <w:rPr>
          <w:w w:val="105"/>
        </w:rPr>
        <w:t xml:space="preserve">siswa </w:t>
      </w:r>
      <w:r>
        <w:rPr>
          <w:spacing w:val="-2"/>
          <w:w w:val="105"/>
        </w:rPr>
        <w:t>membaca</w:t>
      </w:r>
      <w:r>
        <w:rPr>
          <w:spacing w:val="-3"/>
          <w:w w:val="105"/>
        </w:rPr>
        <w:t xml:space="preserve"> </w:t>
      </w:r>
      <w:r>
        <w:rPr>
          <w:spacing w:val="-2"/>
          <w:w w:val="105"/>
        </w:rPr>
        <w:t>Alqur'an dan menjelaskan maknanya dalam kehidupan sehari-har</w:t>
      </w:r>
      <w:r>
        <w:rPr>
          <w:spacing w:val="-2"/>
          <w:w w:val="105"/>
        </w:rPr>
        <w:t xml:space="preserve">i., Guru </w:t>
      </w:r>
      <w:r>
        <w:rPr>
          <w:w w:val="105"/>
        </w:rPr>
        <w:t>menceritakan kisah-kisah agung dari tokoh-tokoh spiritual., Guru mengajak siswa untuk berdiskusi dalam berbagai persoalan dengan perspektif ruhaniah., Guru mengajak siswa mengunjungi panti asuhan, panti jompo, atau tempat tempat bencana.,</w:t>
      </w:r>
      <w:r>
        <w:rPr>
          <w:spacing w:val="-6"/>
          <w:w w:val="105"/>
        </w:rPr>
        <w:t xml:space="preserve"> </w:t>
      </w:r>
      <w:r>
        <w:rPr>
          <w:w w:val="105"/>
        </w:rPr>
        <w:t>Guru</w:t>
      </w:r>
      <w:r>
        <w:rPr>
          <w:spacing w:val="-6"/>
          <w:w w:val="105"/>
        </w:rPr>
        <w:t xml:space="preserve"> </w:t>
      </w:r>
      <w:r>
        <w:rPr>
          <w:w w:val="105"/>
        </w:rPr>
        <w:t>mengembangkan</w:t>
      </w:r>
      <w:r>
        <w:rPr>
          <w:spacing w:val="-5"/>
          <w:w w:val="105"/>
        </w:rPr>
        <w:t xml:space="preserve"> </w:t>
      </w:r>
      <w:r>
        <w:rPr>
          <w:w w:val="105"/>
        </w:rPr>
        <w:t>kecerdasan</w:t>
      </w:r>
      <w:r>
        <w:rPr>
          <w:spacing w:val="-6"/>
          <w:w w:val="105"/>
        </w:rPr>
        <w:t xml:space="preserve"> </w:t>
      </w:r>
      <w:r>
        <w:rPr>
          <w:w w:val="105"/>
        </w:rPr>
        <w:t>emosional</w:t>
      </w:r>
      <w:r>
        <w:rPr>
          <w:spacing w:val="-6"/>
          <w:w w:val="105"/>
        </w:rPr>
        <w:t xml:space="preserve"> </w:t>
      </w:r>
      <w:r>
        <w:rPr>
          <w:w w:val="105"/>
        </w:rPr>
        <w:t>siswa</w:t>
      </w:r>
      <w:r>
        <w:rPr>
          <w:spacing w:val="-5"/>
          <w:w w:val="105"/>
        </w:rPr>
        <w:t xml:space="preserve"> </w:t>
      </w:r>
      <w:r>
        <w:rPr>
          <w:w w:val="105"/>
        </w:rPr>
        <w:t>melalui</w:t>
      </w:r>
      <w:r>
        <w:rPr>
          <w:spacing w:val="-6"/>
          <w:w w:val="105"/>
        </w:rPr>
        <w:t xml:space="preserve"> </w:t>
      </w:r>
      <w:r>
        <w:rPr>
          <w:w w:val="105"/>
        </w:rPr>
        <w:t>pembiasaan atau budaya di sekolah., Guru mengajak siswa berpartisipasi dalam kegiatan-kegiatan sosial.</w:t>
      </w:r>
    </w:p>
    <w:p w14:paraId="234CB29F" w14:textId="77777777" w:rsidR="0084683E" w:rsidRDefault="00531DC0">
      <w:pPr>
        <w:pStyle w:val="BodyText"/>
        <w:spacing w:before="1" w:line="254" w:lineRule="auto"/>
        <w:ind w:right="1644" w:firstLine="720"/>
      </w:pPr>
      <w:r>
        <w:rPr>
          <w:w w:val="105"/>
        </w:rPr>
        <w:t>Pemikiran</w:t>
      </w:r>
      <w:r>
        <w:rPr>
          <w:spacing w:val="-7"/>
          <w:w w:val="105"/>
        </w:rPr>
        <w:t xml:space="preserve"> </w:t>
      </w:r>
      <w:r>
        <w:rPr>
          <w:w w:val="105"/>
        </w:rPr>
        <w:t>Hasan</w:t>
      </w:r>
      <w:r>
        <w:rPr>
          <w:spacing w:val="-9"/>
          <w:w w:val="105"/>
        </w:rPr>
        <w:t xml:space="preserve"> </w:t>
      </w:r>
      <w:r>
        <w:rPr>
          <w:w w:val="105"/>
        </w:rPr>
        <w:t>Al-Banna</w:t>
      </w:r>
      <w:r>
        <w:rPr>
          <w:spacing w:val="-8"/>
          <w:w w:val="105"/>
        </w:rPr>
        <w:t xml:space="preserve"> </w:t>
      </w:r>
      <w:r>
        <w:rPr>
          <w:w w:val="105"/>
        </w:rPr>
        <w:t>memberikan</w:t>
      </w:r>
      <w:r>
        <w:rPr>
          <w:spacing w:val="-9"/>
          <w:w w:val="105"/>
        </w:rPr>
        <w:t xml:space="preserve"> </w:t>
      </w:r>
      <w:r>
        <w:rPr>
          <w:w w:val="105"/>
        </w:rPr>
        <w:t>pengaruh</w:t>
      </w:r>
      <w:r>
        <w:rPr>
          <w:spacing w:val="-8"/>
          <w:w w:val="105"/>
        </w:rPr>
        <w:t xml:space="preserve"> </w:t>
      </w:r>
      <w:r>
        <w:rPr>
          <w:w w:val="105"/>
        </w:rPr>
        <w:t>yang</w:t>
      </w:r>
      <w:r>
        <w:rPr>
          <w:spacing w:val="-7"/>
          <w:w w:val="105"/>
        </w:rPr>
        <w:t xml:space="preserve"> </w:t>
      </w:r>
      <w:r>
        <w:rPr>
          <w:w w:val="105"/>
        </w:rPr>
        <w:t>signifikan</w:t>
      </w:r>
      <w:r>
        <w:rPr>
          <w:spacing w:val="-8"/>
          <w:w w:val="105"/>
        </w:rPr>
        <w:t xml:space="preserve"> </w:t>
      </w:r>
      <w:r>
        <w:rPr>
          <w:w w:val="105"/>
        </w:rPr>
        <w:t>terhadap perkembangan</w:t>
      </w:r>
      <w:r>
        <w:rPr>
          <w:spacing w:val="-14"/>
          <w:w w:val="105"/>
        </w:rPr>
        <w:t xml:space="preserve"> </w:t>
      </w:r>
      <w:r>
        <w:rPr>
          <w:w w:val="105"/>
        </w:rPr>
        <w:t>spiritual</w:t>
      </w:r>
      <w:r>
        <w:rPr>
          <w:spacing w:val="-14"/>
          <w:w w:val="105"/>
        </w:rPr>
        <w:t xml:space="preserve"> </w:t>
      </w:r>
      <w:r>
        <w:rPr>
          <w:w w:val="105"/>
        </w:rPr>
        <w:t>dan</w:t>
      </w:r>
      <w:r>
        <w:rPr>
          <w:spacing w:val="-14"/>
          <w:w w:val="105"/>
        </w:rPr>
        <w:t xml:space="preserve"> </w:t>
      </w:r>
      <w:r>
        <w:rPr>
          <w:w w:val="105"/>
        </w:rPr>
        <w:t>intelek</w:t>
      </w:r>
      <w:r>
        <w:rPr>
          <w:w w:val="105"/>
        </w:rPr>
        <w:t>tual</w:t>
      </w:r>
      <w:r>
        <w:rPr>
          <w:spacing w:val="-14"/>
          <w:w w:val="105"/>
        </w:rPr>
        <w:t xml:space="preserve"> </w:t>
      </w:r>
      <w:r>
        <w:rPr>
          <w:w w:val="105"/>
        </w:rPr>
        <w:t>siswa,</w:t>
      </w:r>
      <w:r>
        <w:rPr>
          <w:spacing w:val="-14"/>
          <w:w w:val="105"/>
        </w:rPr>
        <w:t xml:space="preserve"> </w:t>
      </w:r>
      <w:r>
        <w:rPr>
          <w:w w:val="105"/>
        </w:rPr>
        <w:t>terutama</w:t>
      </w:r>
      <w:r>
        <w:rPr>
          <w:spacing w:val="-14"/>
          <w:w w:val="105"/>
        </w:rPr>
        <w:t xml:space="preserve"> </w:t>
      </w:r>
      <w:r>
        <w:rPr>
          <w:w w:val="105"/>
        </w:rPr>
        <w:t>dalam</w:t>
      </w:r>
      <w:r>
        <w:rPr>
          <w:spacing w:val="-14"/>
          <w:w w:val="105"/>
        </w:rPr>
        <w:t xml:space="preserve"> </w:t>
      </w:r>
      <w:r>
        <w:rPr>
          <w:w w:val="105"/>
        </w:rPr>
        <w:t>konteks</w:t>
      </w:r>
      <w:r>
        <w:rPr>
          <w:spacing w:val="-13"/>
          <w:w w:val="105"/>
        </w:rPr>
        <w:t xml:space="preserve"> </w:t>
      </w:r>
      <w:r>
        <w:rPr>
          <w:w w:val="105"/>
        </w:rPr>
        <w:t>pendidikan Islam.</w:t>
      </w:r>
      <w:r>
        <w:rPr>
          <w:spacing w:val="-4"/>
          <w:w w:val="105"/>
        </w:rPr>
        <w:t xml:space="preserve"> </w:t>
      </w:r>
      <w:r>
        <w:rPr>
          <w:w w:val="105"/>
        </w:rPr>
        <w:t>Beliau</w:t>
      </w:r>
      <w:r>
        <w:rPr>
          <w:spacing w:val="-4"/>
          <w:w w:val="105"/>
        </w:rPr>
        <w:t xml:space="preserve"> </w:t>
      </w:r>
      <w:r>
        <w:rPr>
          <w:w w:val="105"/>
        </w:rPr>
        <w:t>menekankan</w:t>
      </w:r>
      <w:r>
        <w:rPr>
          <w:spacing w:val="-5"/>
          <w:w w:val="105"/>
        </w:rPr>
        <w:t xml:space="preserve"> </w:t>
      </w:r>
      <w:r>
        <w:rPr>
          <w:w w:val="105"/>
        </w:rPr>
        <w:t>pentingnya</w:t>
      </w:r>
      <w:r>
        <w:rPr>
          <w:spacing w:val="-4"/>
          <w:w w:val="105"/>
        </w:rPr>
        <w:t xml:space="preserve"> </w:t>
      </w:r>
      <w:r>
        <w:rPr>
          <w:w w:val="105"/>
        </w:rPr>
        <w:t>pendidikan</w:t>
      </w:r>
      <w:r>
        <w:rPr>
          <w:spacing w:val="-4"/>
          <w:w w:val="105"/>
        </w:rPr>
        <w:t xml:space="preserve"> </w:t>
      </w:r>
      <w:r>
        <w:rPr>
          <w:w w:val="105"/>
        </w:rPr>
        <w:t>yang</w:t>
      </w:r>
      <w:r>
        <w:rPr>
          <w:spacing w:val="-4"/>
          <w:w w:val="105"/>
        </w:rPr>
        <w:t xml:space="preserve"> </w:t>
      </w:r>
      <w:r>
        <w:rPr>
          <w:w w:val="105"/>
        </w:rPr>
        <w:t>mencakup</w:t>
      </w:r>
      <w:r>
        <w:rPr>
          <w:spacing w:val="-6"/>
          <w:w w:val="105"/>
        </w:rPr>
        <w:t xml:space="preserve"> </w:t>
      </w:r>
      <w:r>
        <w:rPr>
          <w:w w:val="105"/>
        </w:rPr>
        <w:t>pengembangan akal, keimanan, dan akhlak, serta mendorong siswa untuk berpikir kritis dan mengambil peran aktif dalam masyarakat. Hasan al-Banna menje</w:t>
      </w:r>
      <w:r>
        <w:rPr>
          <w:w w:val="105"/>
        </w:rPr>
        <w:t>laskan tujuan pendidikan</w:t>
      </w:r>
      <w:r>
        <w:rPr>
          <w:spacing w:val="-2"/>
          <w:w w:val="105"/>
        </w:rPr>
        <w:t xml:space="preserve"> </w:t>
      </w:r>
      <w:r>
        <w:rPr>
          <w:w w:val="105"/>
        </w:rPr>
        <w:t>ini</w:t>
      </w:r>
      <w:r>
        <w:rPr>
          <w:spacing w:val="-3"/>
          <w:w w:val="105"/>
        </w:rPr>
        <w:t xml:space="preserve"> </w:t>
      </w:r>
      <w:r>
        <w:rPr>
          <w:w w:val="105"/>
        </w:rPr>
        <w:t>ke</w:t>
      </w:r>
      <w:r>
        <w:rPr>
          <w:spacing w:val="-3"/>
          <w:w w:val="105"/>
        </w:rPr>
        <w:t xml:space="preserve"> </w:t>
      </w:r>
      <w:r>
        <w:rPr>
          <w:w w:val="105"/>
        </w:rPr>
        <w:t>dalam</w:t>
      </w:r>
      <w:r>
        <w:rPr>
          <w:spacing w:val="-2"/>
          <w:w w:val="105"/>
        </w:rPr>
        <w:t xml:space="preserve"> </w:t>
      </w:r>
      <w:r>
        <w:rPr>
          <w:w w:val="105"/>
        </w:rPr>
        <w:t>beberapa</w:t>
      </w:r>
      <w:r>
        <w:rPr>
          <w:spacing w:val="-3"/>
          <w:w w:val="105"/>
        </w:rPr>
        <w:t xml:space="preserve"> </w:t>
      </w:r>
      <w:r>
        <w:rPr>
          <w:w w:val="105"/>
        </w:rPr>
        <w:t>tingkatan,</w:t>
      </w:r>
      <w:r>
        <w:rPr>
          <w:spacing w:val="-2"/>
          <w:w w:val="105"/>
        </w:rPr>
        <w:t xml:space="preserve"> </w:t>
      </w:r>
      <w:r>
        <w:rPr>
          <w:w w:val="105"/>
        </w:rPr>
        <w:t>mulai</w:t>
      </w:r>
      <w:r>
        <w:rPr>
          <w:spacing w:val="-3"/>
          <w:w w:val="105"/>
        </w:rPr>
        <w:t xml:space="preserve"> </w:t>
      </w:r>
      <w:r>
        <w:rPr>
          <w:w w:val="105"/>
        </w:rPr>
        <w:t>dari</w:t>
      </w:r>
      <w:r>
        <w:rPr>
          <w:spacing w:val="-3"/>
          <w:w w:val="105"/>
        </w:rPr>
        <w:t xml:space="preserve"> </w:t>
      </w:r>
      <w:r>
        <w:rPr>
          <w:w w:val="105"/>
        </w:rPr>
        <w:t>tingkat</w:t>
      </w:r>
      <w:r>
        <w:rPr>
          <w:spacing w:val="-3"/>
          <w:w w:val="105"/>
        </w:rPr>
        <w:t xml:space="preserve"> </w:t>
      </w:r>
      <w:r>
        <w:rPr>
          <w:w w:val="105"/>
        </w:rPr>
        <w:t>individu,</w:t>
      </w:r>
      <w:r>
        <w:rPr>
          <w:spacing w:val="-2"/>
          <w:w w:val="105"/>
        </w:rPr>
        <w:t xml:space="preserve"> </w:t>
      </w:r>
      <w:r>
        <w:rPr>
          <w:w w:val="105"/>
        </w:rPr>
        <w:t>keluarga, masyarakat, organisasi, politik, negara, sampai tingkat dunia. Hal tersebut diuraikan secara panjang lebar dalam kitabnya Risalat Al-Ta’lim, dalam</w:t>
      </w:r>
      <w:r>
        <w:rPr>
          <w:w w:val="105"/>
        </w:rPr>
        <w:t xml:space="preserve"> Majmu Rasa’il Al-Imam Al-Syahid Hasan al-Banna (Al-Banna, 2002).</w:t>
      </w:r>
    </w:p>
    <w:p w14:paraId="506D3FEC" w14:textId="77777777" w:rsidR="0084683E" w:rsidRDefault="00531DC0">
      <w:pPr>
        <w:pStyle w:val="BodyText"/>
        <w:spacing w:line="254" w:lineRule="auto"/>
        <w:ind w:right="1645" w:firstLine="720"/>
      </w:pPr>
      <w:r>
        <w:rPr>
          <w:w w:val="105"/>
        </w:rPr>
        <w:t xml:space="preserve">Menurut Hasan al-Banna, tujuan pendidikan mengarah pada beberapa hal, </w:t>
      </w:r>
      <w:r>
        <w:rPr>
          <w:spacing w:val="-2"/>
          <w:w w:val="105"/>
        </w:rPr>
        <w:t>di</w:t>
      </w:r>
      <w:r>
        <w:rPr>
          <w:spacing w:val="-6"/>
          <w:w w:val="105"/>
        </w:rPr>
        <w:t xml:space="preserve"> </w:t>
      </w:r>
      <w:r>
        <w:rPr>
          <w:spacing w:val="-2"/>
          <w:w w:val="105"/>
        </w:rPr>
        <w:t>antaranya</w:t>
      </w:r>
      <w:r>
        <w:rPr>
          <w:spacing w:val="-5"/>
          <w:w w:val="105"/>
        </w:rPr>
        <w:t xml:space="preserve"> </w:t>
      </w:r>
      <w:r>
        <w:rPr>
          <w:spacing w:val="-2"/>
          <w:w w:val="105"/>
        </w:rPr>
        <w:t>sebagai</w:t>
      </w:r>
      <w:r>
        <w:rPr>
          <w:spacing w:val="-6"/>
          <w:w w:val="105"/>
        </w:rPr>
        <w:t xml:space="preserve"> </w:t>
      </w:r>
      <w:r>
        <w:rPr>
          <w:spacing w:val="-2"/>
          <w:w w:val="105"/>
        </w:rPr>
        <w:t>berikut;</w:t>
      </w:r>
      <w:r>
        <w:rPr>
          <w:spacing w:val="-5"/>
          <w:w w:val="105"/>
        </w:rPr>
        <w:t xml:space="preserve"> </w:t>
      </w:r>
      <w:r>
        <w:rPr>
          <w:spacing w:val="-2"/>
          <w:w w:val="105"/>
        </w:rPr>
        <w:t>Setiap</w:t>
      </w:r>
      <w:r>
        <w:rPr>
          <w:spacing w:val="-6"/>
          <w:w w:val="105"/>
        </w:rPr>
        <w:t xml:space="preserve"> </w:t>
      </w:r>
      <w:r>
        <w:rPr>
          <w:spacing w:val="-2"/>
          <w:w w:val="105"/>
        </w:rPr>
        <w:t>siswa</w:t>
      </w:r>
      <w:r>
        <w:rPr>
          <w:spacing w:val="-5"/>
          <w:w w:val="105"/>
        </w:rPr>
        <w:t xml:space="preserve"> </w:t>
      </w:r>
      <w:r>
        <w:rPr>
          <w:spacing w:val="-2"/>
          <w:w w:val="105"/>
        </w:rPr>
        <w:t>memiliki</w:t>
      </w:r>
      <w:r>
        <w:rPr>
          <w:spacing w:val="-6"/>
          <w:w w:val="105"/>
        </w:rPr>
        <w:t xml:space="preserve"> </w:t>
      </w:r>
      <w:r>
        <w:rPr>
          <w:spacing w:val="-2"/>
          <w:w w:val="105"/>
        </w:rPr>
        <w:t>kekuatan</w:t>
      </w:r>
      <w:r>
        <w:rPr>
          <w:spacing w:val="-5"/>
          <w:w w:val="105"/>
        </w:rPr>
        <w:t xml:space="preserve"> </w:t>
      </w:r>
      <w:r>
        <w:rPr>
          <w:spacing w:val="-2"/>
          <w:w w:val="105"/>
        </w:rPr>
        <w:t>fisik</w:t>
      </w:r>
      <w:r>
        <w:rPr>
          <w:spacing w:val="-5"/>
          <w:w w:val="105"/>
        </w:rPr>
        <w:t xml:space="preserve"> </w:t>
      </w:r>
      <w:r>
        <w:rPr>
          <w:spacing w:val="-2"/>
          <w:w w:val="105"/>
        </w:rPr>
        <w:t>sehingga</w:t>
      </w:r>
      <w:r>
        <w:rPr>
          <w:spacing w:val="-6"/>
          <w:w w:val="105"/>
        </w:rPr>
        <w:t xml:space="preserve"> </w:t>
      </w:r>
      <w:r>
        <w:rPr>
          <w:spacing w:val="-2"/>
          <w:w w:val="105"/>
        </w:rPr>
        <w:t xml:space="preserve">mampu </w:t>
      </w:r>
      <w:r>
        <w:rPr>
          <w:w w:val="105"/>
        </w:rPr>
        <w:t>menghadapi berbagai kondisi lingkungan</w:t>
      </w:r>
      <w:r>
        <w:rPr>
          <w:w w:val="105"/>
        </w:rPr>
        <w:t xml:space="preserve"> dan cuaca., Setiap siswa memiliki ketangguhan akhlak sehingga mampu mengendalikan hawa nafsu dan syahwatnya., Setiap siswa memiliki wawasan yang luas sehingga mampu menyelesaikan</w:t>
      </w:r>
      <w:r>
        <w:rPr>
          <w:spacing w:val="-12"/>
          <w:w w:val="105"/>
        </w:rPr>
        <w:t xml:space="preserve"> </w:t>
      </w:r>
      <w:r>
        <w:rPr>
          <w:w w:val="105"/>
        </w:rPr>
        <w:t>berbagai</w:t>
      </w:r>
      <w:r>
        <w:rPr>
          <w:spacing w:val="-11"/>
          <w:w w:val="105"/>
        </w:rPr>
        <w:t xml:space="preserve"> </w:t>
      </w:r>
      <w:r>
        <w:rPr>
          <w:w w:val="105"/>
        </w:rPr>
        <w:t>persoalan</w:t>
      </w:r>
      <w:r>
        <w:rPr>
          <w:spacing w:val="-12"/>
          <w:w w:val="105"/>
        </w:rPr>
        <w:t xml:space="preserve"> </w:t>
      </w:r>
      <w:r>
        <w:rPr>
          <w:w w:val="105"/>
        </w:rPr>
        <w:t>hidup</w:t>
      </w:r>
      <w:r>
        <w:rPr>
          <w:spacing w:val="-11"/>
          <w:w w:val="105"/>
        </w:rPr>
        <w:t xml:space="preserve"> </w:t>
      </w:r>
      <w:r>
        <w:rPr>
          <w:w w:val="105"/>
        </w:rPr>
        <w:t>yang</w:t>
      </w:r>
      <w:r>
        <w:rPr>
          <w:spacing w:val="-12"/>
          <w:w w:val="105"/>
        </w:rPr>
        <w:t xml:space="preserve"> </w:t>
      </w:r>
      <w:r>
        <w:rPr>
          <w:w w:val="105"/>
        </w:rPr>
        <w:t>dihadapinya.,</w:t>
      </w:r>
      <w:r>
        <w:rPr>
          <w:spacing w:val="-9"/>
          <w:w w:val="105"/>
        </w:rPr>
        <w:t xml:space="preserve"> </w:t>
      </w:r>
      <w:r>
        <w:rPr>
          <w:w w:val="105"/>
        </w:rPr>
        <w:t>Setiap</w:t>
      </w:r>
      <w:r>
        <w:rPr>
          <w:spacing w:val="-11"/>
          <w:w w:val="105"/>
        </w:rPr>
        <w:t xml:space="preserve"> </w:t>
      </w:r>
      <w:r>
        <w:rPr>
          <w:w w:val="105"/>
        </w:rPr>
        <w:t>siswa</w:t>
      </w:r>
      <w:r>
        <w:rPr>
          <w:spacing w:val="-11"/>
          <w:w w:val="105"/>
        </w:rPr>
        <w:t xml:space="preserve"> </w:t>
      </w:r>
      <w:r>
        <w:rPr>
          <w:w w:val="105"/>
        </w:rPr>
        <w:t xml:space="preserve">memiliki kemampuan </w:t>
      </w:r>
      <w:r>
        <w:rPr>
          <w:w w:val="105"/>
        </w:rPr>
        <w:t>bekerja dalam dunia kerjanya., Setiap siswa memiliki pemahaman akidah yang benar berdasarkan Alquran dan sunnah., Setiap siswa memiliki kualitas beribadah sesuai dengan syariat Allah dan rasul-Nya., Setiap siswa memiliki kemampuan untuk memerangi hawa nafs</w:t>
      </w:r>
      <w:r>
        <w:rPr>
          <w:w w:val="105"/>
        </w:rPr>
        <w:t>unya dan mengokohkan diri di atas syariat Allah melalui ibadah dan amal kebaikan., Setiap siswa memiliki kemampuan</w:t>
      </w:r>
      <w:r>
        <w:rPr>
          <w:spacing w:val="-14"/>
          <w:w w:val="105"/>
        </w:rPr>
        <w:t xml:space="preserve"> </w:t>
      </w:r>
      <w:r>
        <w:rPr>
          <w:w w:val="105"/>
        </w:rPr>
        <w:t>untuk</w:t>
      </w:r>
      <w:r>
        <w:rPr>
          <w:spacing w:val="-14"/>
          <w:w w:val="105"/>
        </w:rPr>
        <w:t xml:space="preserve"> </w:t>
      </w:r>
      <w:r>
        <w:rPr>
          <w:w w:val="105"/>
        </w:rPr>
        <w:t>senantiasa</w:t>
      </w:r>
      <w:r>
        <w:rPr>
          <w:spacing w:val="-14"/>
          <w:w w:val="105"/>
        </w:rPr>
        <w:t xml:space="preserve"> </w:t>
      </w:r>
      <w:r>
        <w:rPr>
          <w:w w:val="105"/>
        </w:rPr>
        <w:t>menjaga</w:t>
      </w:r>
      <w:r>
        <w:rPr>
          <w:spacing w:val="-14"/>
          <w:w w:val="105"/>
        </w:rPr>
        <w:t xml:space="preserve"> </w:t>
      </w:r>
      <w:r>
        <w:rPr>
          <w:w w:val="105"/>
        </w:rPr>
        <w:t>waktunya</w:t>
      </w:r>
      <w:r>
        <w:rPr>
          <w:spacing w:val="-14"/>
          <w:w w:val="105"/>
        </w:rPr>
        <w:t xml:space="preserve"> </w:t>
      </w:r>
      <w:r>
        <w:rPr>
          <w:w w:val="105"/>
        </w:rPr>
        <w:t>dari</w:t>
      </w:r>
      <w:r>
        <w:rPr>
          <w:spacing w:val="-14"/>
          <w:w w:val="105"/>
        </w:rPr>
        <w:t xml:space="preserve"> </w:t>
      </w:r>
      <w:r>
        <w:rPr>
          <w:w w:val="105"/>
        </w:rPr>
        <w:t>kelalaian</w:t>
      </w:r>
      <w:r>
        <w:rPr>
          <w:spacing w:val="-14"/>
          <w:w w:val="105"/>
        </w:rPr>
        <w:t xml:space="preserve"> </w:t>
      </w:r>
      <w:r>
        <w:rPr>
          <w:w w:val="105"/>
        </w:rPr>
        <w:t>dan</w:t>
      </w:r>
      <w:r>
        <w:rPr>
          <w:spacing w:val="-13"/>
          <w:w w:val="105"/>
        </w:rPr>
        <w:t xml:space="preserve"> </w:t>
      </w:r>
      <w:r>
        <w:rPr>
          <w:w w:val="105"/>
        </w:rPr>
        <w:t>perbuatan</w:t>
      </w:r>
      <w:r>
        <w:rPr>
          <w:spacing w:val="-14"/>
          <w:w w:val="105"/>
        </w:rPr>
        <w:t xml:space="preserve"> </w:t>
      </w:r>
      <w:r>
        <w:rPr>
          <w:w w:val="105"/>
        </w:rPr>
        <w:t>sia-sia.,</w:t>
      </w:r>
      <w:r>
        <w:rPr>
          <w:spacing w:val="27"/>
          <w:w w:val="105"/>
        </w:rPr>
        <w:t xml:space="preserve">  </w:t>
      </w:r>
      <w:r>
        <w:rPr>
          <w:w w:val="105"/>
        </w:rPr>
        <w:t>Setiap</w:t>
      </w:r>
      <w:r>
        <w:rPr>
          <w:spacing w:val="27"/>
          <w:w w:val="105"/>
        </w:rPr>
        <w:t xml:space="preserve">  </w:t>
      </w:r>
      <w:r>
        <w:rPr>
          <w:w w:val="105"/>
        </w:rPr>
        <w:t>siswa</w:t>
      </w:r>
      <w:r>
        <w:rPr>
          <w:spacing w:val="27"/>
          <w:w w:val="105"/>
        </w:rPr>
        <w:t xml:space="preserve">  </w:t>
      </w:r>
      <w:r>
        <w:rPr>
          <w:w w:val="105"/>
        </w:rPr>
        <w:t>mampu</w:t>
      </w:r>
      <w:r>
        <w:rPr>
          <w:spacing w:val="27"/>
          <w:w w:val="105"/>
        </w:rPr>
        <w:t xml:space="preserve">  </w:t>
      </w:r>
      <w:r>
        <w:rPr>
          <w:w w:val="105"/>
        </w:rPr>
        <w:t>menjadikan</w:t>
      </w:r>
      <w:r>
        <w:rPr>
          <w:spacing w:val="28"/>
          <w:w w:val="105"/>
        </w:rPr>
        <w:t xml:space="preserve">  </w:t>
      </w:r>
      <w:r>
        <w:rPr>
          <w:w w:val="105"/>
        </w:rPr>
        <w:t>dirinya</w:t>
      </w:r>
      <w:r>
        <w:rPr>
          <w:spacing w:val="27"/>
          <w:w w:val="105"/>
        </w:rPr>
        <w:t xml:space="preserve">  </w:t>
      </w:r>
      <w:r>
        <w:rPr>
          <w:w w:val="105"/>
        </w:rPr>
        <w:t>bermanfaat</w:t>
      </w:r>
      <w:r>
        <w:rPr>
          <w:spacing w:val="27"/>
          <w:w w:val="105"/>
        </w:rPr>
        <w:t xml:space="preserve">  </w:t>
      </w:r>
      <w:r>
        <w:rPr>
          <w:w w:val="105"/>
        </w:rPr>
        <w:t>bagi</w:t>
      </w:r>
      <w:r>
        <w:rPr>
          <w:spacing w:val="28"/>
          <w:w w:val="105"/>
        </w:rPr>
        <w:t xml:space="preserve">  </w:t>
      </w:r>
      <w:r>
        <w:rPr>
          <w:w w:val="105"/>
        </w:rPr>
        <w:t>orang</w:t>
      </w:r>
      <w:r>
        <w:rPr>
          <w:spacing w:val="27"/>
          <w:w w:val="105"/>
        </w:rPr>
        <w:t xml:space="preserve"> </w:t>
      </w:r>
      <w:r>
        <w:rPr>
          <w:spacing w:val="27"/>
          <w:w w:val="105"/>
        </w:rPr>
        <w:t xml:space="preserve"> </w:t>
      </w:r>
      <w:r>
        <w:rPr>
          <w:spacing w:val="-4"/>
          <w:w w:val="105"/>
        </w:rPr>
        <w:t>lain</w:t>
      </w:r>
    </w:p>
    <w:p w14:paraId="0A3A297D" w14:textId="77777777" w:rsidR="0084683E" w:rsidRDefault="0084683E">
      <w:pPr>
        <w:pStyle w:val="BodyText"/>
        <w:spacing w:line="254" w:lineRule="auto"/>
        <w:sectPr w:rsidR="0084683E">
          <w:pgSz w:w="11910" w:h="16840"/>
          <w:pgMar w:top="1760" w:right="0" w:bottom="1220" w:left="0" w:header="727" w:footer="1030" w:gutter="0"/>
          <w:cols w:space="720"/>
        </w:sectPr>
      </w:pPr>
    </w:p>
    <w:p w14:paraId="74565156" w14:textId="77777777" w:rsidR="0084683E" w:rsidRDefault="0084683E">
      <w:pPr>
        <w:pStyle w:val="BodyText"/>
        <w:spacing w:before="114"/>
        <w:ind w:left="0"/>
        <w:jc w:val="left"/>
      </w:pPr>
    </w:p>
    <w:p w14:paraId="2E7B4189" w14:textId="77777777" w:rsidR="0084683E" w:rsidRDefault="00531DC0">
      <w:pPr>
        <w:pStyle w:val="Heading2"/>
        <w:spacing w:line="213" w:lineRule="auto"/>
        <w:ind w:right="1546"/>
      </w:pPr>
      <w:r>
        <w:t>Relevansi</w:t>
      </w:r>
      <w:r>
        <w:rPr>
          <w:spacing w:val="40"/>
        </w:rPr>
        <w:t xml:space="preserve"> </w:t>
      </w:r>
      <w:r>
        <w:t>Pemikiran</w:t>
      </w:r>
      <w:r>
        <w:rPr>
          <w:spacing w:val="40"/>
        </w:rPr>
        <w:t xml:space="preserve"> </w:t>
      </w:r>
      <w:r>
        <w:t>Hasan</w:t>
      </w:r>
      <w:r>
        <w:rPr>
          <w:spacing w:val="40"/>
        </w:rPr>
        <w:t xml:space="preserve"> </w:t>
      </w:r>
      <w:r>
        <w:t>Al-Banna</w:t>
      </w:r>
      <w:r>
        <w:rPr>
          <w:spacing w:val="40"/>
        </w:rPr>
        <w:t xml:space="preserve"> </w:t>
      </w:r>
      <w:r>
        <w:t>terhadap</w:t>
      </w:r>
      <w:r>
        <w:rPr>
          <w:spacing w:val="40"/>
        </w:rPr>
        <w:t xml:space="preserve"> </w:t>
      </w:r>
      <w:r>
        <w:t>Kurikulum</w:t>
      </w:r>
      <w:r>
        <w:rPr>
          <w:spacing w:val="40"/>
        </w:rPr>
        <w:t xml:space="preserve"> </w:t>
      </w:r>
      <w:r>
        <w:t>Pendidikan</w:t>
      </w:r>
      <w:r>
        <w:rPr>
          <w:spacing w:val="40"/>
        </w:rPr>
        <w:t xml:space="preserve"> </w:t>
      </w:r>
      <w:r>
        <w:t>Islam</w:t>
      </w:r>
      <w:r>
        <w:rPr>
          <w:spacing w:val="40"/>
        </w:rPr>
        <w:t xml:space="preserve"> </w:t>
      </w:r>
      <w:r>
        <w:rPr>
          <w:spacing w:val="-2"/>
        </w:rPr>
        <w:t>Kontemporer</w:t>
      </w:r>
    </w:p>
    <w:p w14:paraId="498DF0D2" w14:textId="77777777" w:rsidR="0084683E" w:rsidRDefault="00531DC0">
      <w:pPr>
        <w:pStyle w:val="BodyText"/>
        <w:spacing w:before="9" w:line="254" w:lineRule="auto"/>
        <w:ind w:right="1645" w:firstLine="720"/>
        <w:jc w:val="right"/>
      </w:pPr>
      <w:r>
        <w:t>Pemikiran</w:t>
      </w:r>
      <w:r>
        <w:rPr>
          <w:spacing w:val="80"/>
        </w:rPr>
        <w:t xml:space="preserve"> </w:t>
      </w:r>
      <w:r>
        <w:t>Hasan</w:t>
      </w:r>
      <w:r>
        <w:rPr>
          <w:spacing w:val="80"/>
        </w:rPr>
        <w:t xml:space="preserve"> </w:t>
      </w:r>
      <w:r>
        <w:t>Al-Banna</w:t>
      </w:r>
      <w:r>
        <w:rPr>
          <w:spacing w:val="80"/>
        </w:rPr>
        <w:t xml:space="preserve"> </w:t>
      </w:r>
      <w:r>
        <w:t>sangat</w:t>
      </w:r>
      <w:r>
        <w:rPr>
          <w:spacing w:val="80"/>
        </w:rPr>
        <w:t xml:space="preserve"> </w:t>
      </w:r>
      <w:r>
        <w:t>relevan</w:t>
      </w:r>
      <w:r>
        <w:rPr>
          <w:spacing w:val="80"/>
        </w:rPr>
        <w:t xml:space="preserve"> </w:t>
      </w:r>
      <w:r>
        <w:t>dalam</w:t>
      </w:r>
      <w:r>
        <w:rPr>
          <w:spacing w:val="80"/>
        </w:rPr>
        <w:t xml:space="preserve"> </w:t>
      </w:r>
      <w:r>
        <w:t>membentuk</w:t>
      </w:r>
      <w:r>
        <w:rPr>
          <w:spacing w:val="80"/>
        </w:rPr>
        <w:t xml:space="preserve"> </w:t>
      </w:r>
      <w:r>
        <w:t>kurikulum pendidikan</w:t>
      </w:r>
      <w:r>
        <w:rPr>
          <w:spacing w:val="40"/>
        </w:rPr>
        <w:t xml:space="preserve"> </w:t>
      </w:r>
      <w:r>
        <w:t>Islam</w:t>
      </w:r>
      <w:r>
        <w:rPr>
          <w:spacing w:val="40"/>
        </w:rPr>
        <w:t xml:space="preserve"> </w:t>
      </w:r>
      <w:r>
        <w:t>kontemporer</w:t>
      </w:r>
      <w:r>
        <w:rPr>
          <w:spacing w:val="40"/>
        </w:rPr>
        <w:t xml:space="preserve"> </w:t>
      </w:r>
      <w:r>
        <w:t>yang</w:t>
      </w:r>
      <w:r>
        <w:rPr>
          <w:spacing w:val="40"/>
        </w:rPr>
        <w:t xml:space="preserve"> </w:t>
      </w:r>
      <w:r>
        <w:t>holistik</w:t>
      </w:r>
      <w:r>
        <w:rPr>
          <w:spacing w:val="40"/>
        </w:rPr>
        <w:t xml:space="preserve"> </w:t>
      </w:r>
      <w:r>
        <w:t>dan</w:t>
      </w:r>
      <w:r>
        <w:rPr>
          <w:spacing w:val="40"/>
        </w:rPr>
        <w:t xml:space="preserve"> </w:t>
      </w:r>
      <w:r>
        <w:t>integratif.</w:t>
      </w:r>
      <w:r>
        <w:rPr>
          <w:spacing w:val="40"/>
        </w:rPr>
        <w:t xml:space="preserve"> </w:t>
      </w:r>
      <w:r>
        <w:t>Al-Banna</w:t>
      </w:r>
      <w:r>
        <w:rPr>
          <w:spacing w:val="40"/>
        </w:rPr>
        <w:t xml:space="preserve"> </w:t>
      </w:r>
      <w:r>
        <w:t>memandang pendidikan</w:t>
      </w:r>
      <w:r>
        <w:rPr>
          <w:spacing w:val="40"/>
        </w:rPr>
        <w:t xml:space="preserve"> </w:t>
      </w:r>
      <w:r>
        <w:t>sebagai</w:t>
      </w:r>
      <w:r>
        <w:rPr>
          <w:spacing w:val="40"/>
        </w:rPr>
        <w:t xml:space="preserve"> </w:t>
      </w:r>
      <w:r>
        <w:t>sarana</w:t>
      </w:r>
      <w:r>
        <w:rPr>
          <w:spacing w:val="40"/>
        </w:rPr>
        <w:t xml:space="preserve"> </w:t>
      </w:r>
      <w:r>
        <w:t>pembentukan</w:t>
      </w:r>
      <w:r>
        <w:rPr>
          <w:spacing w:val="40"/>
        </w:rPr>
        <w:t xml:space="preserve"> </w:t>
      </w:r>
      <w:r>
        <w:t>manusia</w:t>
      </w:r>
      <w:r>
        <w:rPr>
          <w:spacing w:val="40"/>
        </w:rPr>
        <w:t xml:space="preserve"> </w:t>
      </w:r>
      <w:r>
        <w:t>seutuhnya</w:t>
      </w:r>
      <w:r>
        <w:rPr>
          <w:spacing w:val="40"/>
        </w:rPr>
        <w:t xml:space="preserve"> </w:t>
      </w:r>
      <w:r>
        <w:t>(insan</w:t>
      </w:r>
      <w:r>
        <w:rPr>
          <w:spacing w:val="40"/>
        </w:rPr>
        <w:t xml:space="preserve"> </w:t>
      </w:r>
      <w:r>
        <w:t>kamil)</w:t>
      </w:r>
      <w:r>
        <w:rPr>
          <w:spacing w:val="40"/>
        </w:rPr>
        <w:t xml:space="preserve"> </w:t>
      </w:r>
      <w:r>
        <w:t>yang</w:t>
      </w:r>
      <w:r>
        <w:rPr>
          <w:spacing w:val="80"/>
        </w:rPr>
        <w:t xml:space="preserve"> </w:t>
      </w:r>
      <w:r>
        <w:t>tidak</w:t>
      </w:r>
      <w:r>
        <w:rPr>
          <w:spacing w:val="40"/>
        </w:rPr>
        <w:t xml:space="preserve"> </w:t>
      </w:r>
      <w:r>
        <w:t>hanya</w:t>
      </w:r>
      <w:r>
        <w:rPr>
          <w:spacing w:val="40"/>
        </w:rPr>
        <w:t xml:space="preserve"> </w:t>
      </w:r>
      <w:r>
        <w:t>menguasai</w:t>
      </w:r>
      <w:r>
        <w:rPr>
          <w:spacing w:val="40"/>
        </w:rPr>
        <w:t xml:space="preserve"> </w:t>
      </w:r>
      <w:r>
        <w:t>ilmu</w:t>
      </w:r>
      <w:r>
        <w:rPr>
          <w:spacing w:val="40"/>
        </w:rPr>
        <w:t xml:space="preserve"> </w:t>
      </w:r>
      <w:r>
        <w:t>pengetahuan</w:t>
      </w:r>
      <w:r>
        <w:rPr>
          <w:spacing w:val="40"/>
        </w:rPr>
        <w:t xml:space="preserve"> </w:t>
      </w:r>
      <w:r>
        <w:t>tetapi</w:t>
      </w:r>
      <w:r>
        <w:rPr>
          <w:spacing w:val="40"/>
        </w:rPr>
        <w:t xml:space="preserve"> </w:t>
      </w:r>
      <w:r>
        <w:t>juga</w:t>
      </w:r>
      <w:r>
        <w:rPr>
          <w:spacing w:val="40"/>
        </w:rPr>
        <w:t xml:space="preserve"> </w:t>
      </w:r>
      <w:r>
        <w:t>memiliki</w:t>
      </w:r>
      <w:r>
        <w:rPr>
          <w:spacing w:val="40"/>
        </w:rPr>
        <w:t xml:space="preserve"> </w:t>
      </w:r>
      <w:r>
        <w:t>karakter</w:t>
      </w:r>
      <w:r>
        <w:rPr>
          <w:spacing w:val="40"/>
        </w:rPr>
        <w:t xml:space="preserve"> </w:t>
      </w:r>
      <w:r>
        <w:t>spiritual</w:t>
      </w:r>
      <w:r>
        <w:rPr>
          <w:spacing w:val="40"/>
        </w:rPr>
        <w:t xml:space="preserve"> </w:t>
      </w:r>
      <w:r>
        <w:t>dan</w:t>
      </w:r>
      <w:r>
        <w:rPr>
          <w:spacing w:val="33"/>
        </w:rPr>
        <w:t xml:space="preserve"> </w:t>
      </w:r>
      <w:r>
        <w:t>akhlak</w:t>
      </w:r>
      <w:r>
        <w:rPr>
          <w:spacing w:val="36"/>
        </w:rPr>
        <w:t xml:space="preserve"> </w:t>
      </w:r>
      <w:r>
        <w:t>mulia</w:t>
      </w:r>
      <w:r>
        <w:rPr>
          <w:spacing w:val="33"/>
        </w:rPr>
        <w:t xml:space="preserve"> </w:t>
      </w:r>
      <w:r>
        <w:t>(Al-Banna,</w:t>
      </w:r>
      <w:r>
        <w:rPr>
          <w:spacing w:val="33"/>
        </w:rPr>
        <w:t xml:space="preserve"> </w:t>
      </w:r>
      <w:r>
        <w:t>2008).</w:t>
      </w:r>
      <w:r>
        <w:rPr>
          <w:spacing w:val="35"/>
        </w:rPr>
        <w:t xml:space="preserve"> </w:t>
      </w:r>
      <w:r>
        <w:t>Dalam</w:t>
      </w:r>
      <w:r>
        <w:rPr>
          <w:spacing w:val="35"/>
        </w:rPr>
        <w:t xml:space="preserve"> </w:t>
      </w:r>
      <w:r>
        <w:t>konteks</w:t>
      </w:r>
      <w:r>
        <w:rPr>
          <w:spacing w:val="35"/>
        </w:rPr>
        <w:t xml:space="preserve"> </w:t>
      </w:r>
      <w:r>
        <w:t>kurikulum,</w:t>
      </w:r>
      <w:r>
        <w:rPr>
          <w:spacing w:val="35"/>
        </w:rPr>
        <w:t xml:space="preserve"> </w:t>
      </w:r>
      <w:r>
        <w:t>ini</w:t>
      </w:r>
      <w:r>
        <w:rPr>
          <w:spacing w:val="35"/>
        </w:rPr>
        <w:t xml:space="preserve"> </w:t>
      </w:r>
      <w:r>
        <w:t>berarti</w:t>
      </w:r>
      <w:r>
        <w:rPr>
          <w:spacing w:val="33"/>
        </w:rPr>
        <w:t xml:space="preserve"> </w:t>
      </w:r>
      <w:r>
        <w:t>perlunya penyusunan</w:t>
      </w:r>
      <w:r>
        <w:rPr>
          <w:spacing w:val="40"/>
        </w:rPr>
        <w:t xml:space="preserve">  </w:t>
      </w:r>
      <w:r>
        <w:t>materi</w:t>
      </w:r>
      <w:r>
        <w:rPr>
          <w:spacing w:val="40"/>
        </w:rPr>
        <w:t xml:space="preserve">  </w:t>
      </w:r>
      <w:r>
        <w:t>ajar</w:t>
      </w:r>
      <w:r>
        <w:rPr>
          <w:spacing w:val="40"/>
        </w:rPr>
        <w:t xml:space="preserve">  </w:t>
      </w:r>
      <w:r>
        <w:t>yang</w:t>
      </w:r>
      <w:r>
        <w:rPr>
          <w:spacing w:val="40"/>
        </w:rPr>
        <w:t xml:space="preserve">  </w:t>
      </w:r>
      <w:r>
        <w:t>tidak</w:t>
      </w:r>
      <w:r>
        <w:rPr>
          <w:spacing w:val="40"/>
        </w:rPr>
        <w:t xml:space="preserve">  </w:t>
      </w:r>
      <w:r>
        <w:t>hanya</w:t>
      </w:r>
      <w:r>
        <w:rPr>
          <w:spacing w:val="40"/>
        </w:rPr>
        <w:t xml:space="preserve">  </w:t>
      </w:r>
      <w:r>
        <w:t>bersifat</w:t>
      </w:r>
      <w:r>
        <w:rPr>
          <w:spacing w:val="40"/>
        </w:rPr>
        <w:t xml:space="preserve">  </w:t>
      </w:r>
      <w:r>
        <w:t>informatif,</w:t>
      </w:r>
      <w:r>
        <w:rPr>
          <w:spacing w:val="40"/>
        </w:rPr>
        <w:t xml:space="preserve">  </w:t>
      </w:r>
      <w:r>
        <w:t>tetapi</w:t>
      </w:r>
      <w:r>
        <w:rPr>
          <w:spacing w:val="40"/>
        </w:rPr>
        <w:t xml:space="preserve">  </w:t>
      </w:r>
      <w:r>
        <w:t>juga</w:t>
      </w:r>
      <w:r>
        <w:rPr>
          <w:spacing w:val="80"/>
        </w:rPr>
        <w:t xml:space="preserve"> </w:t>
      </w:r>
      <w:r>
        <w:t>transformasional—mampu</w:t>
      </w:r>
      <w:r>
        <w:rPr>
          <w:spacing w:val="80"/>
          <w:w w:val="150"/>
        </w:rPr>
        <w:t xml:space="preserve"> </w:t>
      </w:r>
      <w:r>
        <w:t>menanamkan</w:t>
      </w:r>
      <w:r>
        <w:rPr>
          <w:spacing w:val="80"/>
          <w:w w:val="150"/>
        </w:rPr>
        <w:t xml:space="preserve"> </w:t>
      </w:r>
      <w:r>
        <w:t>nilai-nilai</w:t>
      </w:r>
      <w:r>
        <w:rPr>
          <w:spacing w:val="80"/>
          <w:w w:val="150"/>
        </w:rPr>
        <w:t xml:space="preserve"> </w:t>
      </w:r>
      <w:r>
        <w:t>keimanan,</w:t>
      </w:r>
      <w:r>
        <w:rPr>
          <w:spacing w:val="80"/>
          <w:w w:val="150"/>
        </w:rPr>
        <w:t xml:space="preserve"> </w:t>
      </w:r>
      <w:r>
        <w:t>keikhlasan,</w:t>
      </w:r>
      <w:r>
        <w:rPr>
          <w:spacing w:val="80"/>
          <w:w w:val="150"/>
        </w:rPr>
        <w:t xml:space="preserve"> </w:t>
      </w:r>
      <w:r>
        <w:t>dan</w:t>
      </w:r>
      <w:r>
        <w:rPr>
          <w:spacing w:val="40"/>
        </w:rPr>
        <w:t xml:space="preserve"> </w:t>
      </w:r>
      <w:r>
        <w:t>tanggung jawab sosial di samping penguasaan terhadap ilmu duniawi (Nata, 2005).</w:t>
      </w:r>
      <w:r>
        <w:rPr>
          <w:spacing w:val="80"/>
          <w:w w:val="150"/>
        </w:rPr>
        <w:t xml:space="preserve"> </w:t>
      </w:r>
      <w:r>
        <w:t>Di</w:t>
      </w:r>
      <w:r>
        <w:rPr>
          <w:spacing w:val="40"/>
        </w:rPr>
        <w:t xml:space="preserve">  </w:t>
      </w:r>
      <w:r>
        <w:t>tengah</w:t>
      </w:r>
      <w:r>
        <w:rPr>
          <w:spacing w:val="40"/>
        </w:rPr>
        <w:t xml:space="preserve">  </w:t>
      </w:r>
      <w:r>
        <w:t>d</w:t>
      </w:r>
      <w:r>
        <w:t>ominasi</w:t>
      </w:r>
      <w:r>
        <w:rPr>
          <w:spacing w:val="40"/>
        </w:rPr>
        <w:t xml:space="preserve">  </w:t>
      </w:r>
      <w:r>
        <w:t>pendekatan</w:t>
      </w:r>
      <w:r>
        <w:rPr>
          <w:spacing w:val="40"/>
        </w:rPr>
        <w:t xml:space="preserve">  </w:t>
      </w:r>
      <w:r>
        <w:t>sekular</w:t>
      </w:r>
      <w:r>
        <w:rPr>
          <w:spacing w:val="40"/>
        </w:rPr>
        <w:t xml:space="preserve">  </w:t>
      </w:r>
      <w:r>
        <w:t>dalam</w:t>
      </w:r>
      <w:r>
        <w:rPr>
          <w:spacing w:val="40"/>
        </w:rPr>
        <w:t xml:space="preserve">  </w:t>
      </w:r>
      <w:r>
        <w:t>pendidikan</w:t>
      </w:r>
      <w:r>
        <w:rPr>
          <w:spacing w:val="40"/>
        </w:rPr>
        <w:t xml:space="preserve">  </w:t>
      </w:r>
      <w:r>
        <w:t>modern,</w:t>
      </w:r>
      <w:r>
        <w:rPr>
          <w:spacing w:val="80"/>
        </w:rPr>
        <w:t xml:space="preserve"> </w:t>
      </w:r>
      <w:r>
        <w:t>kurikulum</w:t>
      </w:r>
      <w:r>
        <w:rPr>
          <w:spacing w:val="80"/>
        </w:rPr>
        <w:t xml:space="preserve"> </w:t>
      </w:r>
      <w:r>
        <w:t>yang</w:t>
      </w:r>
      <w:r>
        <w:rPr>
          <w:spacing w:val="80"/>
        </w:rPr>
        <w:t xml:space="preserve"> </w:t>
      </w:r>
      <w:r>
        <w:t>mengacu</w:t>
      </w:r>
      <w:r>
        <w:rPr>
          <w:spacing w:val="80"/>
        </w:rPr>
        <w:t xml:space="preserve"> </w:t>
      </w:r>
      <w:r>
        <w:t>pada</w:t>
      </w:r>
      <w:r>
        <w:rPr>
          <w:spacing w:val="80"/>
        </w:rPr>
        <w:t xml:space="preserve"> </w:t>
      </w:r>
      <w:r>
        <w:t>pemikiran</w:t>
      </w:r>
      <w:r>
        <w:rPr>
          <w:spacing w:val="80"/>
        </w:rPr>
        <w:t xml:space="preserve"> </w:t>
      </w:r>
      <w:r>
        <w:t>Hasan</w:t>
      </w:r>
      <w:r>
        <w:rPr>
          <w:spacing w:val="80"/>
        </w:rPr>
        <w:t xml:space="preserve"> </w:t>
      </w:r>
      <w:r>
        <w:t>Al-Banna</w:t>
      </w:r>
      <w:r>
        <w:rPr>
          <w:spacing w:val="80"/>
        </w:rPr>
        <w:t xml:space="preserve"> </w:t>
      </w:r>
      <w:r>
        <w:t>menawarkan</w:t>
      </w:r>
      <w:r>
        <w:rPr>
          <w:spacing w:val="80"/>
        </w:rPr>
        <w:t xml:space="preserve"> </w:t>
      </w:r>
      <w:r>
        <w:t>solusi dengan</w:t>
      </w:r>
      <w:r>
        <w:rPr>
          <w:spacing w:val="80"/>
        </w:rPr>
        <w:t xml:space="preserve"> </w:t>
      </w:r>
      <w:r>
        <w:t>menekankan</w:t>
      </w:r>
      <w:r>
        <w:rPr>
          <w:spacing w:val="80"/>
        </w:rPr>
        <w:t xml:space="preserve"> </w:t>
      </w:r>
      <w:r>
        <w:t>pentingnya</w:t>
      </w:r>
      <w:r>
        <w:rPr>
          <w:spacing w:val="80"/>
        </w:rPr>
        <w:t xml:space="preserve"> </w:t>
      </w:r>
      <w:r>
        <w:t>integrasi</w:t>
      </w:r>
      <w:r>
        <w:rPr>
          <w:spacing w:val="80"/>
        </w:rPr>
        <w:t xml:space="preserve"> </w:t>
      </w:r>
      <w:r>
        <w:t>antara</w:t>
      </w:r>
      <w:r>
        <w:rPr>
          <w:spacing w:val="80"/>
        </w:rPr>
        <w:t xml:space="preserve"> </w:t>
      </w:r>
      <w:r>
        <w:t>wahyu</w:t>
      </w:r>
      <w:r>
        <w:rPr>
          <w:spacing w:val="80"/>
        </w:rPr>
        <w:t xml:space="preserve"> </w:t>
      </w:r>
      <w:r>
        <w:t>dan</w:t>
      </w:r>
      <w:r>
        <w:rPr>
          <w:spacing w:val="80"/>
        </w:rPr>
        <w:t xml:space="preserve"> </w:t>
      </w:r>
      <w:r>
        <w:t>akal.</w:t>
      </w:r>
      <w:r>
        <w:rPr>
          <w:spacing w:val="80"/>
        </w:rPr>
        <w:t xml:space="preserve"> </w:t>
      </w:r>
      <w:r>
        <w:t>Kurikulum</w:t>
      </w:r>
      <w:r>
        <w:rPr>
          <w:spacing w:val="80"/>
        </w:rPr>
        <w:t xml:space="preserve"> </w:t>
      </w:r>
      <w:r>
        <w:t>semacam</w:t>
      </w:r>
      <w:r>
        <w:rPr>
          <w:spacing w:val="75"/>
        </w:rPr>
        <w:t xml:space="preserve"> </w:t>
      </w:r>
      <w:r>
        <w:t>ini</w:t>
      </w:r>
      <w:r>
        <w:rPr>
          <w:spacing w:val="75"/>
        </w:rPr>
        <w:t xml:space="preserve"> </w:t>
      </w:r>
      <w:r>
        <w:t>tidak</w:t>
      </w:r>
      <w:r>
        <w:rPr>
          <w:spacing w:val="75"/>
        </w:rPr>
        <w:t xml:space="preserve"> </w:t>
      </w:r>
      <w:r>
        <w:t>memisahkan</w:t>
      </w:r>
      <w:r>
        <w:rPr>
          <w:spacing w:val="73"/>
        </w:rPr>
        <w:t xml:space="preserve"> </w:t>
      </w:r>
      <w:r>
        <w:t>antara</w:t>
      </w:r>
      <w:r>
        <w:rPr>
          <w:spacing w:val="75"/>
        </w:rPr>
        <w:t xml:space="preserve"> </w:t>
      </w:r>
      <w:r>
        <w:t>ilmu</w:t>
      </w:r>
      <w:r>
        <w:rPr>
          <w:spacing w:val="75"/>
        </w:rPr>
        <w:t xml:space="preserve"> </w:t>
      </w:r>
      <w:r>
        <w:t>agama</w:t>
      </w:r>
      <w:r>
        <w:rPr>
          <w:spacing w:val="75"/>
        </w:rPr>
        <w:t xml:space="preserve"> </w:t>
      </w:r>
      <w:r>
        <w:t>dan</w:t>
      </w:r>
      <w:r>
        <w:rPr>
          <w:spacing w:val="79"/>
        </w:rPr>
        <w:t xml:space="preserve"> </w:t>
      </w:r>
      <w:r>
        <w:t>ilmu</w:t>
      </w:r>
      <w:r>
        <w:rPr>
          <w:spacing w:val="75"/>
        </w:rPr>
        <w:t xml:space="preserve"> </w:t>
      </w:r>
      <w:r>
        <w:t>umum,</w:t>
      </w:r>
      <w:r>
        <w:rPr>
          <w:spacing w:val="73"/>
        </w:rPr>
        <w:t xml:space="preserve"> </w:t>
      </w:r>
      <w:r>
        <w:t>melainkan menyatukannya</w:t>
      </w:r>
      <w:r>
        <w:rPr>
          <w:spacing w:val="80"/>
          <w:w w:val="150"/>
        </w:rPr>
        <w:t xml:space="preserve"> </w:t>
      </w:r>
      <w:r>
        <w:t>dalam</w:t>
      </w:r>
      <w:r>
        <w:rPr>
          <w:spacing w:val="80"/>
          <w:w w:val="150"/>
        </w:rPr>
        <w:t xml:space="preserve"> </w:t>
      </w:r>
      <w:r>
        <w:t>satu</w:t>
      </w:r>
      <w:r>
        <w:rPr>
          <w:spacing w:val="80"/>
          <w:w w:val="150"/>
        </w:rPr>
        <w:t xml:space="preserve"> </w:t>
      </w:r>
      <w:r>
        <w:t>kerangka</w:t>
      </w:r>
      <w:r>
        <w:rPr>
          <w:spacing w:val="80"/>
          <w:w w:val="150"/>
        </w:rPr>
        <w:t xml:space="preserve"> </w:t>
      </w:r>
      <w:r>
        <w:t>keilmuan</w:t>
      </w:r>
      <w:r>
        <w:rPr>
          <w:spacing w:val="80"/>
          <w:w w:val="150"/>
        </w:rPr>
        <w:t xml:space="preserve"> </w:t>
      </w:r>
      <w:r>
        <w:t>yang</w:t>
      </w:r>
      <w:r>
        <w:rPr>
          <w:spacing w:val="80"/>
          <w:w w:val="150"/>
        </w:rPr>
        <w:t xml:space="preserve"> </w:t>
      </w:r>
      <w:r>
        <w:t>bertujuan</w:t>
      </w:r>
      <w:r>
        <w:rPr>
          <w:spacing w:val="80"/>
          <w:w w:val="150"/>
        </w:rPr>
        <w:t xml:space="preserve"> </w:t>
      </w:r>
      <w:r>
        <w:t>mendekatkan manusia</w:t>
      </w:r>
      <w:r>
        <w:rPr>
          <w:spacing w:val="40"/>
        </w:rPr>
        <w:t xml:space="preserve">  </w:t>
      </w:r>
      <w:r>
        <w:t>kepada</w:t>
      </w:r>
      <w:r>
        <w:rPr>
          <w:spacing w:val="40"/>
        </w:rPr>
        <w:t xml:space="preserve">  </w:t>
      </w:r>
      <w:r>
        <w:t>Allah</w:t>
      </w:r>
      <w:r>
        <w:rPr>
          <w:spacing w:val="40"/>
        </w:rPr>
        <w:t xml:space="preserve">  </w:t>
      </w:r>
      <w:r>
        <w:t>(Azra,</w:t>
      </w:r>
      <w:r>
        <w:rPr>
          <w:spacing w:val="40"/>
        </w:rPr>
        <w:t xml:space="preserve">  </w:t>
      </w:r>
      <w:r>
        <w:t>2012).</w:t>
      </w:r>
      <w:r>
        <w:rPr>
          <w:spacing w:val="40"/>
        </w:rPr>
        <w:t xml:space="preserve">  </w:t>
      </w:r>
      <w:r>
        <w:t>Misalnya,</w:t>
      </w:r>
      <w:r>
        <w:rPr>
          <w:spacing w:val="40"/>
        </w:rPr>
        <w:t xml:space="preserve">  </w:t>
      </w:r>
      <w:r>
        <w:t>pelajaran</w:t>
      </w:r>
      <w:r>
        <w:rPr>
          <w:spacing w:val="40"/>
        </w:rPr>
        <w:t xml:space="preserve">  </w:t>
      </w:r>
      <w:r>
        <w:t>sains</w:t>
      </w:r>
      <w:r>
        <w:rPr>
          <w:spacing w:val="40"/>
        </w:rPr>
        <w:t xml:space="preserve">  </w:t>
      </w:r>
      <w:r>
        <w:t>tidak</w:t>
      </w:r>
      <w:r>
        <w:rPr>
          <w:spacing w:val="40"/>
        </w:rPr>
        <w:t xml:space="preserve">  </w:t>
      </w:r>
      <w:r>
        <w:t>hanya difokuskan</w:t>
      </w:r>
      <w:r>
        <w:rPr>
          <w:spacing w:val="33"/>
        </w:rPr>
        <w:t xml:space="preserve"> </w:t>
      </w:r>
      <w:r>
        <w:t>pada</w:t>
      </w:r>
      <w:r>
        <w:rPr>
          <w:spacing w:val="33"/>
        </w:rPr>
        <w:t xml:space="preserve"> </w:t>
      </w:r>
      <w:r>
        <w:t>fakta</w:t>
      </w:r>
      <w:r>
        <w:rPr>
          <w:spacing w:val="35"/>
        </w:rPr>
        <w:t xml:space="preserve"> </w:t>
      </w:r>
      <w:r>
        <w:t>dan</w:t>
      </w:r>
      <w:r>
        <w:rPr>
          <w:spacing w:val="35"/>
        </w:rPr>
        <w:t xml:space="preserve"> </w:t>
      </w:r>
      <w:r>
        <w:t>teori,</w:t>
      </w:r>
      <w:r>
        <w:rPr>
          <w:spacing w:val="33"/>
        </w:rPr>
        <w:t xml:space="preserve"> </w:t>
      </w:r>
      <w:r>
        <w:t>tetapi</w:t>
      </w:r>
      <w:r>
        <w:rPr>
          <w:spacing w:val="33"/>
        </w:rPr>
        <w:t xml:space="preserve"> </w:t>
      </w:r>
      <w:r>
        <w:t>juga</w:t>
      </w:r>
      <w:r>
        <w:rPr>
          <w:spacing w:val="35"/>
        </w:rPr>
        <w:t xml:space="preserve"> </w:t>
      </w:r>
      <w:r>
        <w:t>dijadikan</w:t>
      </w:r>
      <w:r>
        <w:rPr>
          <w:spacing w:val="35"/>
        </w:rPr>
        <w:t xml:space="preserve"> </w:t>
      </w:r>
      <w:r>
        <w:t>sarana</w:t>
      </w:r>
      <w:r>
        <w:rPr>
          <w:spacing w:val="33"/>
        </w:rPr>
        <w:t xml:space="preserve"> </w:t>
      </w:r>
      <w:r>
        <w:t>untuk</w:t>
      </w:r>
      <w:r>
        <w:rPr>
          <w:spacing w:val="33"/>
        </w:rPr>
        <w:t xml:space="preserve"> </w:t>
      </w:r>
      <w:r>
        <w:t>menumbuhkan ras</w:t>
      </w:r>
      <w:r>
        <w:t>a</w:t>
      </w:r>
      <w:r>
        <w:rPr>
          <w:spacing w:val="40"/>
        </w:rPr>
        <w:t xml:space="preserve"> </w:t>
      </w:r>
      <w:r>
        <w:t>kagum</w:t>
      </w:r>
      <w:r>
        <w:rPr>
          <w:spacing w:val="40"/>
        </w:rPr>
        <w:t xml:space="preserve"> </w:t>
      </w:r>
      <w:r>
        <w:t>terhadap</w:t>
      </w:r>
      <w:r>
        <w:rPr>
          <w:spacing w:val="40"/>
        </w:rPr>
        <w:t xml:space="preserve"> </w:t>
      </w:r>
      <w:r>
        <w:t>ciptaan-Nya</w:t>
      </w:r>
      <w:r>
        <w:rPr>
          <w:spacing w:val="40"/>
        </w:rPr>
        <w:t xml:space="preserve"> </w:t>
      </w:r>
      <w:r>
        <w:t>(Hidayat,</w:t>
      </w:r>
      <w:r>
        <w:rPr>
          <w:spacing w:val="40"/>
        </w:rPr>
        <w:t xml:space="preserve"> </w:t>
      </w:r>
      <w:r>
        <w:t>2028).</w:t>
      </w:r>
      <w:r>
        <w:rPr>
          <w:spacing w:val="40"/>
        </w:rPr>
        <w:t xml:space="preserve"> </w:t>
      </w:r>
      <w:r>
        <w:t>Pendekatan</w:t>
      </w:r>
      <w:r>
        <w:rPr>
          <w:spacing w:val="40"/>
        </w:rPr>
        <w:t xml:space="preserve"> </w:t>
      </w:r>
      <w:r>
        <w:t>ini</w:t>
      </w:r>
      <w:r>
        <w:rPr>
          <w:spacing w:val="40"/>
        </w:rPr>
        <w:t xml:space="preserve"> </w:t>
      </w:r>
      <w:r>
        <w:t>sejalan</w:t>
      </w:r>
      <w:r>
        <w:rPr>
          <w:spacing w:val="40"/>
        </w:rPr>
        <w:t xml:space="preserve"> </w:t>
      </w:r>
      <w:r>
        <w:t>dengan semangat</w:t>
      </w:r>
      <w:r>
        <w:rPr>
          <w:spacing w:val="60"/>
        </w:rPr>
        <w:t xml:space="preserve"> </w:t>
      </w:r>
      <w:r>
        <w:t>Islamisasi</w:t>
      </w:r>
      <w:r>
        <w:rPr>
          <w:spacing w:val="61"/>
        </w:rPr>
        <w:t xml:space="preserve"> </w:t>
      </w:r>
      <w:r>
        <w:t>ilmu</w:t>
      </w:r>
      <w:r>
        <w:rPr>
          <w:spacing w:val="62"/>
        </w:rPr>
        <w:t xml:space="preserve"> </w:t>
      </w:r>
      <w:r>
        <w:t>pengetahuan</w:t>
      </w:r>
      <w:r>
        <w:rPr>
          <w:spacing w:val="60"/>
        </w:rPr>
        <w:t xml:space="preserve"> </w:t>
      </w:r>
      <w:r>
        <w:t>yang</w:t>
      </w:r>
      <w:r>
        <w:rPr>
          <w:spacing w:val="61"/>
        </w:rPr>
        <w:t xml:space="preserve"> </w:t>
      </w:r>
      <w:r>
        <w:t>juga</w:t>
      </w:r>
      <w:r>
        <w:rPr>
          <w:spacing w:val="61"/>
        </w:rPr>
        <w:t xml:space="preserve"> </w:t>
      </w:r>
      <w:r>
        <w:t>didukung</w:t>
      </w:r>
      <w:r>
        <w:rPr>
          <w:spacing w:val="60"/>
        </w:rPr>
        <w:t xml:space="preserve"> </w:t>
      </w:r>
      <w:r>
        <w:t>oleh</w:t>
      </w:r>
      <w:r>
        <w:rPr>
          <w:spacing w:val="60"/>
        </w:rPr>
        <w:t xml:space="preserve"> </w:t>
      </w:r>
      <w:r>
        <w:t>banyak</w:t>
      </w:r>
      <w:r>
        <w:rPr>
          <w:spacing w:val="60"/>
        </w:rPr>
        <w:t xml:space="preserve"> </w:t>
      </w:r>
      <w:r>
        <w:rPr>
          <w:spacing w:val="-2"/>
        </w:rPr>
        <w:t>pemikir</w:t>
      </w:r>
    </w:p>
    <w:p w14:paraId="655C9023" w14:textId="77777777" w:rsidR="0084683E" w:rsidRDefault="00531DC0">
      <w:pPr>
        <w:pStyle w:val="BodyText"/>
      </w:pPr>
      <w:r>
        <w:t>Islam</w:t>
      </w:r>
      <w:r>
        <w:rPr>
          <w:spacing w:val="44"/>
        </w:rPr>
        <w:t xml:space="preserve"> </w:t>
      </w:r>
      <w:r>
        <w:t>kontemporer</w:t>
      </w:r>
      <w:r>
        <w:rPr>
          <w:spacing w:val="45"/>
        </w:rPr>
        <w:t xml:space="preserve"> </w:t>
      </w:r>
      <w:r>
        <w:t>seperti</w:t>
      </w:r>
      <w:r>
        <w:rPr>
          <w:spacing w:val="45"/>
        </w:rPr>
        <w:t xml:space="preserve"> </w:t>
      </w:r>
      <w:r>
        <w:t>Syed</w:t>
      </w:r>
      <w:r>
        <w:rPr>
          <w:spacing w:val="45"/>
        </w:rPr>
        <w:t xml:space="preserve"> </w:t>
      </w:r>
      <w:r>
        <w:t>Muhammad</w:t>
      </w:r>
      <w:r>
        <w:rPr>
          <w:spacing w:val="45"/>
        </w:rPr>
        <w:t xml:space="preserve"> </w:t>
      </w:r>
      <w:r>
        <w:t>Naquib</w:t>
      </w:r>
      <w:r>
        <w:rPr>
          <w:spacing w:val="45"/>
        </w:rPr>
        <w:t xml:space="preserve"> </w:t>
      </w:r>
      <w:r>
        <w:t>al-Attas</w:t>
      </w:r>
      <w:r>
        <w:rPr>
          <w:spacing w:val="45"/>
        </w:rPr>
        <w:t xml:space="preserve"> </w:t>
      </w:r>
      <w:r>
        <w:t>(Al-Attas,</w:t>
      </w:r>
      <w:r>
        <w:rPr>
          <w:spacing w:val="45"/>
        </w:rPr>
        <w:t xml:space="preserve"> </w:t>
      </w:r>
      <w:r>
        <w:rPr>
          <w:spacing w:val="-2"/>
        </w:rPr>
        <w:t>1993).</w:t>
      </w:r>
    </w:p>
    <w:p w14:paraId="2B12857A" w14:textId="77777777" w:rsidR="0084683E" w:rsidRDefault="00531DC0">
      <w:pPr>
        <w:pStyle w:val="BodyText"/>
        <w:spacing w:before="16" w:line="254" w:lineRule="auto"/>
        <w:ind w:right="1644" w:firstLine="720"/>
      </w:pPr>
      <w:r>
        <w:rPr>
          <w:w w:val="105"/>
        </w:rPr>
        <w:t>Penerapan pemikiran</w:t>
      </w:r>
      <w:r>
        <w:rPr>
          <w:w w:val="105"/>
        </w:rPr>
        <w:t xml:space="preserve"> Hasan Al-Banna dalam kurikulum pendidikan Islam juga mendorong pentingnya peran guru sebagai teladan ruhiyah dan intelektual. Kurikulum</w:t>
      </w:r>
      <w:r>
        <w:rPr>
          <w:spacing w:val="-12"/>
          <w:w w:val="105"/>
        </w:rPr>
        <w:t xml:space="preserve"> </w:t>
      </w:r>
      <w:r>
        <w:rPr>
          <w:w w:val="105"/>
        </w:rPr>
        <w:t>yang</w:t>
      </w:r>
      <w:r>
        <w:rPr>
          <w:spacing w:val="-12"/>
          <w:w w:val="105"/>
        </w:rPr>
        <w:t xml:space="preserve"> </w:t>
      </w:r>
      <w:r>
        <w:rPr>
          <w:w w:val="105"/>
        </w:rPr>
        <w:t>baik</w:t>
      </w:r>
      <w:r>
        <w:rPr>
          <w:spacing w:val="-12"/>
          <w:w w:val="105"/>
        </w:rPr>
        <w:t xml:space="preserve"> </w:t>
      </w:r>
      <w:r>
        <w:rPr>
          <w:w w:val="105"/>
        </w:rPr>
        <w:t>bukan</w:t>
      </w:r>
      <w:r>
        <w:rPr>
          <w:spacing w:val="-12"/>
          <w:w w:val="105"/>
        </w:rPr>
        <w:t xml:space="preserve"> </w:t>
      </w:r>
      <w:r>
        <w:rPr>
          <w:w w:val="105"/>
        </w:rPr>
        <w:t>hanya</w:t>
      </w:r>
      <w:r>
        <w:rPr>
          <w:spacing w:val="-12"/>
          <w:w w:val="105"/>
        </w:rPr>
        <w:t xml:space="preserve"> </w:t>
      </w:r>
      <w:r>
        <w:rPr>
          <w:w w:val="105"/>
        </w:rPr>
        <w:t>tertulis</w:t>
      </w:r>
      <w:r>
        <w:rPr>
          <w:spacing w:val="-13"/>
          <w:w w:val="105"/>
        </w:rPr>
        <w:t xml:space="preserve"> </w:t>
      </w:r>
      <w:r>
        <w:rPr>
          <w:w w:val="105"/>
        </w:rPr>
        <w:t>dalam</w:t>
      </w:r>
      <w:r>
        <w:rPr>
          <w:spacing w:val="-11"/>
          <w:w w:val="105"/>
        </w:rPr>
        <w:t xml:space="preserve"> </w:t>
      </w:r>
      <w:r>
        <w:rPr>
          <w:w w:val="105"/>
        </w:rPr>
        <w:t>dokumen,</w:t>
      </w:r>
      <w:r>
        <w:rPr>
          <w:spacing w:val="-12"/>
          <w:w w:val="105"/>
        </w:rPr>
        <w:t xml:space="preserve"> </w:t>
      </w:r>
      <w:r>
        <w:rPr>
          <w:w w:val="105"/>
        </w:rPr>
        <w:t>tetapi</w:t>
      </w:r>
      <w:r>
        <w:rPr>
          <w:spacing w:val="-12"/>
          <w:w w:val="105"/>
        </w:rPr>
        <w:t xml:space="preserve"> </w:t>
      </w:r>
      <w:r>
        <w:rPr>
          <w:w w:val="105"/>
        </w:rPr>
        <w:t>tercermin</w:t>
      </w:r>
      <w:r>
        <w:rPr>
          <w:spacing w:val="-12"/>
          <w:w w:val="105"/>
        </w:rPr>
        <w:t xml:space="preserve"> </w:t>
      </w:r>
      <w:r>
        <w:rPr>
          <w:w w:val="105"/>
        </w:rPr>
        <w:t>dalam proses pembelajaran yang hidup—di mana guru memben</w:t>
      </w:r>
      <w:r>
        <w:rPr>
          <w:w w:val="105"/>
        </w:rPr>
        <w:t>tuk suasana kelas yang menghidupkan nilai-nilai ukhuwah, adab, dan semangat belajar (Mujib dan Mudzakir, 2006). Hal ini menuntut penyusunan kurikulum yang fleksibel, kontekstual, dan selaras dengan tujuan pendidikan Islam, yaitu membentuk generasi yang cer</w:t>
      </w:r>
      <w:r>
        <w:rPr>
          <w:w w:val="105"/>
        </w:rPr>
        <w:t>das secara intelektual dan tangguh secara spiritual dalam menghadapi tantangan zaman (Daradjat, 2004).</w:t>
      </w:r>
    </w:p>
    <w:p w14:paraId="00976F58" w14:textId="77777777" w:rsidR="0084683E" w:rsidRDefault="00531DC0">
      <w:pPr>
        <w:pStyle w:val="Heading1"/>
        <w:spacing w:before="261"/>
      </w:pPr>
      <w:r>
        <w:rPr>
          <w:spacing w:val="-2"/>
        </w:rPr>
        <w:t>SIMPULAN</w:t>
      </w:r>
    </w:p>
    <w:p w14:paraId="4C972429" w14:textId="77777777" w:rsidR="0084683E" w:rsidRDefault="00531DC0">
      <w:pPr>
        <w:pStyle w:val="BodyText"/>
        <w:spacing w:line="254" w:lineRule="auto"/>
        <w:ind w:right="1644" w:firstLine="720"/>
      </w:pPr>
      <w:r>
        <w:rPr>
          <w:w w:val="105"/>
        </w:rPr>
        <w:t>Pemikiran</w:t>
      </w:r>
      <w:r>
        <w:rPr>
          <w:spacing w:val="-3"/>
          <w:w w:val="105"/>
        </w:rPr>
        <w:t xml:space="preserve"> </w:t>
      </w:r>
      <w:r>
        <w:rPr>
          <w:w w:val="105"/>
        </w:rPr>
        <w:t>Hasan</w:t>
      </w:r>
      <w:r>
        <w:rPr>
          <w:spacing w:val="-3"/>
          <w:w w:val="105"/>
        </w:rPr>
        <w:t xml:space="preserve"> </w:t>
      </w:r>
      <w:r>
        <w:rPr>
          <w:w w:val="105"/>
        </w:rPr>
        <w:t>Al-Banna</w:t>
      </w:r>
      <w:r>
        <w:rPr>
          <w:spacing w:val="-3"/>
          <w:w w:val="105"/>
        </w:rPr>
        <w:t xml:space="preserve"> </w:t>
      </w:r>
      <w:r>
        <w:rPr>
          <w:w w:val="105"/>
        </w:rPr>
        <w:t>menegaskan</w:t>
      </w:r>
      <w:r>
        <w:rPr>
          <w:spacing w:val="-3"/>
          <w:w w:val="105"/>
        </w:rPr>
        <w:t xml:space="preserve"> </w:t>
      </w:r>
      <w:r>
        <w:rPr>
          <w:w w:val="105"/>
        </w:rPr>
        <w:t>bahwa</w:t>
      </w:r>
      <w:r>
        <w:rPr>
          <w:spacing w:val="-2"/>
          <w:w w:val="105"/>
        </w:rPr>
        <w:t xml:space="preserve"> </w:t>
      </w:r>
      <w:r>
        <w:rPr>
          <w:w w:val="105"/>
        </w:rPr>
        <w:t>pembangunan</w:t>
      </w:r>
      <w:r>
        <w:rPr>
          <w:spacing w:val="-3"/>
          <w:w w:val="105"/>
        </w:rPr>
        <w:t xml:space="preserve"> </w:t>
      </w:r>
      <w:r>
        <w:rPr>
          <w:w w:val="105"/>
        </w:rPr>
        <w:t>spiritual</w:t>
      </w:r>
      <w:r>
        <w:rPr>
          <w:spacing w:val="-2"/>
          <w:w w:val="105"/>
        </w:rPr>
        <w:t xml:space="preserve"> </w:t>
      </w:r>
      <w:r>
        <w:rPr>
          <w:w w:val="105"/>
        </w:rPr>
        <w:t>dan intelektual</w:t>
      </w:r>
      <w:r>
        <w:rPr>
          <w:spacing w:val="-14"/>
          <w:w w:val="105"/>
        </w:rPr>
        <w:t xml:space="preserve"> </w:t>
      </w:r>
      <w:r>
        <w:rPr>
          <w:w w:val="105"/>
        </w:rPr>
        <w:t>harus</w:t>
      </w:r>
      <w:r>
        <w:rPr>
          <w:spacing w:val="-14"/>
          <w:w w:val="105"/>
        </w:rPr>
        <w:t xml:space="preserve"> </w:t>
      </w:r>
      <w:r>
        <w:rPr>
          <w:w w:val="105"/>
        </w:rPr>
        <w:t>berjalan</w:t>
      </w:r>
      <w:r>
        <w:rPr>
          <w:spacing w:val="-14"/>
          <w:w w:val="105"/>
        </w:rPr>
        <w:t xml:space="preserve"> </w:t>
      </w:r>
      <w:r>
        <w:rPr>
          <w:w w:val="105"/>
        </w:rPr>
        <w:t>secara</w:t>
      </w:r>
      <w:r>
        <w:rPr>
          <w:spacing w:val="-14"/>
          <w:w w:val="105"/>
        </w:rPr>
        <w:t xml:space="preserve"> </w:t>
      </w:r>
      <w:r>
        <w:rPr>
          <w:w w:val="105"/>
        </w:rPr>
        <w:t>seimbang</w:t>
      </w:r>
      <w:r>
        <w:rPr>
          <w:spacing w:val="-14"/>
          <w:w w:val="105"/>
        </w:rPr>
        <w:t xml:space="preserve"> </w:t>
      </w:r>
      <w:r>
        <w:rPr>
          <w:w w:val="105"/>
        </w:rPr>
        <w:t>untuk</w:t>
      </w:r>
      <w:r>
        <w:rPr>
          <w:spacing w:val="-14"/>
          <w:w w:val="105"/>
        </w:rPr>
        <w:t xml:space="preserve"> </w:t>
      </w:r>
      <w:r>
        <w:rPr>
          <w:w w:val="105"/>
        </w:rPr>
        <w:t>membentuk</w:t>
      </w:r>
      <w:r>
        <w:rPr>
          <w:spacing w:val="-14"/>
          <w:w w:val="105"/>
        </w:rPr>
        <w:t xml:space="preserve"> </w:t>
      </w:r>
      <w:r>
        <w:rPr>
          <w:w w:val="105"/>
        </w:rPr>
        <w:t>pribadi</w:t>
      </w:r>
      <w:r>
        <w:rPr>
          <w:spacing w:val="-13"/>
          <w:w w:val="105"/>
        </w:rPr>
        <w:t xml:space="preserve"> </w:t>
      </w:r>
      <w:r>
        <w:rPr>
          <w:w w:val="105"/>
        </w:rPr>
        <w:t>Muslim</w:t>
      </w:r>
      <w:r>
        <w:rPr>
          <w:spacing w:val="-14"/>
          <w:w w:val="105"/>
        </w:rPr>
        <w:t xml:space="preserve"> </w:t>
      </w:r>
      <w:r>
        <w:rPr>
          <w:w w:val="105"/>
        </w:rPr>
        <w:t xml:space="preserve">yang paripurna, berilmu, beriman, dan berakhlak mulia. Integrasi antara dimensi ruhiyah dan akliyah yang ditawarkannya relevan bagi pendidikan Islam </w:t>
      </w:r>
      <w:r>
        <w:t xml:space="preserve">kontemporer dalam menjawab tantangan globalisasi yang kerap menekankan aspek </w:t>
      </w:r>
      <w:r>
        <w:rPr>
          <w:w w:val="105"/>
        </w:rPr>
        <w:t>kognitif</w:t>
      </w:r>
      <w:r>
        <w:rPr>
          <w:spacing w:val="-5"/>
          <w:w w:val="105"/>
        </w:rPr>
        <w:t xml:space="preserve"> </w:t>
      </w:r>
      <w:r>
        <w:rPr>
          <w:w w:val="105"/>
        </w:rPr>
        <w:t>semata.</w:t>
      </w:r>
      <w:r>
        <w:rPr>
          <w:spacing w:val="-5"/>
          <w:w w:val="105"/>
        </w:rPr>
        <w:t xml:space="preserve"> </w:t>
      </w:r>
      <w:r>
        <w:rPr>
          <w:w w:val="105"/>
        </w:rPr>
        <w:t>Dengan</w:t>
      </w:r>
      <w:r>
        <w:rPr>
          <w:spacing w:val="-6"/>
          <w:w w:val="105"/>
        </w:rPr>
        <w:t xml:space="preserve"> </w:t>
      </w:r>
      <w:r>
        <w:rPr>
          <w:w w:val="105"/>
        </w:rPr>
        <w:t>menghubungkan</w:t>
      </w:r>
      <w:r>
        <w:rPr>
          <w:spacing w:val="-6"/>
          <w:w w:val="105"/>
        </w:rPr>
        <w:t xml:space="preserve"> </w:t>
      </w:r>
      <w:r>
        <w:rPr>
          <w:w w:val="105"/>
        </w:rPr>
        <w:t>ilmu</w:t>
      </w:r>
      <w:r>
        <w:rPr>
          <w:spacing w:val="-4"/>
          <w:w w:val="105"/>
        </w:rPr>
        <w:t xml:space="preserve"> </w:t>
      </w:r>
      <w:r>
        <w:rPr>
          <w:w w:val="105"/>
        </w:rPr>
        <w:t>pengetahuan</w:t>
      </w:r>
      <w:r>
        <w:rPr>
          <w:spacing w:val="-5"/>
          <w:w w:val="105"/>
        </w:rPr>
        <w:t xml:space="preserve"> </w:t>
      </w:r>
      <w:r>
        <w:rPr>
          <w:w w:val="105"/>
        </w:rPr>
        <w:t>modern</w:t>
      </w:r>
      <w:r>
        <w:rPr>
          <w:spacing w:val="-5"/>
          <w:w w:val="105"/>
        </w:rPr>
        <w:t xml:space="preserve"> </w:t>
      </w:r>
      <w:r>
        <w:rPr>
          <w:w w:val="105"/>
        </w:rPr>
        <w:t>dengan</w:t>
      </w:r>
      <w:r>
        <w:rPr>
          <w:spacing w:val="-4"/>
          <w:w w:val="105"/>
        </w:rPr>
        <w:t xml:space="preserve"> </w:t>
      </w:r>
      <w:r>
        <w:rPr>
          <w:w w:val="105"/>
        </w:rPr>
        <w:t>nilai-nilai ketauhidan, model pendidikan yang terinspirasi dari Al-Banna berimplikasi pada</w:t>
      </w:r>
      <w:r>
        <w:rPr>
          <w:spacing w:val="-9"/>
          <w:w w:val="105"/>
        </w:rPr>
        <w:t xml:space="preserve"> </w:t>
      </w:r>
      <w:r>
        <w:rPr>
          <w:w w:val="105"/>
        </w:rPr>
        <w:t>lahirnya</w:t>
      </w:r>
      <w:r>
        <w:rPr>
          <w:spacing w:val="-8"/>
          <w:w w:val="105"/>
        </w:rPr>
        <w:t xml:space="preserve"> </w:t>
      </w:r>
      <w:r>
        <w:rPr>
          <w:w w:val="105"/>
        </w:rPr>
        <w:t>generasi</w:t>
      </w:r>
      <w:r>
        <w:rPr>
          <w:spacing w:val="-8"/>
          <w:w w:val="105"/>
        </w:rPr>
        <w:t xml:space="preserve"> </w:t>
      </w:r>
      <w:r>
        <w:rPr>
          <w:w w:val="105"/>
        </w:rPr>
        <w:t>yang</w:t>
      </w:r>
      <w:r>
        <w:rPr>
          <w:spacing w:val="-8"/>
          <w:w w:val="105"/>
        </w:rPr>
        <w:t xml:space="preserve"> </w:t>
      </w:r>
      <w:r>
        <w:rPr>
          <w:w w:val="105"/>
        </w:rPr>
        <w:t>tidak</w:t>
      </w:r>
      <w:r>
        <w:rPr>
          <w:spacing w:val="-8"/>
          <w:w w:val="105"/>
        </w:rPr>
        <w:t xml:space="preserve"> </w:t>
      </w:r>
      <w:r>
        <w:rPr>
          <w:w w:val="105"/>
        </w:rPr>
        <w:t>hanya</w:t>
      </w:r>
      <w:r>
        <w:rPr>
          <w:spacing w:val="-8"/>
          <w:w w:val="105"/>
        </w:rPr>
        <w:t xml:space="preserve"> </w:t>
      </w:r>
      <w:r>
        <w:rPr>
          <w:w w:val="105"/>
        </w:rPr>
        <w:t>kompetitif</w:t>
      </w:r>
      <w:r>
        <w:rPr>
          <w:spacing w:val="-8"/>
          <w:w w:val="105"/>
        </w:rPr>
        <w:t xml:space="preserve"> </w:t>
      </w:r>
      <w:r>
        <w:rPr>
          <w:w w:val="105"/>
        </w:rPr>
        <w:t>dalam</w:t>
      </w:r>
      <w:r>
        <w:rPr>
          <w:spacing w:val="-8"/>
          <w:w w:val="105"/>
        </w:rPr>
        <w:t xml:space="preserve"> </w:t>
      </w:r>
      <w:r>
        <w:rPr>
          <w:w w:val="105"/>
        </w:rPr>
        <w:t>bidang</w:t>
      </w:r>
      <w:r>
        <w:rPr>
          <w:spacing w:val="-9"/>
          <w:w w:val="105"/>
        </w:rPr>
        <w:t xml:space="preserve"> </w:t>
      </w:r>
      <w:r>
        <w:rPr>
          <w:w w:val="105"/>
        </w:rPr>
        <w:t>akademik,</w:t>
      </w:r>
      <w:r>
        <w:rPr>
          <w:spacing w:val="-10"/>
          <w:w w:val="105"/>
        </w:rPr>
        <w:t xml:space="preserve"> </w:t>
      </w:r>
      <w:r>
        <w:rPr>
          <w:w w:val="105"/>
        </w:rPr>
        <w:t xml:space="preserve">tetapi </w:t>
      </w:r>
      <w:r>
        <w:t>juga memiliki keteguhan spiritual, komitmen</w:t>
      </w:r>
      <w:r>
        <w:t xml:space="preserve"> moral, dan kepedulian sosial sehingga </w:t>
      </w:r>
      <w:r>
        <w:rPr>
          <w:w w:val="105"/>
        </w:rPr>
        <w:t>mampu berperan aktif dalam memperbaiki masyarakat.</w:t>
      </w:r>
    </w:p>
    <w:p w14:paraId="5D5324A4" w14:textId="77777777" w:rsidR="0084683E" w:rsidRDefault="0084683E">
      <w:pPr>
        <w:pStyle w:val="BodyText"/>
        <w:spacing w:line="254" w:lineRule="auto"/>
        <w:sectPr w:rsidR="0084683E">
          <w:pgSz w:w="11910" w:h="16840"/>
          <w:pgMar w:top="1760" w:right="0" w:bottom="1220" w:left="0" w:header="727" w:footer="1030" w:gutter="0"/>
          <w:cols w:space="720"/>
        </w:sectPr>
      </w:pPr>
    </w:p>
    <w:p w14:paraId="59B19486" w14:textId="77777777" w:rsidR="0084683E" w:rsidRDefault="0084683E">
      <w:pPr>
        <w:pStyle w:val="BodyText"/>
        <w:spacing w:before="90"/>
        <w:ind w:left="0"/>
        <w:jc w:val="left"/>
      </w:pPr>
    </w:p>
    <w:p w14:paraId="0C9BB691" w14:textId="77777777" w:rsidR="0084683E" w:rsidRDefault="00531DC0">
      <w:pPr>
        <w:pStyle w:val="Heading1"/>
        <w:spacing w:line="310" w:lineRule="exact"/>
      </w:pPr>
      <w:r>
        <w:t>DAFTAR</w:t>
      </w:r>
      <w:r>
        <w:rPr>
          <w:spacing w:val="-6"/>
        </w:rPr>
        <w:t xml:space="preserve"> </w:t>
      </w:r>
      <w:r>
        <w:rPr>
          <w:spacing w:val="-2"/>
        </w:rPr>
        <w:t>RUJUKAN</w:t>
      </w:r>
    </w:p>
    <w:p w14:paraId="4CB7A301" w14:textId="77777777" w:rsidR="0084683E" w:rsidRDefault="00531DC0">
      <w:pPr>
        <w:pStyle w:val="BodyText"/>
        <w:spacing w:line="237" w:lineRule="auto"/>
        <w:ind w:left="2160" w:right="1646" w:hanging="720"/>
      </w:pPr>
      <w:r>
        <w:rPr>
          <w:w w:val="105"/>
        </w:rPr>
        <w:t>Al-Attas,</w:t>
      </w:r>
      <w:r>
        <w:rPr>
          <w:spacing w:val="-14"/>
          <w:w w:val="105"/>
        </w:rPr>
        <w:t xml:space="preserve"> </w:t>
      </w:r>
      <w:r>
        <w:rPr>
          <w:w w:val="105"/>
        </w:rPr>
        <w:t>S.</w:t>
      </w:r>
      <w:r>
        <w:rPr>
          <w:spacing w:val="-14"/>
          <w:w w:val="105"/>
        </w:rPr>
        <w:t xml:space="preserve"> </w:t>
      </w:r>
      <w:r>
        <w:rPr>
          <w:w w:val="105"/>
        </w:rPr>
        <w:t>M.</w:t>
      </w:r>
      <w:r>
        <w:rPr>
          <w:spacing w:val="-14"/>
          <w:w w:val="105"/>
        </w:rPr>
        <w:t xml:space="preserve"> </w:t>
      </w:r>
      <w:r>
        <w:rPr>
          <w:w w:val="105"/>
        </w:rPr>
        <w:t>N.</w:t>
      </w:r>
      <w:r>
        <w:rPr>
          <w:spacing w:val="-14"/>
          <w:w w:val="105"/>
        </w:rPr>
        <w:t xml:space="preserve"> </w:t>
      </w:r>
      <w:r>
        <w:rPr>
          <w:w w:val="105"/>
        </w:rPr>
        <w:t>(1993).</w:t>
      </w:r>
      <w:r>
        <w:rPr>
          <w:spacing w:val="-14"/>
          <w:w w:val="105"/>
        </w:rPr>
        <w:t xml:space="preserve"> </w:t>
      </w:r>
      <w:r>
        <w:rPr>
          <w:rFonts w:ascii="Palatino Linotype"/>
          <w:i/>
          <w:w w:val="105"/>
        </w:rPr>
        <w:t>Islam</w:t>
      </w:r>
      <w:r>
        <w:rPr>
          <w:rFonts w:ascii="Palatino Linotype"/>
          <w:i/>
          <w:spacing w:val="-16"/>
          <w:w w:val="105"/>
        </w:rPr>
        <w:t xml:space="preserve"> </w:t>
      </w:r>
      <w:r>
        <w:rPr>
          <w:rFonts w:ascii="Palatino Linotype"/>
          <w:i/>
          <w:w w:val="105"/>
        </w:rPr>
        <w:t>and</w:t>
      </w:r>
      <w:r>
        <w:rPr>
          <w:rFonts w:ascii="Palatino Linotype"/>
          <w:i/>
          <w:spacing w:val="-15"/>
          <w:w w:val="105"/>
        </w:rPr>
        <w:t xml:space="preserve"> </w:t>
      </w:r>
      <w:r>
        <w:rPr>
          <w:rFonts w:ascii="Palatino Linotype"/>
          <w:i/>
          <w:w w:val="105"/>
        </w:rPr>
        <w:t>secularism</w:t>
      </w:r>
      <w:r>
        <w:rPr>
          <w:w w:val="105"/>
        </w:rPr>
        <w:t>.</w:t>
      </w:r>
      <w:r>
        <w:rPr>
          <w:spacing w:val="-14"/>
          <w:w w:val="105"/>
        </w:rPr>
        <w:t xml:space="preserve"> </w:t>
      </w:r>
      <w:r>
        <w:rPr>
          <w:w w:val="105"/>
        </w:rPr>
        <w:t>Kuala</w:t>
      </w:r>
      <w:r>
        <w:rPr>
          <w:spacing w:val="-14"/>
          <w:w w:val="105"/>
        </w:rPr>
        <w:t xml:space="preserve"> </w:t>
      </w:r>
      <w:r>
        <w:rPr>
          <w:w w:val="105"/>
        </w:rPr>
        <w:t>Lumpur:</w:t>
      </w:r>
      <w:r>
        <w:rPr>
          <w:spacing w:val="-14"/>
          <w:w w:val="105"/>
        </w:rPr>
        <w:t xml:space="preserve"> </w:t>
      </w:r>
      <w:r>
        <w:rPr>
          <w:w w:val="105"/>
        </w:rPr>
        <w:t>International</w:t>
      </w:r>
      <w:r>
        <w:rPr>
          <w:spacing w:val="-14"/>
          <w:w w:val="105"/>
        </w:rPr>
        <w:t xml:space="preserve"> </w:t>
      </w:r>
      <w:r>
        <w:rPr>
          <w:w w:val="105"/>
        </w:rPr>
        <w:t>Institute of Islamic Thought and Civilization (ISTAC).</w:t>
      </w:r>
    </w:p>
    <w:p w14:paraId="3BF53E65" w14:textId="77777777" w:rsidR="0084683E" w:rsidRDefault="00531DC0">
      <w:pPr>
        <w:spacing w:line="237" w:lineRule="auto"/>
        <w:ind w:left="2160" w:right="1645" w:hanging="720"/>
        <w:jc w:val="both"/>
        <w:rPr>
          <w:sz w:val="24"/>
        </w:rPr>
      </w:pPr>
      <w:r>
        <w:rPr>
          <w:w w:val="105"/>
          <w:sz w:val="24"/>
        </w:rPr>
        <w:t xml:space="preserve">Al-Banna, H. (2002). </w:t>
      </w:r>
      <w:r>
        <w:rPr>
          <w:rFonts w:ascii="Palatino Linotype"/>
          <w:i/>
          <w:w w:val="105"/>
          <w:sz w:val="24"/>
        </w:rPr>
        <w:t>Risalah Pergerakan Ikhwanul Muslimin</w:t>
      </w:r>
      <w:r>
        <w:rPr>
          <w:w w:val="105"/>
          <w:sz w:val="24"/>
        </w:rPr>
        <w:t>. Jakarta: Pustaka Al-</w:t>
      </w:r>
      <w:r>
        <w:rPr>
          <w:spacing w:val="-2"/>
          <w:w w:val="105"/>
          <w:sz w:val="24"/>
        </w:rPr>
        <w:t>Kautsar.</w:t>
      </w:r>
    </w:p>
    <w:p w14:paraId="4A678B26" w14:textId="77777777" w:rsidR="0084683E" w:rsidRDefault="00531DC0">
      <w:pPr>
        <w:spacing w:line="237" w:lineRule="auto"/>
        <w:ind w:left="2160" w:right="1546" w:hanging="720"/>
        <w:rPr>
          <w:sz w:val="24"/>
        </w:rPr>
      </w:pPr>
      <w:r>
        <w:rPr>
          <w:sz w:val="24"/>
        </w:rPr>
        <w:t xml:space="preserve">Al-Banna, H. (2008). </w:t>
      </w:r>
      <w:r>
        <w:rPr>
          <w:rFonts w:ascii="Palatino Linotype" w:hAnsi="Palatino Linotype"/>
          <w:i/>
          <w:sz w:val="24"/>
        </w:rPr>
        <w:t>Risalah Ta’lim: Pokok-pokok dakwah Ikhwanul Muslimin</w:t>
      </w:r>
      <w:r>
        <w:rPr>
          <w:sz w:val="24"/>
        </w:rPr>
        <w:t>. Jakarta:</w:t>
      </w:r>
      <w:r>
        <w:rPr>
          <w:spacing w:val="40"/>
          <w:w w:val="105"/>
          <w:sz w:val="24"/>
        </w:rPr>
        <w:t xml:space="preserve"> </w:t>
      </w:r>
      <w:r>
        <w:rPr>
          <w:w w:val="105"/>
          <w:sz w:val="24"/>
        </w:rPr>
        <w:t>Era Intermedia.</w:t>
      </w:r>
    </w:p>
    <w:p w14:paraId="0151FE36" w14:textId="77777777" w:rsidR="0084683E" w:rsidRDefault="00531DC0">
      <w:pPr>
        <w:spacing w:line="237" w:lineRule="auto"/>
        <w:ind w:left="2160" w:right="1546" w:hanging="720"/>
        <w:rPr>
          <w:sz w:val="24"/>
        </w:rPr>
      </w:pPr>
      <w:r>
        <w:rPr>
          <w:sz w:val="24"/>
        </w:rPr>
        <w:t xml:space="preserve">Arthur, J. (2010). </w:t>
      </w:r>
      <w:r>
        <w:rPr>
          <w:rFonts w:ascii="Palatino Linotype"/>
          <w:i/>
          <w:sz w:val="24"/>
        </w:rPr>
        <w:t>Of good character: Exploration of virtues in education</w:t>
      </w:r>
      <w:r>
        <w:rPr>
          <w:sz w:val="24"/>
        </w:rPr>
        <w:t xml:space="preserve">. Exeter: Imprint </w:t>
      </w:r>
      <w:r>
        <w:rPr>
          <w:spacing w:val="-2"/>
          <w:sz w:val="24"/>
        </w:rPr>
        <w:t>Academic.</w:t>
      </w:r>
    </w:p>
    <w:p w14:paraId="41920315" w14:textId="77777777" w:rsidR="0084683E" w:rsidRDefault="00531DC0">
      <w:pPr>
        <w:spacing w:line="317" w:lineRule="exact"/>
        <w:ind w:left="1440"/>
        <w:rPr>
          <w:sz w:val="24"/>
        </w:rPr>
      </w:pPr>
      <w:r>
        <w:rPr>
          <w:sz w:val="24"/>
        </w:rPr>
        <w:t>Azra,</w:t>
      </w:r>
      <w:r>
        <w:rPr>
          <w:spacing w:val="67"/>
          <w:sz w:val="24"/>
        </w:rPr>
        <w:t xml:space="preserve"> </w:t>
      </w:r>
      <w:r>
        <w:rPr>
          <w:sz w:val="24"/>
        </w:rPr>
        <w:t>A.</w:t>
      </w:r>
      <w:r>
        <w:rPr>
          <w:spacing w:val="66"/>
          <w:sz w:val="24"/>
        </w:rPr>
        <w:t xml:space="preserve"> </w:t>
      </w:r>
      <w:r>
        <w:rPr>
          <w:sz w:val="24"/>
        </w:rPr>
        <w:t>(2012).</w:t>
      </w:r>
      <w:r>
        <w:rPr>
          <w:spacing w:val="69"/>
          <w:sz w:val="24"/>
        </w:rPr>
        <w:t xml:space="preserve"> </w:t>
      </w:r>
      <w:r>
        <w:rPr>
          <w:rFonts w:ascii="Palatino Linotype"/>
          <w:i/>
          <w:sz w:val="24"/>
        </w:rPr>
        <w:t>Pendidikan</w:t>
      </w:r>
      <w:r>
        <w:rPr>
          <w:rFonts w:ascii="Palatino Linotype"/>
          <w:i/>
          <w:spacing w:val="59"/>
          <w:sz w:val="24"/>
        </w:rPr>
        <w:t xml:space="preserve"> </w:t>
      </w:r>
      <w:r>
        <w:rPr>
          <w:rFonts w:ascii="Palatino Linotype"/>
          <w:i/>
          <w:sz w:val="24"/>
        </w:rPr>
        <w:t>Islam:</w:t>
      </w:r>
      <w:r>
        <w:rPr>
          <w:rFonts w:ascii="Palatino Linotype"/>
          <w:i/>
          <w:spacing w:val="61"/>
          <w:sz w:val="24"/>
        </w:rPr>
        <w:t xml:space="preserve"> </w:t>
      </w:r>
      <w:r>
        <w:rPr>
          <w:rFonts w:ascii="Palatino Linotype"/>
          <w:i/>
          <w:sz w:val="24"/>
        </w:rPr>
        <w:t>Tradisi</w:t>
      </w:r>
      <w:r>
        <w:rPr>
          <w:rFonts w:ascii="Palatino Linotype"/>
          <w:i/>
          <w:spacing w:val="60"/>
          <w:sz w:val="24"/>
        </w:rPr>
        <w:t xml:space="preserve"> </w:t>
      </w:r>
      <w:r>
        <w:rPr>
          <w:rFonts w:ascii="Palatino Linotype"/>
          <w:i/>
          <w:sz w:val="24"/>
        </w:rPr>
        <w:t>dan</w:t>
      </w:r>
      <w:r>
        <w:rPr>
          <w:rFonts w:ascii="Palatino Linotype"/>
          <w:i/>
          <w:spacing w:val="60"/>
          <w:sz w:val="24"/>
        </w:rPr>
        <w:t xml:space="preserve"> </w:t>
      </w:r>
      <w:r>
        <w:rPr>
          <w:rFonts w:ascii="Palatino Linotype"/>
          <w:i/>
          <w:sz w:val="24"/>
        </w:rPr>
        <w:t>modernisasi</w:t>
      </w:r>
      <w:r>
        <w:rPr>
          <w:rFonts w:ascii="Palatino Linotype"/>
          <w:i/>
          <w:spacing w:val="60"/>
          <w:sz w:val="24"/>
        </w:rPr>
        <w:t xml:space="preserve"> </w:t>
      </w:r>
      <w:r>
        <w:rPr>
          <w:rFonts w:ascii="Palatino Linotype"/>
          <w:i/>
          <w:sz w:val="24"/>
        </w:rPr>
        <w:t>menuju</w:t>
      </w:r>
      <w:r>
        <w:rPr>
          <w:rFonts w:ascii="Palatino Linotype"/>
          <w:i/>
          <w:spacing w:val="61"/>
          <w:sz w:val="24"/>
        </w:rPr>
        <w:t xml:space="preserve"> </w:t>
      </w:r>
      <w:r>
        <w:rPr>
          <w:rFonts w:ascii="Palatino Linotype"/>
          <w:i/>
          <w:sz w:val="24"/>
        </w:rPr>
        <w:t>milenium</w:t>
      </w:r>
      <w:r>
        <w:rPr>
          <w:rFonts w:ascii="Palatino Linotype"/>
          <w:i/>
          <w:spacing w:val="60"/>
          <w:sz w:val="24"/>
        </w:rPr>
        <w:t xml:space="preserve"> </w:t>
      </w:r>
      <w:r>
        <w:rPr>
          <w:rFonts w:ascii="Palatino Linotype"/>
          <w:i/>
          <w:spacing w:val="-2"/>
          <w:sz w:val="24"/>
        </w:rPr>
        <w:t>b</w:t>
      </w:r>
      <w:r>
        <w:rPr>
          <w:rFonts w:ascii="Palatino Linotype"/>
          <w:i/>
          <w:spacing w:val="-2"/>
          <w:sz w:val="24"/>
        </w:rPr>
        <w:t>aru</w:t>
      </w:r>
      <w:r>
        <w:rPr>
          <w:spacing w:val="-2"/>
          <w:sz w:val="24"/>
        </w:rPr>
        <w:t>.</w:t>
      </w:r>
    </w:p>
    <w:p w14:paraId="198D0F94" w14:textId="77777777" w:rsidR="0084683E" w:rsidRDefault="00531DC0">
      <w:pPr>
        <w:pStyle w:val="BodyText"/>
        <w:spacing w:line="280" w:lineRule="exact"/>
        <w:ind w:left="2160"/>
      </w:pPr>
      <w:r>
        <w:t>Jakarta:</w:t>
      </w:r>
      <w:r>
        <w:rPr>
          <w:spacing w:val="14"/>
        </w:rPr>
        <w:t xml:space="preserve"> </w:t>
      </w:r>
      <w:r>
        <w:rPr>
          <w:spacing w:val="-2"/>
        </w:rPr>
        <w:t>Kencana.</w:t>
      </w:r>
    </w:p>
    <w:p w14:paraId="539B62A0" w14:textId="77777777" w:rsidR="0084683E" w:rsidRDefault="00531DC0">
      <w:pPr>
        <w:spacing w:before="3" w:line="235" w:lineRule="auto"/>
        <w:ind w:left="2160" w:right="1649" w:hanging="720"/>
        <w:jc w:val="both"/>
        <w:rPr>
          <w:sz w:val="24"/>
        </w:rPr>
      </w:pPr>
      <w:r>
        <w:rPr>
          <w:sz w:val="24"/>
        </w:rPr>
        <w:t xml:space="preserve">Chanifudin. (2016). Pendekatan interdisipliner: Tata kelola pendidikan Islam di tengah kompleksitas. </w:t>
      </w:r>
      <w:r>
        <w:rPr>
          <w:rFonts w:ascii="Palatino Linotype" w:hAnsi="Palatino Linotype"/>
          <w:i/>
          <w:sz w:val="24"/>
        </w:rPr>
        <w:t>Edukasi Islami: Jurnal Pendidikan Islam, 5</w:t>
      </w:r>
      <w:r>
        <w:rPr>
          <w:sz w:val="24"/>
        </w:rPr>
        <w:t>(9), 1–15.</w:t>
      </w:r>
    </w:p>
    <w:p w14:paraId="0B23875E" w14:textId="77777777" w:rsidR="0084683E" w:rsidRDefault="00531DC0">
      <w:pPr>
        <w:spacing w:line="298" w:lineRule="exact"/>
        <w:ind w:left="1440"/>
        <w:jc w:val="both"/>
        <w:rPr>
          <w:sz w:val="24"/>
        </w:rPr>
      </w:pPr>
      <w:r>
        <w:rPr>
          <w:sz w:val="24"/>
        </w:rPr>
        <w:t>Daradjat,</w:t>
      </w:r>
      <w:r>
        <w:rPr>
          <w:spacing w:val="2"/>
          <w:sz w:val="24"/>
        </w:rPr>
        <w:t xml:space="preserve"> </w:t>
      </w:r>
      <w:r>
        <w:rPr>
          <w:sz w:val="24"/>
        </w:rPr>
        <w:t>Z.</w:t>
      </w:r>
      <w:r>
        <w:rPr>
          <w:spacing w:val="3"/>
          <w:sz w:val="24"/>
        </w:rPr>
        <w:t xml:space="preserve"> </w:t>
      </w:r>
      <w:r>
        <w:rPr>
          <w:sz w:val="24"/>
        </w:rPr>
        <w:t>(2004).</w:t>
      </w:r>
      <w:r>
        <w:rPr>
          <w:spacing w:val="4"/>
          <w:sz w:val="24"/>
        </w:rPr>
        <w:t xml:space="preserve"> </w:t>
      </w:r>
      <w:r>
        <w:rPr>
          <w:rFonts w:ascii="Palatino Linotype"/>
          <w:i/>
          <w:sz w:val="24"/>
        </w:rPr>
        <w:t>Pendidikan</w:t>
      </w:r>
      <w:r>
        <w:rPr>
          <w:rFonts w:ascii="Palatino Linotype"/>
          <w:i/>
          <w:spacing w:val="-3"/>
          <w:sz w:val="24"/>
        </w:rPr>
        <w:t xml:space="preserve"> </w:t>
      </w:r>
      <w:r>
        <w:rPr>
          <w:rFonts w:ascii="Palatino Linotype"/>
          <w:i/>
          <w:sz w:val="24"/>
        </w:rPr>
        <w:t>Islam</w:t>
      </w:r>
      <w:r>
        <w:rPr>
          <w:rFonts w:ascii="Palatino Linotype"/>
          <w:i/>
          <w:spacing w:val="-3"/>
          <w:sz w:val="24"/>
        </w:rPr>
        <w:t xml:space="preserve"> </w:t>
      </w:r>
      <w:r>
        <w:rPr>
          <w:rFonts w:ascii="Palatino Linotype"/>
          <w:i/>
          <w:sz w:val="24"/>
        </w:rPr>
        <w:t>dalam</w:t>
      </w:r>
      <w:r>
        <w:rPr>
          <w:rFonts w:ascii="Palatino Linotype"/>
          <w:i/>
          <w:spacing w:val="-4"/>
          <w:sz w:val="24"/>
        </w:rPr>
        <w:t xml:space="preserve"> </w:t>
      </w:r>
      <w:r>
        <w:rPr>
          <w:rFonts w:ascii="Palatino Linotype"/>
          <w:i/>
          <w:sz w:val="24"/>
        </w:rPr>
        <w:t>keluarga</w:t>
      </w:r>
      <w:r>
        <w:rPr>
          <w:rFonts w:ascii="Palatino Linotype"/>
          <w:i/>
          <w:spacing w:val="-3"/>
          <w:sz w:val="24"/>
        </w:rPr>
        <w:t xml:space="preserve"> </w:t>
      </w:r>
      <w:r>
        <w:rPr>
          <w:rFonts w:ascii="Palatino Linotype"/>
          <w:i/>
          <w:sz w:val="24"/>
        </w:rPr>
        <w:t>dan</w:t>
      </w:r>
      <w:r>
        <w:rPr>
          <w:rFonts w:ascii="Palatino Linotype"/>
          <w:i/>
          <w:spacing w:val="-4"/>
          <w:sz w:val="24"/>
        </w:rPr>
        <w:t xml:space="preserve"> </w:t>
      </w:r>
      <w:r>
        <w:rPr>
          <w:rFonts w:ascii="Palatino Linotype"/>
          <w:i/>
          <w:sz w:val="24"/>
        </w:rPr>
        <w:t>sekolah</w:t>
      </w:r>
      <w:r>
        <w:rPr>
          <w:sz w:val="24"/>
        </w:rPr>
        <w:t>.</w:t>
      </w:r>
      <w:r>
        <w:rPr>
          <w:spacing w:val="2"/>
          <w:sz w:val="24"/>
        </w:rPr>
        <w:t xml:space="preserve"> </w:t>
      </w:r>
      <w:r>
        <w:rPr>
          <w:sz w:val="24"/>
        </w:rPr>
        <w:t>Jakarta:</w:t>
      </w:r>
      <w:r>
        <w:rPr>
          <w:spacing w:val="3"/>
          <w:sz w:val="24"/>
        </w:rPr>
        <w:t xml:space="preserve"> </w:t>
      </w:r>
      <w:r>
        <w:rPr>
          <w:sz w:val="24"/>
        </w:rPr>
        <w:t>Rineka</w:t>
      </w:r>
      <w:r>
        <w:rPr>
          <w:spacing w:val="3"/>
          <w:sz w:val="24"/>
        </w:rPr>
        <w:t xml:space="preserve"> </w:t>
      </w:r>
      <w:r>
        <w:rPr>
          <w:spacing w:val="-2"/>
          <w:sz w:val="24"/>
        </w:rPr>
        <w:t>Cipta.</w:t>
      </w:r>
    </w:p>
    <w:p w14:paraId="6D0CE28F" w14:textId="77777777" w:rsidR="0084683E" w:rsidRDefault="00531DC0">
      <w:pPr>
        <w:pStyle w:val="BodyText"/>
        <w:spacing w:before="11" w:line="228" w:lineRule="auto"/>
        <w:ind w:left="2160" w:right="1644" w:hanging="720"/>
      </w:pPr>
      <w:r>
        <w:t xml:space="preserve">Elias, M. J. (2014). The future of character education and social-emotional learning: The need for whole school and community-linked approaches. </w:t>
      </w:r>
      <w:r>
        <w:rPr>
          <w:rFonts w:ascii="Palatino Linotype" w:hAnsi="Palatino Linotype"/>
          <w:i/>
        </w:rPr>
        <w:t>Journal of Character Education, 10</w:t>
      </w:r>
      <w:r>
        <w:t>(1), 37–42.</w:t>
      </w:r>
    </w:p>
    <w:p w14:paraId="225C77BF" w14:textId="77777777" w:rsidR="0084683E" w:rsidRDefault="00531DC0">
      <w:pPr>
        <w:spacing w:line="299" w:lineRule="exact"/>
        <w:ind w:left="1440"/>
        <w:jc w:val="both"/>
        <w:rPr>
          <w:sz w:val="24"/>
        </w:rPr>
      </w:pPr>
      <w:r>
        <w:rPr>
          <w:sz w:val="24"/>
        </w:rPr>
        <w:t>Halstead,</w:t>
      </w:r>
      <w:r>
        <w:rPr>
          <w:spacing w:val="13"/>
          <w:sz w:val="24"/>
        </w:rPr>
        <w:t xml:space="preserve"> </w:t>
      </w:r>
      <w:r>
        <w:rPr>
          <w:sz w:val="24"/>
        </w:rPr>
        <w:t>J.</w:t>
      </w:r>
      <w:r>
        <w:rPr>
          <w:spacing w:val="15"/>
          <w:sz w:val="24"/>
        </w:rPr>
        <w:t xml:space="preserve"> </w:t>
      </w:r>
      <w:r>
        <w:rPr>
          <w:sz w:val="24"/>
        </w:rPr>
        <w:t>M.</w:t>
      </w:r>
      <w:r>
        <w:rPr>
          <w:spacing w:val="13"/>
          <w:sz w:val="24"/>
        </w:rPr>
        <w:t xml:space="preserve"> </w:t>
      </w:r>
      <w:r>
        <w:rPr>
          <w:sz w:val="24"/>
        </w:rPr>
        <w:t>(2004).</w:t>
      </w:r>
      <w:r>
        <w:rPr>
          <w:spacing w:val="12"/>
          <w:sz w:val="24"/>
        </w:rPr>
        <w:t xml:space="preserve"> </w:t>
      </w:r>
      <w:r>
        <w:rPr>
          <w:sz w:val="24"/>
        </w:rPr>
        <w:t>An</w:t>
      </w:r>
      <w:r>
        <w:rPr>
          <w:spacing w:val="14"/>
          <w:sz w:val="24"/>
        </w:rPr>
        <w:t xml:space="preserve"> </w:t>
      </w:r>
      <w:r>
        <w:rPr>
          <w:sz w:val="24"/>
        </w:rPr>
        <w:t>Islamic</w:t>
      </w:r>
      <w:r>
        <w:rPr>
          <w:spacing w:val="13"/>
          <w:sz w:val="24"/>
        </w:rPr>
        <w:t xml:space="preserve"> </w:t>
      </w:r>
      <w:r>
        <w:rPr>
          <w:sz w:val="24"/>
        </w:rPr>
        <w:t>concept</w:t>
      </w:r>
      <w:r>
        <w:rPr>
          <w:spacing w:val="14"/>
          <w:sz w:val="24"/>
        </w:rPr>
        <w:t xml:space="preserve"> </w:t>
      </w:r>
      <w:r>
        <w:rPr>
          <w:sz w:val="24"/>
        </w:rPr>
        <w:t>of</w:t>
      </w:r>
      <w:r>
        <w:rPr>
          <w:spacing w:val="14"/>
          <w:sz w:val="24"/>
        </w:rPr>
        <w:t xml:space="preserve"> </w:t>
      </w:r>
      <w:r>
        <w:rPr>
          <w:sz w:val="24"/>
        </w:rPr>
        <w:t>education.</w:t>
      </w:r>
      <w:r>
        <w:rPr>
          <w:spacing w:val="16"/>
          <w:sz w:val="24"/>
        </w:rPr>
        <w:t xml:space="preserve"> </w:t>
      </w:r>
      <w:r>
        <w:rPr>
          <w:rFonts w:ascii="Palatino Linotype"/>
          <w:i/>
          <w:sz w:val="24"/>
        </w:rPr>
        <w:t>Comparative</w:t>
      </w:r>
      <w:r>
        <w:rPr>
          <w:rFonts w:ascii="Palatino Linotype"/>
          <w:i/>
          <w:spacing w:val="8"/>
          <w:sz w:val="24"/>
        </w:rPr>
        <w:t xml:space="preserve"> </w:t>
      </w:r>
      <w:r>
        <w:rPr>
          <w:rFonts w:ascii="Palatino Linotype"/>
          <w:i/>
          <w:sz w:val="24"/>
        </w:rPr>
        <w:t>Education,</w:t>
      </w:r>
      <w:r>
        <w:rPr>
          <w:rFonts w:ascii="Palatino Linotype"/>
          <w:i/>
          <w:spacing w:val="7"/>
          <w:sz w:val="24"/>
        </w:rPr>
        <w:t xml:space="preserve"> </w:t>
      </w:r>
      <w:r>
        <w:rPr>
          <w:rFonts w:ascii="Palatino Linotype"/>
          <w:i/>
          <w:spacing w:val="-2"/>
          <w:sz w:val="24"/>
        </w:rPr>
        <w:t>40</w:t>
      </w:r>
      <w:r>
        <w:rPr>
          <w:spacing w:val="-2"/>
          <w:sz w:val="24"/>
        </w:rPr>
        <w:t>(4),</w:t>
      </w:r>
    </w:p>
    <w:p w14:paraId="506A8E29" w14:textId="77777777" w:rsidR="0084683E" w:rsidRDefault="00531DC0">
      <w:pPr>
        <w:pStyle w:val="BodyText"/>
        <w:spacing w:line="277" w:lineRule="exact"/>
        <w:ind w:left="2160"/>
      </w:pPr>
      <w:r>
        <w:rPr>
          <w:w w:val="90"/>
        </w:rPr>
        <w:t>517–529.</w:t>
      </w:r>
      <w:r>
        <w:rPr>
          <w:spacing w:val="61"/>
        </w:rPr>
        <w:t xml:space="preserve">   </w:t>
      </w:r>
      <w:hyperlink r:id="rId13">
        <w:r>
          <w:rPr>
            <w:spacing w:val="-2"/>
            <w:w w:val="90"/>
          </w:rPr>
          <w:t>https://doi.org/10.1080/0305006042000284510</w:t>
        </w:r>
      </w:hyperlink>
    </w:p>
    <w:p w14:paraId="22DCA871" w14:textId="77777777" w:rsidR="0084683E" w:rsidRDefault="00531DC0">
      <w:pPr>
        <w:spacing w:before="16" w:line="220" w:lineRule="auto"/>
        <w:ind w:left="2160" w:right="1645" w:hanging="720"/>
        <w:jc w:val="both"/>
        <w:rPr>
          <w:sz w:val="24"/>
        </w:rPr>
      </w:pPr>
      <w:r>
        <w:rPr>
          <w:sz w:val="24"/>
        </w:rPr>
        <w:t xml:space="preserve">Halim, S. (2019). Pemikiran Hasan Al-Banna terhadap pendidikan Islam. </w:t>
      </w:r>
      <w:r>
        <w:rPr>
          <w:rFonts w:ascii="Palatino Linotype" w:hAnsi="Palatino Linotype"/>
          <w:i/>
          <w:sz w:val="24"/>
        </w:rPr>
        <w:t>Ruhama: Jurnal Pendidikan Islam, 1</w:t>
      </w:r>
      <w:r>
        <w:rPr>
          <w:sz w:val="24"/>
        </w:rPr>
        <w:t>(2), 101–114.</w:t>
      </w:r>
    </w:p>
    <w:p w14:paraId="0636BFF6" w14:textId="77777777" w:rsidR="0084683E" w:rsidRDefault="00531DC0">
      <w:pPr>
        <w:spacing w:line="304" w:lineRule="exact"/>
        <w:ind w:left="1440"/>
        <w:rPr>
          <w:sz w:val="24"/>
        </w:rPr>
      </w:pPr>
      <w:r>
        <w:rPr>
          <w:w w:val="105"/>
          <w:sz w:val="24"/>
        </w:rPr>
        <w:t>Haque,</w:t>
      </w:r>
      <w:r>
        <w:rPr>
          <w:spacing w:val="17"/>
          <w:w w:val="105"/>
          <w:sz w:val="24"/>
        </w:rPr>
        <w:t xml:space="preserve"> </w:t>
      </w:r>
      <w:r>
        <w:rPr>
          <w:w w:val="105"/>
          <w:sz w:val="24"/>
        </w:rPr>
        <w:t>M.</w:t>
      </w:r>
      <w:r>
        <w:rPr>
          <w:spacing w:val="17"/>
          <w:w w:val="105"/>
          <w:sz w:val="24"/>
        </w:rPr>
        <w:t xml:space="preserve"> </w:t>
      </w:r>
      <w:r>
        <w:rPr>
          <w:w w:val="105"/>
          <w:sz w:val="24"/>
        </w:rPr>
        <w:t>A.</w:t>
      </w:r>
      <w:r>
        <w:rPr>
          <w:spacing w:val="17"/>
          <w:w w:val="105"/>
          <w:sz w:val="24"/>
        </w:rPr>
        <w:t xml:space="preserve"> </w:t>
      </w:r>
      <w:r>
        <w:rPr>
          <w:w w:val="105"/>
          <w:sz w:val="24"/>
        </w:rPr>
        <w:t>(2007).</w:t>
      </w:r>
      <w:r>
        <w:rPr>
          <w:spacing w:val="18"/>
          <w:w w:val="105"/>
          <w:sz w:val="24"/>
        </w:rPr>
        <w:t xml:space="preserve"> </w:t>
      </w:r>
      <w:r>
        <w:rPr>
          <w:rFonts w:ascii="Palatino Linotype"/>
          <w:i/>
          <w:w w:val="105"/>
          <w:sz w:val="24"/>
        </w:rPr>
        <w:t>Seratus</w:t>
      </w:r>
      <w:r>
        <w:rPr>
          <w:rFonts w:ascii="Palatino Linotype"/>
          <w:i/>
          <w:spacing w:val="10"/>
          <w:w w:val="105"/>
          <w:sz w:val="24"/>
        </w:rPr>
        <w:t xml:space="preserve"> </w:t>
      </w:r>
      <w:r>
        <w:rPr>
          <w:rFonts w:ascii="Palatino Linotype"/>
          <w:i/>
          <w:w w:val="105"/>
          <w:sz w:val="24"/>
        </w:rPr>
        <w:t>pahlawan</w:t>
      </w:r>
      <w:r>
        <w:rPr>
          <w:rFonts w:ascii="Palatino Linotype"/>
          <w:i/>
          <w:spacing w:val="11"/>
          <w:w w:val="105"/>
          <w:sz w:val="24"/>
        </w:rPr>
        <w:t xml:space="preserve"> </w:t>
      </w:r>
      <w:r>
        <w:rPr>
          <w:rFonts w:ascii="Palatino Linotype"/>
          <w:i/>
          <w:w w:val="105"/>
          <w:sz w:val="24"/>
        </w:rPr>
        <w:t>Muslim</w:t>
      </w:r>
      <w:r>
        <w:rPr>
          <w:rFonts w:ascii="Palatino Linotype"/>
          <w:i/>
          <w:spacing w:val="10"/>
          <w:w w:val="105"/>
          <w:sz w:val="24"/>
        </w:rPr>
        <w:t xml:space="preserve"> </w:t>
      </w:r>
      <w:r>
        <w:rPr>
          <w:rFonts w:ascii="Palatino Linotype"/>
          <w:i/>
          <w:w w:val="105"/>
          <w:sz w:val="24"/>
        </w:rPr>
        <w:t>yang</w:t>
      </w:r>
      <w:r>
        <w:rPr>
          <w:rFonts w:ascii="Palatino Linotype"/>
          <w:i/>
          <w:spacing w:val="9"/>
          <w:w w:val="105"/>
          <w:sz w:val="24"/>
        </w:rPr>
        <w:t xml:space="preserve"> </w:t>
      </w:r>
      <w:r>
        <w:rPr>
          <w:rFonts w:ascii="Palatino Linotype"/>
          <w:i/>
          <w:w w:val="105"/>
          <w:sz w:val="24"/>
        </w:rPr>
        <w:t>mengubah</w:t>
      </w:r>
      <w:r>
        <w:rPr>
          <w:rFonts w:ascii="Palatino Linotype"/>
          <w:i/>
          <w:spacing w:val="11"/>
          <w:w w:val="105"/>
          <w:sz w:val="24"/>
        </w:rPr>
        <w:t xml:space="preserve"> </w:t>
      </w:r>
      <w:r>
        <w:rPr>
          <w:rFonts w:ascii="Palatino Linotype"/>
          <w:i/>
          <w:w w:val="105"/>
          <w:sz w:val="24"/>
        </w:rPr>
        <w:t>dunia</w:t>
      </w:r>
      <w:r>
        <w:rPr>
          <w:w w:val="105"/>
          <w:sz w:val="24"/>
        </w:rPr>
        <w:t>.</w:t>
      </w:r>
      <w:r>
        <w:rPr>
          <w:spacing w:val="17"/>
          <w:w w:val="105"/>
          <w:sz w:val="24"/>
        </w:rPr>
        <w:t xml:space="preserve"> </w:t>
      </w:r>
      <w:r>
        <w:rPr>
          <w:spacing w:val="-2"/>
          <w:w w:val="105"/>
          <w:sz w:val="24"/>
        </w:rPr>
        <w:t>Yogyakarta:</w:t>
      </w:r>
    </w:p>
    <w:p w14:paraId="7D6EE9B9" w14:textId="77777777" w:rsidR="0084683E" w:rsidRDefault="00531DC0">
      <w:pPr>
        <w:pStyle w:val="BodyText"/>
        <w:spacing w:line="281" w:lineRule="exact"/>
        <w:ind w:left="2160"/>
        <w:jc w:val="left"/>
      </w:pPr>
      <w:r>
        <w:rPr>
          <w:spacing w:val="-2"/>
          <w:w w:val="105"/>
        </w:rPr>
        <w:t>Diglossia.</w:t>
      </w:r>
    </w:p>
    <w:p w14:paraId="2309689A" w14:textId="77777777" w:rsidR="0084683E" w:rsidRDefault="00531DC0">
      <w:pPr>
        <w:spacing w:before="28" w:line="228" w:lineRule="auto"/>
        <w:ind w:left="2160" w:right="1646" w:hanging="720"/>
        <w:jc w:val="both"/>
        <w:rPr>
          <w:sz w:val="24"/>
        </w:rPr>
      </w:pPr>
      <w:r>
        <w:rPr>
          <w:w w:val="105"/>
          <w:sz w:val="24"/>
        </w:rPr>
        <w:t>Hashim, R., &amp; Langgulung, H. (2008).</w:t>
      </w:r>
      <w:r>
        <w:rPr>
          <w:w w:val="105"/>
          <w:sz w:val="24"/>
        </w:rPr>
        <w:t xml:space="preserve"> Islamic religious curriculum in Muslim </w:t>
      </w:r>
      <w:r>
        <w:rPr>
          <w:sz w:val="24"/>
        </w:rPr>
        <w:t xml:space="preserve">countries: The experiences of Indonesia and Malaysia. </w:t>
      </w:r>
      <w:r>
        <w:rPr>
          <w:rFonts w:ascii="Palatino Linotype" w:hAnsi="Palatino Linotype"/>
          <w:i/>
          <w:sz w:val="24"/>
        </w:rPr>
        <w:t xml:space="preserve">Bulletin of Education &amp; </w:t>
      </w:r>
      <w:r>
        <w:rPr>
          <w:rFonts w:ascii="Palatino Linotype" w:hAnsi="Palatino Linotype"/>
          <w:i/>
          <w:w w:val="105"/>
          <w:sz w:val="24"/>
        </w:rPr>
        <w:t>Research,</w:t>
      </w:r>
      <w:r>
        <w:rPr>
          <w:rFonts w:ascii="Palatino Linotype" w:hAnsi="Palatino Linotype"/>
          <w:i/>
          <w:spacing w:val="-5"/>
          <w:w w:val="105"/>
          <w:sz w:val="24"/>
        </w:rPr>
        <w:t xml:space="preserve"> </w:t>
      </w:r>
      <w:r>
        <w:rPr>
          <w:rFonts w:ascii="Palatino Linotype" w:hAnsi="Palatino Linotype"/>
          <w:i/>
          <w:w w:val="105"/>
          <w:sz w:val="24"/>
        </w:rPr>
        <w:t>30</w:t>
      </w:r>
      <w:r>
        <w:rPr>
          <w:w w:val="105"/>
          <w:sz w:val="24"/>
        </w:rPr>
        <w:t>(1), 1–19.</w:t>
      </w:r>
    </w:p>
    <w:p w14:paraId="3AFEA24E" w14:textId="77777777" w:rsidR="0084683E" w:rsidRDefault="00531DC0">
      <w:pPr>
        <w:pStyle w:val="BodyText"/>
        <w:tabs>
          <w:tab w:val="left" w:pos="3857"/>
          <w:tab w:val="left" w:pos="5216"/>
          <w:tab w:val="left" w:pos="7054"/>
          <w:tab w:val="left" w:pos="8393"/>
          <w:tab w:val="left" w:pos="9600"/>
        </w:tabs>
        <w:spacing w:before="3" w:line="237" w:lineRule="auto"/>
        <w:ind w:left="2160" w:right="1644" w:hanging="720"/>
      </w:pPr>
      <w:r>
        <w:t>Hidayat, D. N. (2018). Integrasi nilai-nilai Islam dalam kurikulum pendidikan</w:t>
      </w:r>
      <w:r>
        <w:rPr>
          <w:spacing w:val="80"/>
        </w:rPr>
        <w:t xml:space="preserve"> </w:t>
      </w:r>
      <w:r>
        <w:rPr>
          <w:spacing w:val="-2"/>
        </w:rPr>
        <w:t>nasional.</w:t>
      </w:r>
      <w:r>
        <w:tab/>
      </w:r>
      <w:r>
        <w:rPr>
          <w:rFonts w:ascii="Palatino Linotype" w:hAnsi="Palatino Linotype"/>
          <w:i/>
          <w:spacing w:val="-2"/>
        </w:rPr>
        <w:t>Jurnal</w:t>
      </w:r>
      <w:r>
        <w:rPr>
          <w:rFonts w:ascii="Palatino Linotype" w:hAnsi="Palatino Linotype"/>
          <w:i/>
        </w:rPr>
        <w:tab/>
      </w:r>
      <w:r>
        <w:rPr>
          <w:rFonts w:ascii="Palatino Linotype" w:hAnsi="Palatino Linotype"/>
          <w:i/>
          <w:spacing w:val="-2"/>
        </w:rPr>
        <w:t>Pendidikan</w:t>
      </w:r>
      <w:r>
        <w:rPr>
          <w:rFonts w:ascii="Palatino Linotype" w:hAnsi="Palatino Linotype"/>
          <w:i/>
        </w:rPr>
        <w:tab/>
      </w:r>
      <w:r>
        <w:rPr>
          <w:rFonts w:ascii="Palatino Linotype" w:hAnsi="Palatino Linotype"/>
          <w:i/>
          <w:spacing w:val="-2"/>
        </w:rPr>
        <w:t>Islam,</w:t>
      </w:r>
      <w:r>
        <w:rPr>
          <w:rFonts w:ascii="Palatino Linotype" w:hAnsi="Palatino Linotype"/>
          <w:i/>
        </w:rPr>
        <w:tab/>
      </w:r>
      <w:r>
        <w:rPr>
          <w:rFonts w:ascii="Palatino Linotype" w:hAnsi="Palatino Linotype"/>
          <w:i/>
          <w:spacing w:val="-2"/>
        </w:rPr>
        <w:t>7</w:t>
      </w:r>
      <w:r>
        <w:rPr>
          <w:spacing w:val="-2"/>
        </w:rPr>
        <w:t>(1),</w:t>
      </w:r>
      <w:r>
        <w:tab/>
      </w:r>
      <w:r>
        <w:rPr>
          <w:spacing w:val="-8"/>
        </w:rPr>
        <w:t xml:space="preserve">35–52. </w:t>
      </w:r>
      <w:hyperlink r:id="rId14">
        <w:r>
          <w:rPr>
            <w:color w:val="0000FF"/>
            <w:spacing w:val="-2"/>
            <w:u w:val="single" w:color="0000FF"/>
          </w:rPr>
          <w:t>https://doi.org/10.14421/jpi.2018.71.35-52</w:t>
        </w:r>
      </w:hyperlink>
    </w:p>
    <w:p w14:paraId="55A55351" w14:textId="77777777" w:rsidR="0084683E" w:rsidRDefault="00531DC0">
      <w:pPr>
        <w:spacing w:line="314" w:lineRule="exact"/>
        <w:ind w:left="1440"/>
        <w:rPr>
          <w:sz w:val="24"/>
        </w:rPr>
      </w:pPr>
      <w:r>
        <w:rPr>
          <w:sz w:val="24"/>
        </w:rPr>
        <w:t>Kholiq,</w:t>
      </w:r>
      <w:r>
        <w:rPr>
          <w:spacing w:val="57"/>
          <w:sz w:val="24"/>
        </w:rPr>
        <w:t xml:space="preserve"> </w:t>
      </w:r>
      <w:r>
        <w:rPr>
          <w:sz w:val="24"/>
        </w:rPr>
        <w:t>A.</w:t>
      </w:r>
      <w:r>
        <w:rPr>
          <w:spacing w:val="58"/>
          <w:sz w:val="24"/>
        </w:rPr>
        <w:t xml:space="preserve"> </w:t>
      </w:r>
      <w:r>
        <w:rPr>
          <w:sz w:val="24"/>
        </w:rPr>
        <w:t>(1999).</w:t>
      </w:r>
      <w:r>
        <w:rPr>
          <w:spacing w:val="58"/>
          <w:sz w:val="24"/>
        </w:rPr>
        <w:t xml:space="preserve"> </w:t>
      </w:r>
      <w:r>
        <w:rPr>
          <w:rFonts w:ascii="Palatino Linotype"/>
          <w:i/>
          <w:sz w:val="24"/>
        </w:rPr>
        <w:t>Pemiki</w:t>
      </w:r>
      <w:r>
        <w:rPr>
          <w:rFonts w:ascii="Palatino Linotype"/>
          <w:i/>
          <w:sz w:val="24"/>
        </w:rPr>
        <w:t>ran</w:t>
      </w:r>
      <w:r>
        <w:rPr>
          <w:rFonts w:ascii="Palatino Linotype"/>
          <w:i/>
          <w:spacing w:val="50"/>
          <w:sz w:val="24"/>
        </w:rPr>
        <w:t xml:space="preserve"> </w:t>
      </w:r>
      <w:r>
        <w:rPr>
          <w:rFonts w:ascii="Palatino Linotype"/>
          <w:i/>
          <w:sz w:val="24"/>
        </w:rPr>
        <w:t>pendidikan</w:t>
      </w:r>
      <w:r>
        <w:rPr>
          <w:rFonts w:ascii="Palatino Linotype"/>
          <w:i/>
          <w:spacing w:val="51"/>
          <w:sz w:val="24"/>
        </w:rPr>
        <w:t xml:space="preserve"> </w:t>
      </w:r>
      <w:r>
        <w:rPr>
          <w:rFonts w:ascii="Palatino Linotype"/>
          <w:i/>
          <w:sz w:val="24"/>
        </w:rPr>
        <w:t>Islam:</w:t>
      </w:r>
      <w:r>
        <w:rPr>
          <w:rFonts w:ascii="Palatino Linotype"/>
          <w:i/>
          <w:spacing w:val="52"/>
          <w:sz w:val="24"/>
        </w:rPr>
        <w:t xml:space="preserve"> </w:t>
      </w:r>
      <w:r>
        <w:rPr>
          <w:rFonts w:ascii="Palatino Linotype"/>
          <w:i/>
          <w:sz w:val="24"/>
        </w:rPr>
        <w:t>Kajian</w:t>
      </w:r>
      <w:r>
        <w:rPr>
          <w:rFonts w:ascii="Palatino Linotype"/>
          <w:i/>
          <w:spacing w:val="50"/>
          <w:sz w:val="24"/>
        </w:rPr>
        <w:t xml:space="preserve"> </w:t>
      </w:r>
      <w:r>
        <w:rPr>
          <w:rFonts w:ascii="Palatino Linotype"/>
          <w:i/>
          <w:sz w:val="24"/>
        </w:rPr>
        <w:t>tokoh</w:t>
      </w:r>
      <w:r>
        <w:rPr>
          <w:rFonts w:ascii="Palatino Linotype"/>
          <w:i/>
          <w:spacing w:val="50"/>
          <w:sz w:val="24"/>
        </w:rPr>
        <w:t xml:space="preserve"> </w:t>
      </w:r>
      <w:r>
        <w:rPr>
          <w:rFonts w:ascii="Palatino Linotype"/>
          <w:i/>
          <w:sz w:val="24"/>
        </w:rPr>
        <w:t>klasik</w:t>
      </w:r>
      <w:r>
        <w:rPr>
          <w:rFonts w:ascii="Palatino Linotype"/>
          <w:i/>
          <w:spacing w:val="50"/>
          <w:sz w:val="24"/>
        </w:rPr>
        <w:t xml:space="preserve"> </w:t>
      </w:r>
      <w:r>
        <w:rPr>
          <w:rFonts w:ascii="Palatino Linotype"/>
          <w:i/>
          <w:sz w:val="24"/>
        </w:rPr>
        <w:t>dan</w:t>
      </w:r>
      <w:r>
        <w:rPr>
          <w:rFonts w:ascii="Palatino Linotype"/>
          <w:i/>
          <w:spacing w:val="50"/>
          <w:sz w:val="24"/>
        </w:rPr>
        <w:t xml:space="preserve"> </w:t>
      </w:r>
      <w:r>
        <w:rPr>
          <w:rFonts w:ascii="Palatino Linotype"/>
          <w:i/>
          <w:spacing w:val="-2"/>
          <w:sz w:val="24"/>
        </w:rPr>
        <w:t>kontemporer</w:t>
      </w:r>
      <w:r>
        <w:rPr>
          <w:spacing w:val="-2"/>
          <w:sz w:val="24"/>
        </w:rPr>
        <w:t>.</w:t>
      </w:r>
    </w:p>
    <w:p w14:paraId="427A211E" w14:textId="77777777" w:rsidR="0084683E" w:rsidRDefault="00531DC0">
      <w:pPr>
        <w:pStyle w:val="BodyText"/>
        <w:spacing w:line="280" w:lineRule="exact"/>
        <w:ind w:left="2160"/>
      </w:pPr>
      <w:r>
        <w:rPr>
          <w:w w:val="105"/>
        </w:rPr>
        <w:t>Semarang: Fakultas</w:t>
      </w:r>
      <w:r>
        <w:rPr>
          <w:spacing w:val="1"/>
          <w:w w:val="105"/>
        </w:rPr>
        <w:t xml:space="preserve"> </w:t>
      </w:r>
      <w:r>
        <w:rPr>
          <w:w w:val="105"/>
        </w:rPr>
        <w:t>Tarbiyah</w:t>
      </w:r>
      <w:r>
        <w:rPr>
          <w:spacing w:val="1"/>
          <w:w w:val="105"/>
        </w:rPr>
        <w:t xml:space="preserve"> </w:t>
      </w:r>
      <w:r>
        <w:rPr>
          <w:w w:val="105"/>
        </w:rPr>
        <w:t>IAIN</w:t>
      </w:r>
      <w:r>
        <w:rPr>
          <w:spacing w:val="1"/>
          <w:w w:val="105"/>
        </w:rPr>
        <w:t xml:space="preserve"> </w:t>
      </w:r>
      <w:r>
        <w:rPr>
          <w:w w:val="105"/>
        </w:rPr>
        <w:t>Walisongo</w:t>
      </w:r>
      <w:r>
        <w:rPr>
          <w:spacing w:val="1"/>
          <w:w w:val="105"/>
        </w:rPr>
        <w:t xml:space="preserve"> </w:t>
      </w:r>
      <w:r>
        <w:rPr>
          <w:w w:val="105"/>
        </w:rPr>
        <w:t>&amp;</w:t>
      </w:r>
      <w:r>
        <w:rPr>
          <w:spacing w:val="1"/>
          <w:w w:val="105"/>
        </w:rPr>
        <w:t xml:space="preserve"> </w:t>
      </w:r>
      <w:r>
        <w:rPr>
          <w:w w:val="105"/>
        </w:rPr>
        <w:t>Pustaka</w:t>
      </w:r>
      <w:r>
        <w:rPr>
          <w:spacing w:val="1"/>
          <w:w w:val="105"/>
        </w:rPr>
        <w:t xml:space="preserve"> </w:t>
      </w:r>
      <w:r>
        <w:rPr>
          <w:spacing w:val="-2"/>
          <w:w w:val="105"/>
        </w:rPr>
        <w:t>Pelajar.</w:t>
      </w:r>
    </w:p>
    <w:p w14:paraId="62555BCE" w14:textId="77777777" w:rsidR="0084683E" w:rsidRDefault="00531DC0">
      <w:pPr>
        <w:pStyle w:val="BodyText"/>
        <w:spacing w:before="20" w:line="237" w:lineRule="auto"/>
        <w:ind w:left="2160" w:right="1643" w:hanging="720"/>
      </w:pPr>
      <w:r>
        <w:rPr>
          <w:w w:val="105"/>
        </w:rPr>
        <w:t xml:space="preserve">Mahmoudi, S., Jafari, E., Nasrabadi, H. A., &amp; Liaghatdar, M. J. (2012). Holistic </w:t>
      </w:r>
      <w:r>
        <w:t xml:space="preserve">education: An approach for 21st century. </w:t>
      </w:r>
      <w:r>
        <w:rPr>
          <w:rFonts w:ascii="Palatino Linotype" w:hAnsi="Palatino Linotype"/>
          <w:i/>
        </w:rPr>
        <w:t>International Education Studies, 5</w:t>
      </w:r>
      <w:r>
        <w:t xml:space="preserve">(3), 178–186. </w:t>
      </w:r>
      <w:hyperlink r:id="rId15">
        <w:r>
          <w:t>https://doi.org/10.5539/ies.v5n3p178</w:t>
        </w:r>
      </w:hyperlink>
    </w:p>
    <w:p w14:paraId="7FAFDADA" w14:textId="77777777" w:rsidR="0084683E" w:rsidRDefault="00531DC0">
      <w:pPr>
        <w:ind w:left="2160" w:right="1645" w:hanging="720"/>
        <w:jc w:val="both"/>
        <w:rPr>
          <w:sz w:val="24"/>
        </w:rPr>
      </w:pPr>
      <w:r>
        <w:rPr>
          <w:sz w:val="24"/>
        </w:rPr>
        <w:t xml:space="preserve">Mujib, A., &amp; Mudzakir, A. W. (2006). </w:t>
      </w:r>
      <w:r>
        <w:rPr>
          <w:rFonts w:ascii="Palatino Linotype"/>
          <w:i/>
          <w:sz w:val="24"/>
        </w:rPr>
        <w:t>Ilmu pendidikan Islam</w:t>
      </w:r>
      <w:r>
        <w:rPr>
          <w:sz w:val="24"/>
        </w:rPr>
        <w:t>. Jakarta: Kenca</w:t>
      </w:r>
      <w:r>
        <w:rPr>
          <w:sz w:val="24"/>
        </w:rPr>
        <w:t xml:space="preserve">na Prenada </w:t>
      </w:r>
      <w:r>
        <w:rPr>
          <w:w w:val="105"/>
          <w:sz w:val="24"/>
        </w:rPr>
        <w:t>Media Group.</w:t>
      </w:r>
    </w:p>
    <w:p w14:paraId="186BE86A" w14:textId="77777777" w:rsidR="0084683E" w:rsidRDefault="00531DC0">
      <w:pPr>
        <w:ind w:left="2160" w:right="1645" w:hanging="720"/>
        <w:jc w:val="both"/>
        <w:rPr>
          <w:sz w:val="24"/>
        </w:rPr>
      </w:pPr>
      <w:r>
        <w:rPr>
          <w:w w:val="105"/>
          <w:sz w:val="24"/>
        </w:rPr>
        <w:t xml:space="preserve">Mursi, M. S. (2007). </w:t>
      </w:r>
      <w:r>
        <w:rPr>
          <w:rFonts w:ascii="Palatino Linotype"/>
          <w:i/>
          <w:w w:val="105"/>
          <w:sz w:val="24"/>
        </w:rPr>
        <w:t>Tokoh-tokoh besar Islam sepanjang sejarah</w:t>
      </w:r>
      <w:r>
        <w:rPr>
          <w:w w:val="105"/>
          <w:sz w:val="24"/>
        </w:rPr>
        <w:t>. Jakarta: Pustaka Al-</w:t>
      </w:r>
      <w:r>
        <w:rPr>
          <w:spacing w:val="-2"/>
          <w:w w:val="105"/>
          <w:sz w:val="24"/>
        </w:rPr>
        <w:t>Kautsar.</w:t>
      </w:r>
    </w:p>
    <w:p w14:paraId="7EBFF0DD" w14:textId="77777777" w:rsidR="0084683E" w:rsidRDefault="00531DC0">
      <w:pPr>
        <w:ind w:left="2160" w:right="1546" w:hanging="720"/>
        <w:rPr>
          <w:sz w:val="24"/>
        </w:rPr>
      </w:pPr>
      <w:r>
        <w:rPr>
          <w:w w:val="105"/>
          <w:sz w:val="24"/>
        </w:rPr>
        <w:t>Nasr,</w:t>
      </w:r>
      <w:r>
        <w:rPr>
          <w:spacing w:val="40"/>
          <w:w w:val="105"/>
          <w:sz w:val="24"/>
        </w:rPr>
        <w:t xml:space="preserve"> </w:t>
      </w:r>
      <w:r>
        <w:rPr>
          <w:w w:val="105"/>
          <w:sz w:val="24"/>
        </w:rPr>
        <w:t>S.</w:t>
      </w:r>
      <w:r>
        <w:rPr>
          <w:spacing w:val="40"/>
          <w:w w:val="105"/>
          <w:sz w:val="24"/>
        </w:rPr>
        <w:t xml:space="preserve"> </w:t>
      </w:r>
      <w:r>
        <w:rPr>
          <w:w w:val="105"/>
          <w:sz w:val="24"/>
        </w:rPr>
        <w:t>H.</w:t>
      </w:r>
      <w:r>
        <w:rPr>
          <w:spacing w:val="40"/>
          <w:w w:val="105"/>
          <w:sz w:val="24"/>
        </w:rPr>
        <w:t xml:space="preserve"> </w:t>
      </w:r>
      <w:r>
        <w:rPr>
          <w:w w:val="105"/>
          <w:sz w:val="24"/>
        </w:rPr>
        <w:t>(2004).</w:t>
      </w:r>
      <w:r>
        <w:rPr>
          <w:spacing w:val="40"/>
          <w:w w:val="105"/>
          <w:sz w:val="24"/>
        </w:rPr>
        <w:t xml:space="preserve"> </w:t>
      </w:r>
      <w:r>
        <w:rPr>
          <w:rFonts w:ascii="Palatino Linotype"/>
          <w:i/>
          <w:w w:val="105"/>
          <w:sz w:val="24"/>
        </w:rPr>
        <w:t>The</w:t>
      </w:r>
      <w:r>
        <w:rPr>
          <w:rFonts w:ascii="Palatino Linotype"/>
          <w:i/>
          <w:spacing w:val="36"/>
          <w:w w:val="105"/>
          <w:sz w:val="24"/>
        </w:rPr>
        <w:t xml:space="preserve"> </w:t>
      </w:r>
      <w:r>
        <w:rPr>
          <w:rFonts w:ascii="Palatino Linotype"/>
          <w:i/>
          <w:w w:val="105"/>
          <w:sz w:val="24"/>
        </w:rPr>
        <w:t>heart</w:t>
      </w:r>
      <w:r>
        <w:rPr>
          <w:rFonts w:ascii="Palatino Linotype"/>
          <w:i/>
          <w:spacing w:val="36"/>
          <w:w w:val="105"/>
          <w:sz w:val="24"/>
        </w:rPr>
        <w:t xml:space="preserve"> </w:t>
      </w:r>
      <w:r>
        <w:rPr>
          <w:rFonts w:ascii="Palatino Linotype"/>
          <w:i/>
          <w:w w:val="105"/>
          <w:sz w:val="24"/>
        </w:rPr>
        <w:t>of</w:t>
      </w:r>
      <w:r>
        <w:rPr>
          <w:rFonts w:ascii="Palatino Linotype"/>
          <w:i/>
          <w:spacing w:val="36"/>
          <w:w w:val="105"/>
          <w:sz w:val="24"/>
        </w:rPr>
        <w:t xml:space="preserve"> </w:t>
      </w:r>
      <w:r>
        <w:rPr>
          <w:rFonts w:ascii="Palatino Linotype"/>
          <w:i/>
          <w:w w:val="105"/>
          <w:sz w:val="24"/>
        </w:rPr>
        <w:t>Islam:</w:t>
      </w:r>
      <w:r>
        <w:rPr>
          <w:rFonts w:ascii="Palatino Linotype"/>
          <w:i/>
          <w:spacing w:val="36"/>
          <w:w w:val="105"/>
          <w:sz w:val="24"/>
        </w:rPr>
        <w:t xml:space="preserve"> </w:t>
      </w:r>
      <w:r>
        <w:rPr>
          <w:rFonts w:ascii="Palatino Linotype"/>
          <w:i/>
          <w:w w:val="105"/>
          <w:sz w:val="24"/>
        </w:rPr>
        <w:t>Enduring</w:t>
      </w:r>
      <w:r>
        <w:rPr>
          <w:rFonts w:ascii="Palatino Linotype"/>
          <w:i/>
          <w:spacing w:val="36"/>
          <w:w w:val="105"/>
          <w:sz w:val="24"/>
        </w:rPr>
        <w:t xml:space="preserve"> </w:t>
      </w:r>
      <w:r>
        <w:rPr>
          <w:rFonts w:ascii="Palatino Linotype"/>
          <w:i/>
          <w:w w:val="105"/>
          <w:sz w:val="24"/>
        </w:rPr>
        <w:t>values</w:t>
      </w:r>
      <w:r>
        <w:rPr>
          <w:rFonts w:ascii="Palatino Linotype"/>
          <w:i/>
          <w:spacing w:val="36"/>
          <w:w w:val="105"/>
          <w:sz w:val="24"/>
        </w:rPr>
        <w:t xml:space="preserve"> </w:t>
      </w:r>
      <w:r>
        <w:rPr>
          <w:rFonts w:ascii="Palatino Linotype"/>
          <w:i/>
          <w:w w:val="105"/>
          <w:sz w:val="24"/>
        </w:rPr>
        <w:t>for</w:t>
      </w:r>
      <w:r>
        <w:rPr>
          <w:rFonts w:ascii="Palatino Linotype"/>
          <w:i/>
          <w:spacing w:val="36"/>
          <w:w w:val="105"/>
          <w:sz w:val="24"/>
        </w:rPr>
        <w:t xml:space="preserve"> </w:t>
      </w:r>
      <w:r>
        <w:rPr>
          <w:rFonts w:ascii="Palatino Linotype"/>
          <w:i/>
          <w:w w:val="105"/>
          <w:sz w:val="24"/>
        </w:rPr>
        <w:t>humanity</w:t>
      </w:r>
      <w:r>
        <w:rPr>
          <w:w w:val="105"/>
          <w:sz w:val="24"/>
        </w:rPr>
        <w:t>.</w:t>
      </w:r>
      <w:r>
        <w:rPr>
          <w:spacing w:val="40"/>
          <w:w w:val="105"/>
          <w:sz w:val="24"/>
        </w:rPr>
        <w:t xml:space="preserve"> </w:t>
      </w:r>
      <w:r>
        <w:rPr>
          <w:w w:val="105"/>
          <w:sz w:val="24"/>
        </w:rPr>
        <w:t>New</w:t>
      </w:r>
      <w:r>
        <w:rPr>
          <w:spacing w:val="40"/>
          <w:w w:val="105"/>
          <w:sz w:val="24"/>
        </w:rPr>
        <w:t xml:space="preserve"> </w:t>
      </w:r>
      <w:r>
        <w:rPr>
          <w:w w:val="105"/>
          <w:sz w:val="24"/>
        </w:rPr>
        <w:t xml:space="preserve">York: </w:t>
      </w:r>
      <w:r>
        <w:rPr>
          <w:spacing w:val="-2"/>
          <w:w w:val="105"/>
          <w:sz w:val="24"/>
        </w:rPr>
        <w:t>HarperCollins.</w:t>
      </w:r>
    </w:p>
    <w:p w14:paraId="24883DA1" w14:textId="77777777" w:rsidR="0084683E" w:rsidRDefault="00531DC0">
      <w:pPr>
        <w:spacing w:line="315" w:lineRule="exact"/>
        <w:ind w:left="1440"/>
        <w:rPr>
          <w:sz w:val="24"/>
        </w:rPr>
      </w:pPr>
      <w:r>
        <w:rPr>
          <w:sz w:val="24"/>
        </w:rPr>
        <w:t>Nata,</w:t>
      </w:r>
      <w:r>
        <w:rPr>
          <w:spacing w:val="10"/>
          <w:sz w:val="24"/>
        </w:rPr>
        <w:t xml:space="preserve"> </w:t>
      </w:r>
      <w:r>
        <w:rPr>
          <w:sz w:val="24"/>
        </w:rPr>
        <w:t>A.</w:t>
      </w:r>
      <w:r>
        <w:rPr>
          <w:spacing w:val="10"/>
          <w:sz w:val="24"/>
        </w:rPr>
        <w:t xml:space="preserve"> </w:t>
      </w:r>
      <w:r>
        <w:rPr>
          <w:sz w:val="24"/>
        </w:rPr>
        <w:t>(2005).</w:t>
      </w:r>
      <w:r>
        <w:rPr>
          <w:spacing w:val="10"/>
          <w:sz w:val="24"/>
        </w:rPr>
        <w:t xml:space="preserve"> </w:t>
      </w:r>
      <w:r>
        <w:rPr>
          <w:rFonts w:ascii="Palatino Linotype"/>
          <w:i/>
          <w:sz w:val="24"/>
        </w:rPr>
        <w:t>Pendidikan</w:t>
      </w:r>
      <w:r>
        <w:rPr>
          <w:rFonts w:ascii="Palatino Linotype"/>
          <w:i/>
          <w:spacing w:val="2"/>
          <w:sz w:val="24"/>
        </w:rPr>
        <w:t xml:space="preserve"> </w:t>
      </w:r>
      <w:r>
        <w:rPr>
          <w:rFonts w:ascii="Palatino Linotype"/>
          <w:i/>
          <w:sz w:val="24"/>
        </w:rPr>
        <w:t>Islam</w:t>
      </w:r>
      <w:r>
        <w:rPr>
          <w:rFonts w:ascii="Palatino Linotype"/>
          <w:i/>
          <w:spacing w:val="3"/>
          <w:sz w:val="24"/>
        </w:rPr>
        <w:t xml:space="preserve"> </w:t>
      </w:r>
      <w:r>
        <w:rPr>
          <w:rFonts w:ascii="Palatino Linotype"/>
          <w:i/>
          <w:sz w:val="24"/>
        </w:rPr>
        <w:t>di</w:t>
      </w:r>
      <w:r>
        <w:rPr>
          <w:rFonts w:ascii="Palatino Linotype"/>
          <w:i/>
          <w:spacing w:val="3"/>
          <w:sz w:val="24"/>
        </w:rPr>
        <w:t xml:space="preserve"> </w:t>
      </w:r>
      <w:r>
        <w:rPr>
          <w:rFonts w:ascii="Palatino Linotype"/>
          <w:i/>
          <w:sz w:val="24"/>
        </w:rPr>
        <w:t>tengah</w:t>
      </w:r>
      <w:r>
        <w:rPr>
          <w:rFonts w:ascii="Palatino Linotype"/>
          <w:i/>
          <w:spacing w:val="3"/>
          <w:sz w:val="24"/>
        </w:rPr>
        <w:t xml:space="preserve"> </w:t>
      </w:r>
      <w:r>
        <w:rPr>
          <w:rFonts w:ascii="Palatino Linotype"/>
          <w:i/>
          <w:sz w:val="24"/>
        </w:rPr>
        <w:t>tantangan</w:t>
      </w:r>
      <w:r>
        <w:rPr>
          <w:rFonts w:ascii="Palatino Linotype"/>
          <w:i/>
          <w:spacing w:val="2"/>
          <w:sz w:val="24"/>
        </w:rPr>
        <w:t xml:space="preserve"> </w:t>
      </w:r>
      <w:r>
        <w:rPr>
          <w:rFonts w:ascii="Palatino Linotype"/>
          <w:i/>
          <w:sz w:val="24"/>
        </w:rPr>
        <w:t>zaman</w:t>
      </w:r>
      <w:r>
        <w:rPr>
          <w:sz w:val="24"/>
        </w:rPr>
        <w:t>.</w:t>
      </w:r>
      <w:r>
        <w:rPr>
          <w:spacing w:val="10"/>
          <w:sz w:val="24"/>
        </w:rPr>
        <w:t xml:space="preserve"> </w:t>
      </w:r>
      <w:r>
        <w:rPr>
          <w:sz w:val="24"/>
        </w:rPr>
        <w:t>Jakarta:</w:t>
      </w:r>
      <w:r>
        <w:rPr>
          <w:spacing w:val="11"/>
          <w:sz w:val="24"/>
        </w:rPr>
        <w:t xml:space="preserve"> </w:t>
      </w:r>
      <w:r>
        <w:rPr>
          <w:spacing w:val="-2"/>
          <w:sz w:val="24"/>
        </w:rPr>
        <w:t>Grasindo.</w:t>
      </w:r>
    </w:p>
    <w:p w14:paraId="19B12055" w14:textId="77777777" w:rsidR="0084683E" w:rsidRDefault="00531DC0">
      <w:pPr>
        <w:spacing w:line="235" w:lineRule="auto"/>
        <w:ind w:left="2160" w:right="1546" w:hanging="720"/>
        <w:rPr>
          <w:sz w:val="24"/>
        </w:rPr>
      </w:pPr>
      <w:r>
        <w:rPr>
          <w:w w:val="105"/>
          <w:sz w:val="24"/>
        </w:rPr>
        <w:t>R.</w:t>
      </w:r>
      <w:r>
        <w:rPr>
          <w:spacing w:val="-7"/>
          <w:w w:val="105"/>
          <w:sz w:val="24"/>
        </w:rPr>
        <w:t xml:space="preserve"> </w:t>
      </w:r>
      <w:r>
        <w:rPr>
          <w:w w:val="105"/>
          <w:sz w:val="24"/>
        </w:rPr>
        <w:t>Fauzana</w:t>
      </w:r>
      <w:r>
        <w:rPr>
          <w:spacing w:val="-8"/>
          <w:w w:val="105"/>
          <w:sz w:val="24"/>
        </w:rPr>
        <w:t xml:space="preserve"> </w:t>
      </w:r>
      <w:r>
        <w:rPr>
          <w:w w:val="105"/>
          <w:sz w:val="24"/>
        </w:rPr>
        <w:t>Azim,</w:t>
      </w:r>
      <w:r>
        <w:rPr>
          <w:spacing w:val="-7"/>
          <w:w w:val="105"/>
          <w:sz w:val="24"/>
        </w:rPr>
        <w:t xml:space="preserve"> </w:t>
      </w:r>
      <w:r>
        <w:rPr>
          <w:w w:val="105"/>
          <w:sz w:val="24"/>
        </w:rPr>
        <w:t>C.</w:t>
      </w:r>
      <w:r>
        <w:rPr>
          <w:spacing w:val="-8"/>
          <w:w w:val="105"/>
          <w:sz w:val="24"/>
        </w:rPr>
        <w:t xml:space="preserve"> </w:t>
      </w:r>
      <w:r>
        <w:rPr>
          <w:w w:val="105"/>
          <w:sz w:val="24"/>
        </w:rPr>
        <w:t>S.</w:t>
      </w:r>
      <w:r>
        <w:rPr>
          <w:spacing w:val="-8"/>
          <w:w w:val="105"/>
          <w:sz w:val="24"/>
        </w:rPr>
        <w:t xml:space="preserve"> </w:t>
      </w:r>
      <w:r>
        <w:rPr>
          <w:w w:val="105"/>
          <w:sz w:val="24"/>
        </w:rPr>
        <w:t>(2023).</w:t>
      </w:r>
      <w:r>
        <w:rPr>
          <w:spacing w:val="-8"/>
          <w:w w:val="105"/>
          <w:sz w:val="24"/>
        </w:rPr>
        <w:t xml:space="preserve"> </w:t>
      </w:r>
      <w:r>
        <w:rPr>
          <w:w w:val="105"/>
          <w:sz w:val="24"/>
        </w:rPr>
        <w:t>Modernisasi</w:t>
      </w:r>
      <w:r>
        <w:rPr>
          <w:spacing w:val="-8"/>
          <w:w w:val="105"/>
          <w:sz w:val="24"/>
        </w:rPr>
        <w:t xml:space="preserve"> </w:t>
      </w:r>
      <w:r>
        <w:rPr>
          <w:w w:val="105"/>
          <w:sz w:val="24"/>
        </w:rPr>
        <w:t>pendidikan</w:t>
      </w:r>
      <w:r>
        <w:rPr>
          <w:spacing w:val="-8"/>
          <w:w w:val="105"/>
          <w:sz w:val="24"/>
        </w:rPr>
        <w:t xml:space="preserve"> </w:t>
      </w:r>
      <w:r>
        <w:rPr>
          <w:w w:val="105"/>
          <w:sz w:val="24"/>
        </w:rPr>
        <w:t>Islam</w:t>
      </w:r>
      <w:r>
        <w:rPr>
          <w:spacing w:val="-8"/>
          <w:w w:val="105"/>
          <w:sz w:val="24"/>
        </w:rPr>
        <w:t xml:space="preserve"> </w:t>
      </w:r>
      <w:r>
        <w:rPr>
          <w:w w:val="105"/>
          <w:sz w:val="24"/>
        </w:rPr>
        <w:t>perspektif</w:t>
      </w:r>
      <w:r>
        <w:rPr>
          <w:spacing w:val="-8"/>
          <w:w w:val="105"/>
          <w:sz w:val="24"/>
        </w:rPr>
        <w:t xml:space="preserve"> </w:t>
      </w:r>
      <w:r>
        <w:rPr>
          <w:w w:val="105"/>
          <w:sz w:val="24"/>
        </w:rPr>
        <w:t xml:space="preserve">Azyumardi </w:t>
      </w:r>
      <w:r>
        <w:rPr>
          <w:sz w:val="24"/>
        </w:rPr>
        <w:t xml:space="preserve">Azra. </w:t>
      </w:r>
      <w:r>
        <w:rPr>
          <w:rFonts w:ascii="Palatino Linotype" w:hAnsi="Palatino Linotype"/>
          <w:i/>
          <w:sz w:val="24"/>
        </w:rPr>
        <w:t>JIPKIS: Jurnal Ilmiah Pendidikan dan Keislaman, 3</w:t>
      </w:r>
      <w:r>
        <w:rPr>
          <w:sz w:val="24"/>
        </w:rPr>
        <w:t>(2), 258–270.</w:t>
      </w:r>
    </w:p>
    <w:p w14:paraId="3B32245C" w14:textId="77777777" w:rsidR="0084683E" w:rsidRDefault="0084683E">
      <w:pPr>
        <w:spacing w:line="235" w:lineRule="auto"/>
        <w:rPr>
          <w:sz w:val="24"/>
        </w:rPr>
        <w:sectPr w:rsidR="0084683E">
          <w:pgSz w:w="11910" w:h="16840"/>
          <w:pgMar w:top="1760" w:right="0" w:bottom="1220" w:left="0" w:header="727" w:footer="1030" w:gutter="0"/>
          <w:cols w:space="720"/>
        </w:sectPr>
      </w:pPr>
    </w:p>
    <w:p w14:paraId="0DA9C234" w14:textId="77777777" w:rsidR="0084683E" w:rsidRDefault="0084683E">
      <w:pPr>
        <w:pStyle w:val="BodyText"/>
        <w:spacing w:before="116"/>
        <w:ind w:left="0"/>
        <w:jc w:val="left"/>
      </w:pPr>
    </w:p>
    <w:p w14:paraId="448C0421" w14:textId="77777777" w:rsidR="0084683E" w:rsidRDefault="00531DC0">
      <w:pPr>
        <w:spacing w:before="1" w:line="220" w:lineRule="auto"/>
        <w:ind w:left="2160" w:right="1644" w:hanging="720"/>
        <w:jc w:val="both"/>
        <w:rPr>
          <w:sz w:val="24"/>
        </w:rPr>
      </w:pPr>
      <w:r>
        <w:rPr>
          <w:sz w:val="24"/>
        </w:rPr>
        <w:t xml:space="preserve">Said, I. A.-G. (2003). </w:t>
      </w:r>
      <w:r>
        <w:rPr>
          <w:rFonts w:ascii="Palatino Linotype"/>
          <w:i/>
          <w:sz w:val="24"/>
        </w:rPr>
        <w:t>Ideologi kaum fundamentalis: Pengaruh politik al-Maududi terhadap gerakan Jamaah Islamiyyah Trans Pakistan-Mesir</w:t>
      </w:r>
      <w:r>
        <w:rPr>
          <w:sz w:val="24"/>
        </w:rPr>
        <w:t>. Surabaya: Diantara.</w:t>
      </w:r>
    </w:p>
    <w:p w14:paraId="4A874B84" w14:textId="77777777" w:rsidR="0084683E" w:rsidRDefault="00531DC0">
      <w:pPr>
        <w:pStyle w:val="BodyText"/>
        <w:spacing w:before="7" w:line="237" w:lineRule="auto"/>
        <w:ind w:left="2160" w:right="1644" w:hanging="720"/>
      </w:pPr>
      <w:r>
        <w:rPr>
          <w:w w:val="105"/>
        </w:rPr>
        <w:t xml:space="preserve">Sharma, M. (2018). Yoga as an integrative approach for health: A 21st century perspective. </w:t>
      </w:r>
      <w:r>
        <w:rPr>
          <w:rFonts w:ascii="Palatino Linotype" w:hAnsi="Palatino Linotype"/>
          <w:i/>
          <w:w w:val="105"/>
        </w:rPr>
        <w:t>Internat</w:t>
      </w:r>
      <w:r>
        <w:rPr>
          <w:rFonts w:ascii="Palatino Linotype" w:hAnsi="Palatino Linotype"/>
          <w:i/>
          <w:w w:val="105"/>
        </w:rPr>
        <w:t>ional Journal of Yoga, 11</w:t>
      </w:r>
      <w:r>
        <w:rPr>
          <w:w w:val="105"/>
        </w:rPr>
        <w:t xml:space="preserve">(2), 83–89. </w:t>
      </w:r>
      <w:hyperlink r:id="rId16">
        <w:r>
          <w:rPr>
            <w:spacing w:val="-2"/>
            <w:w w:val="105"/>
          </w:rPr>
          <w:t>https://doi.org/10.4103/ijoy.IJOY_27_18</w:t>
        </w:r>
      </w:hyperlink>
    </w:p>
    <w:p w14:paraId="4368E583" w14:textId="77777777" w:rsidR="0084683E" w:rsidRDefault="00531DC0">
      <w:pPr>
        <w:pStyle w:val="BodyText"/>
        <w:spacing w:before="10" w:line="220" w:lineRule="auto"/>
        <w:ind w:left="2160" w:right="1645" w:hanging="720"/>
      </w:pPr>
      <w:r>
        <w:t>Tan, C. (2011). Islamic education and indoctrination: The case in Indonesia.</w:t>
      </w:r>
      <w:r>
        <w:rPr>
          <w:spacing w:val="40"/>
        </w:rPr>
        <w:t xml:space="preserve"> </w:t>
      </w:r>
      <w:r>
        <w:rPr>
          <w:rFonts w:ascii="Palatino Linotype"/>
          <w:i/>
        </w:rPr>
        <w:t>New</w:t>
      </w:r>
      <w:r>
        <w:rPr>
          <w:rFonts w:ascii="Palatino Linotype"/>
          <w:i/>
          <w:spacing w:val="80"/>
        </w:rPr>
        <w:t xml:space="preserve"> </w:t>
      </w:r>
      <w:r>
        <w:rPr>
          <w:rFonts w:ascii="Palatino Linotype"/>
          <w:i/>
        </w:rPr>
        <w:t>York: Routledge</w:t>
      </w:r>
      <w:r>
        <w:t>.</w:t>
      </w:r>
    </w:p>
    <w:sectPr w:rsidR="0084683E">
      <w:pgSz w:w="11910" w:h="16840"/>
      <w:pgMar w:top="1760" w:right="0" w:bottom="1220" w:left="0" w:header="727"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87206" w14:textId="77777777" w:rsidR="00531DC0" w:rsidRDefault="00531DC0">
      <w:r>
        <w:separator/>
      </w:r>
    </w:p>
  </w:endnote>
  <w:endnote w:type="continuationSeparator" w:id="0">
    <w:p w14:paraId="45A3B465" w14:textId="77777777" w:rsidR="00531DC0" w:rsidRDefault="0053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E136" w14:textId="77777777" w:rsidR="0084683E" w:rsidRDefault="00531DC0">
    <w:pPr>
      <w:pStyle w:val="BodyText"/>
      <w:spacing w:line="14" w:lineRule="auto"/>
      <w:ind w:left="0"/>
      <w:jc w:val="left"/>
      <w:rPr>
        <w:sz w:val="20"/>
      </w:rPr>
    </w:pPr>
    <w:r>
      <w:rPr>
        <w:noProof/>
        <w:sz w:val="20"/>
      </w:rPr>
      <mc:AlternateContent>
        <mc:Choice Requires="wps">
          <w:drawing>
            <wp:anchor distT="0" distB="0" distL="0" distR="0" simplePos="0" relativeHeight="487474176" behindDoc="1" locked="0" layoutInCell="1" allowOverlap="1" wp14:anchorId="7124241A" wp14:editId="1289DE01">
              <wp:simplePos x="0" y="0"/>
              <wp:positionH relativeFrom="page">
                <wp:posOffset>902208</wp:posOffset>
              </wp:positionH>
              <wp:positionV relativeFrom="page">
                <wp:posOffset>9861041</wp:posOffset>
              </wp:positionV>
              <wp:extent cx="563245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18415"/>
                      </a:xfrm>
                      <a:custGeom>
                        <a:avLst/>
                        <a:gdLst/>
                        <a:ahLst/>
                        <a:cxnLst/>
                        <a:rect l="l" t="t" r="r" b="b"/>
                        <a:pathLst>
                          <a:path w="5632450" h="18415">
                            <a:moveTo>
                              <a:pt x="5632437" y="12204"/>
                            </a:moveTo>
                            <a:lnTo>
                              <a:pt x="0" y="12204"/>
                            </a:lnTo>
                            <a:lnTo>
                              <a:pt x="0" y="18288"/>
                            </a:lnTo>
                            <a:lnTo>
                              <a:pt x="5632437" y="18288"/>
                            </a:lnTo>
                            <a:lnTo>
                              <a:pt x="5632437" y="12204"/>
                            </a:lnTo>
                            <a:close/>
                          </a:path>
                          <a:path w="5632450" h="18415">
                            <a:moveTo>
                              <a:pt x="5632437" y="0"/>
                            </a:moveTo>
                            <a:lnTo>
                              <a:pt x="0" y="0"/>
                            </a:lnTo>
                            <a:lnTo>
                              <a:pt x="0" y="6096"/>
                            </a:lnTo>
                            <a:lnTo>
                              <a:pt x="5632437" y="6096"/>
                            </a:lnTo>
                            <a:lnTo>
                              <a:pt x="5632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4EAEEB" id="Graphic 1" o:spid="_x0000_s1026" style="position:absolute;margin-left:71.05pt;margin-top:776.45pt;width:443.5pt;height:1.45pt;z-index:-15842304;visibility:visible;mso-wrap-style:square;mso-wrap-distance-left:0;mso-wrap-distance-top:0;mso-wrap-distance-right:0;mso-wrap-distance-bottom:0;mso-position-horizontal:absolute;mso-position-horizontal-relative:page;mso-position-vertical:absolute;mso-position-vertical-relative:page;v-text-anchor:top" coordsize="56324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" path="m5632437,12204l,12204r,6084l5632437,18288r,-6084xem5632437,l,,,6096r5632437,l5632437,xe" fillcolor="black" stroked="f">
              <v:path arrowok="t"/>
              <w10:wrap anchorx="page" anchory="page"/>
            </v:shape>
          </w:pict>
        </mc:Fallback>
      </mc:AlternateContent>
    </w:r>
    <w:r>
      <w:rPr>
        <w:noProof/>
        <w:sz w:val="20"/>
      </w:rPr>
      <mc:AlternateContent>
        <mc:Choice Requires="wps">
          <w:drawing>
            <wp:anchor distT="0" distB="0" distL="0" distR="0" simplePos="0" relativeHeight="487474688" behindDoc="1" locked="0" layoutInCell="1" allowOverlap="1" wp14:anchorId="4E1676D9" wp14:editId="4EDA3C4C">
              <wp:simplePos x="0" y="0"/>
              <wp:positionH relativeFrom="page">
                <wp:posOffset>908558</wp:posOffset>
              </wp:positionH>
              <wp:positionV relativeFrom="page">
                <wp:posOffset>9883243</wp:posOffset>
              </wp:positionV>
              <wp:extent cx="4814570" cy="179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7BFA4852" w14:textId="77777777" w:rsidR="0084683E" w:rsidRDefault="00531DC0">
                          <w:pPr>
                            <w:spacing w:line="265" w:lineRule="exact"/>
                            <w:ind w:left="20"/>
                            <w:rPr>
                              <w:rFonts w:ascii="Palatino Linotype"/>
                              <w:i/>
                              <w:sz w:val="20"/>
                            </w:rPr>
                          </w:pPr>
                          <w:r>
                            <w:rPr>
                              <w:rFonts w:ascii="Palatino Linotype"/>
                              <w:i/>
                              <w:sz w:val="20"/>
                            </w:rPr>
                            <w:t>Lisensi:</w:t>
                          </w:r>
                          <w:r>
                            <w:rPr>
                              <w:rFonts w:ascii="Palatino Linotype"/>
                              <w:i/>
                              <w:spacing w:val="-6"/>
                              <w:sz w:val="20"/>
                            </w:rPr>
                            <w:t xml:space="preserve"> </w:t>
                          </w:r>
                          <w:hyperlink r:id="rId1">
                            <w:r>
                              <w:rPr>
                                <w:rFonts w:ascii="Palatino Linotype"/>
                                <w:i/>
                                <w:sz w:val="20"/>
                              </w:rPr>
                              <w:t>Creative</w:t>
                            </w:r>
                            <w:r>
                              <w:rPr>
                                <w:rFonts w:ascii="Palatino Linotype"/>
                                <w:i/>
                                <w:spacing w:val="-3"/>
                                <w:sz w:val="20"/>
                              </w:rPr>
                              <w:t xml:space="preserve"> </w:t>
                            </w:r>
                            <w:r>
                              <w:rPr>
                                <w:rFonts w:ascii="Palatino Linotype"/>
                                <w:i/>
                                <w:sz w:val="20"/>
                              </w:rPr>
                              <w:t>Commons</w:t>
                            </w:r>
                            <w:r>
                              <w:rPr>
                                <w:rFonts w:ascii="Palatino Linotype"/>
                                <w:i/>
                                <w:spacing w:val="-6"/>
                                <w:sz w:val="20"/>
                              </w:rPr>
                              <w:t xml:space="preserve"> </w:t>
                            </w:r>
                            <w:r>
                              <w:rPr>
                                <w:rFonts w:ascii="Palatino Linotype"/>
                                <w:i/>
                                <w:sz w:val="20"/>
                              </w:rPr>
                              <w:t>Attribution</w:t>
                            </w:r>
                            <w:r>
                              <w:rPr>
                                <w:rFonts w:ascii="Palatino Linotype"/>
                                <w:i/>
                                <w:spacing w:val="-4"/>
                                <w:sz w:val="20"/>
                              </w:rPr>
                              <w:t xml:space="preserve"> </w:t>
                            </w:r>
                            <w:r>
                              <w:rPr>
                                <w:rFonts w:ascii="Palatino Linotype"/>
                                <w:i/>
                                <w:sz w:val="20"/>
                              </w:rPr>
                              <w:t>ShareAlike</w:t>
                            </w:r>
                            <w:r>
                              <w:rPr>
                                <w:rFonts w:ascii="Palatino Linotype"/>
                                <w:i/>
                                <w:spacing w:val="-5"/>
                                <w:sz w:val="20"/>
                              </w:rPr>
                              <w:t xml:space="preserve"> </w:t>
                            </w:r>
                            <w:r>
                              <w:rPr>
                                <w:rFonts w:ascii="Palatino Linotype"/>
                                <w:i/>
                                <w:sz w:val="20"/>
                              </w:rPr>
                              <w:t>4.0</w:t>
                            </w:r>
                            <w:r>
                              <w:rPr>
                                <w:rFonts w:ascii="Palatino Linotype"/>
                                <w:i/>
                                <w:spacing w:val="-4"/>
                                <w:sz w:val="20"/>
                              </w:rPr>
                              <w:t xml:space="preserve"> </w:t>
                            </w:r>
                            <w:r>
                              <w:rPr>
                                <w:rFonts w:ascii="Palatino Linotype"/>
                                <w:i/>
                                <w:sz w:val="20"/>
                              </w:rPr>
                              <w:t>International</w:t>
                            </w:r>
                            <w:r>
                              <w:rPr>
                                <w:rFonts w:ascii="Palatino Linotype"/>
                                <w:i/>
                                <w:spacing w:val="-4"/>
                                <w:sz w:val="20"/>
                              </w:rPr>
                              <w:t xml:space="preserve"> </w:t>
                            </w:r>
                            <w:r>
                              <w:rPr>
                                <w:rFonts w:ascii="Palatino Linotype"/>
                                <w:i/>
                                <w:sz w:val="20"/>
                              </w:rPr>
                              <w:t>License</w:t>
                            </w:r>
                          </w:hyperlink>
                          <w:r>
                            <w:rPr>
                              <w:rFonts w:ascii="Palatino Linotype"/>
                              <w:i/>
                              <w:spacing w:val="-2"/>
                              <w:sz w:val="20"/>
                            </w:rPr>
                            <w:t xml:space="preserve"> </w:t>
                          </w:r>
                          <w:r>
                            <w:rPr>
                              <w:rFonts w:ascii="Palatino Linotype"/>
                              <w:i/>
                              <w:sz w:val="20"/>
                            </w:rPr>
                            <w:t>(CC</w:t>
                          </w:r>
                          <w:r>
                            <w:rPr>
                              <w:rFonts w:ascii="Palatino Linotype"/>
                              <w:i/>
                              <w:spacing w:val="-4"/>
                              <w:sz w:val="20"/>
                            </w:rPr>
                            <w:t xml:space="preserve"> </w:t>
                          </w:r>
                          <w:r>
                            <w:rPr>
                              <w:rFonts w:ascii="Palatino Linotype"/>
                              <w:i/>
                              <w:sz w:val="20"/>
                            </w:rPr>
                            <w:t>BY</w:t>
                          </w:r>
                          <w:r>
                            <w:rPr>
                              <w:rFonts w:ascii="Palatino Linotype"/>
                              <w:i/>
                              <w:spacing w:val="-4"/>
                              <w:sz w:val="20"/>
                            </w:rPr>
                            <w:t xml:space="preserve"> </w:t>
                          </w:r>
                          <w:r>
                            <w:rPr>
                              <w:rFonts w:ascii="Palatino Linotype"/>
                              <w:i/>
                              <w:sz w:val="20"/>
                            </w:rPr>
                            <w:t>SA</w:t>
                          </w:r>
                          <w:r>
                            <w:rPr>
                              <w:rFonts w:ascii="Palatino Linotype"/>
                              <w:i/>
                              <w:spacing w:val="-3"/>
                              <w:sz w:val="20"/>
                            </w:rPr>
                            <w:t xml:space="preserve"> </w:t>
                          </w:r>
                          <w:r>
                            <w:rPr>
                              <w:rFonts w:ascii="Palatino Linotype"/>
                              <w:i/>
                              <w:spacing w:val="-4"/>
                              <w:sz w:val="20"/>
                            </w:rPr>
                            <w:t>4.0)</w:t>
                          </w:r>
                        </w:p>
                      </w:txbxContent>
                    </wps:txbx>
                    <wps:bodyPr wrap="square" lIns="0" tIns="0" rIns="0" bIns="0" rtlCol="0">
                      <a:noAutofit/>
                    </wps:bodyPr>
                  </wps:wsp>
                </a:graphicData>
              </a:graphic>
            </wp:anchor>
          </w:drawing>
        </mc:Choice>
        <mc:Fallback>
          <w:pict>
            <v:shapetype w14:anchorId="4E1676D9" id="_x0000_t202" coordsize="21600,21600" o:spt="202" path="m,l,21600r21600,l21600,xe">
              <v:stroke joinstyle="miter"/>
              <v:path gradientshapeok="t" o:connecttype="rect"/>
            </v:shapetype>
            <v:shape id="Textbox 2" o:spid="_x0000_s1031" type="#_x0000_t202" style="position:absolute;margin-left:71.55pt;margin-top:778.2pt;width:379.1pt;height:14.1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" filled="f" stroked="f">
              <v:textbox inset="0,0,0,0">
                <w:txbxContent>
                  <w:p w14:paraId="7BFA4852" w14:textId="77777777" w:rsidR="0084683E" w:rsidRDefault="00531DC0">
                    <w:pPr>
                      <w:spacing w:line="265" w:lineRule="exact"/>
                      <w:ind w:left="20"/>
                      <w:rPr>
                        <w:rFonts w:ascii="Palatino Linotype"/>
                        <w:i/>
                        <w:sz w:val="20"/>
                      </w:rPr>
                    </w:pPr>
                    <w:r>
                      <w:rPr>
                        <w:rFonts w:ascii="Palatino Linotype"/>
                        <w:i/>
                        <w:sz w:val="20"/>
                      </w:rPr>
                      <w:t>Lisensi:</w:t>
                    </w:r>
                    <w:r>
                      <w:rPr>
                        <w:rFonts w:ascii="Palatino Linotype"/>
                        <w:i/>
                        <w:spacing w:val="-6"/>
                        <w:sz w:val="20"/>
                      </w:rPr>
                      <w:t xml:space="preserve"> </w:t>
                    </w:r>
                    <w:hyperlink r:id="rId2">
                      <w:r>
                        <w:rPr>
                          <w:rFonts w:ascii="Palatino Linotype"/>
                          <w:i/>
                          <w:sz w:val="20"/>
                        </w:rPr>
                        <w:t>Creative</w:t>
                      </w:r>
                      <w:r>
                        <w:rPr>
                          <w:rFonts w:ascii="Palatino Linotype"/>
                          <w:i/>
                          <w:spacing w:val="-3"/>
                          <w:sz w:val="20"/>
                        </w:rPr>
                        <w:t xml:space="preserve"> </w:t>
                      </w:r>
                      <w:r>
                        <w:rPr>
                          <w:rFonts w:ascii="Palatino Linotype"/>
                          <w:i/>
                          <w:sz w:val="20"/>
                        </w:rPr>
                        <w:t>Commons</w:t>
                      </w:r>
                      <w:r>
                        <w:rPr>
                          <w:rFonts w:ascii="Palatino Linotype"/>
                          <w:i/>
                          <w:spacing w:val="-6"/>
                          <w:sz w:val="20"/>
                        </w:rPr>
                        <w:t xml:space="preserve"> </w:t>
                      </w:r>
                      <w:r>
                        <w:rPr>
                          <w:rFonts w:ascii="Palatino Linotype"/>
                          <w:i/>
                          <w:sz w:val="20"/>
                        </w:rPr>
                        <w:t>Attribution</w:t>
                      </w:r>
                      <w:r>
                        <w:rPr>
                          <w:rFonts w:ascii="Palatino Linotype"/>
                          <w:i/>
                          <w:spacing w:val="-4"/>
                          <w:sz w:val="20"/>
                        </w:rPr>
                        <w:t xml:space="preserve"> </w:t>
                      </w:r>
                      <w:r>
                        <w:rPr>
                          <w:rFonts w:ascii="Palatino Linotype"/>
                          <w:i/>
                          <w:sz w:val="20"/>
                        </w:rPr>
                        <w:t>ShareAlike</w:t>
                      </w:r>
                      <w:r>
                        <w:rPr>
                          <w:rFonts w:ascii="Palatino Linotype"/>
                          <w:i/>
                          <w:spacing w:val="-5"/>
                          <w:sz w:val="20"/>
                        </w:rPr>
                        <w:t xml:space="preserve"> </w:t>
                      </w:r>
                      <w:r>
                        <w:rPr>
                          <w:rFonts w:ascii="Palatino Linotype"/>
                          <w:i/>
                          <w:sz w:val="20"/>
                        </w:rPr>
                        <w:t>4.0</w:t>
                      </w:r>
                      <w:r>
                        <w:rPr>
                          <w:rFonts w:ascii="Palatino Linotype"/>
                          <w:i/>
                          <w:spacing w:val="-4"/>
                          <w:sz w:val="20"/>
                        </w:rPr>
                        <w:t xml:space="preserve"> </w:t>
                      </w:r>
                      <w:r>
                        <w:rPr>
                          <w:rFonts w:ascii="Palatino Linotype"/>
                          <w:i/>
                          <w:sz w:val="20"/>
                        </w:rPr>
                        <w:t>International</w:t>
                      </w:r>
                      <w:r>
                        <w:rPr>
                          <w:rFonts w:ascii="Palatino Linotype"/>
                          <w:i/>
                          <w:spacing w:val="-4"/>
                          <w:sz w:val="20"/>
                        </w:rPr>
                        <w:t xml:space="preserve"> </w:t>
                      </w:r>
                      <w:r>
                        <w:rPr>
                          <w:rFonts w:ascii="Palatino Linotype"/>
                          <w:i/>
                          <w:sz w:val="20"/>
                        </w:rPr>
                        <w:t>License</w:t>
                      </w:r>
                    </w:hyperlink>
                    <w:r>
                      <w:rPr>
                        <w:rFonts w:ascii="Palatino Linotype"/>
                        <w:i/>
                        <w:spacing w:val="-2"/>
                        <w:sz w:val="20"/>
                      </w:rPr>
                      <w:t xml:space="preserve"> </w:t>
                    </w:r>
                    <w:r>
                      <w:rPr>
                        <w:rFonts w:ascii="Palatino Linotype"/>
                        <w:i/>
                        <w:sz w:val="20"/>
                      </w:rPr>
                      <w:t>(CC</w:t>
                    </w:r>
                    <w:r>
                      <w:rPr>
                        <w:rFonts w:ascii="Palatino Linotype"/>
                        <w:i/>
                        <w:spacing w:val="-4"/>
                        <w:sz w:val="20"/>
                      </w:rPr>
                      <w:t xml:space="preserve"> </w:t>
                    </w:r>
                    <w:r>
                      <w:rPr>
                        <w:rFonts w:ascii="Palatino Linotype"/>
                        <w:i/>
                        <w:sz w:val="20"/>
                      </w:rPr>
                      <w:t>BY</w:t>
                    </w:r>
                    <w:r>
                      <w:rPr>
                        <w:rFonts w:ascii="Palatino Linotype"/>
                        <w:i/>
                        <w:spacing w:val="-4"/>
                        <w:sz w:val="20"/>
                      </w:rPr>
                      <w:t xml:space="preserve"> </w:t>
                    </w:r>
                    <w:r>
                      <w:rPr>
                        <w:rFonts w:ascii="Palatino Linotype"/>
                        <w:i/>
                        <w:sz w:val="20"/>
                      </w:rPr>
                      <w:t>SA</w:t>
                    </w:r>
                    <w:r>
                      <w:rPr>
                        <w:rFonts w:ascii="Palatino Linotype"/>
                        <w:i/>
                        <w:spacing w:val="-3"/>
                        <w:sz w:val="20"/>
                      </w:rPr>
                      <w:t xml:space="preserve"> </w:t>
                    </w:r>
                    <w:r>
                      <w:rPr>
                        <w:rFonts w:ascii="Palatino Linotype"/>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75200" behindDoc="1" locked="0" layoutInCell="1" allowOverlap="1" wp14:anchorId="254804CE" wp14:editId="56ED1A77">
              <wp:simplePos x="0" y="0"/>
              <wp:positionH relativeFrom="page">
                <wp:posOffset>6274053</wp:posOffset>
              </wp:positionH>
              <wp:positionV relativeFrom="page">
                <wp:posOffset>9883243</wp:posOffset>
              </wp:positionV>
              <wp:extent cx="280035" cy="1790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0798B4FE" w14:textId="77777777" w:rsidR="0084683E" w:rsidRDefault="00531DC0">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808</w:t>
                          </w:r>
                          <w:r>
                            <w:rPr>
                              <w:spacing w:val="-5"/>
                              <w:sz w:val="20"/>
                            </w:rPr>
                            <w:fldChar w:fldCharType="end"/>
                          </w:r>
                        </w:p>
                      </w:txbxContent>
                    </wps:txbx>
                    <wps:bodyPr wrap="square" lIns="0" tIns="0" rIns="0" bIns="0" rtlCol="0">
                      <a:noAutofit/>
                    </wps:bodyPr>
                  </wps:wsp>
                </a:graphicData>
              </a:graphic>
            </wp:anchor>
          </w:drawing>
        </mc:Choice>
        <mc:Fallback>
          <w:pict>
            <v:shape w14:anchorId="254804CE" id="Textbox 3" o:spid="_x0000_s1032" type="#_x0000_t202" style="position:absolute;margin-left:494pt;margin-top:778.2pt;width:22.05pt;height:14.1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" filled="f" stroked="f">
              <v:textbox inset="0,0,0,0">
                <w:txbxContent>
                  <w:p w14:paraId="0798B4FE" w14:textId="77777777" w:rsidR="0084683E" w:rsidRDefault="00531DC0">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808</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75712" behindDoc="1" locked="0" layoutInCell="1" allowOverlap="1" wp14:anchorId="611D39F2" wp14:editId="3944D647">
              <wp:simplePos x="0" y="0"/>
              <wp:positionH relativeFrom="page">
                <wp:posOffset>902461</wp:posOffset>
              </wp:positionH>
              <wp:positionV relativeFrom="page">
                <wp:posOffset>10194139</wp:posOffset>
              </wp:positionV>
              <wp:extent cx="3337560" cy="1790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7560" cy="179070"/>
                      </a:xfrm>
                      <a:prstGeom prst="rect">
                        <a:avLst/>
                      </a:prstGeom>
                    </wps:spPr>
                    <wps:txbx>
                      <w:txbxContent>
                        <w:p w14:paraId="0455EDF0" w14:textId="0A5F2F62" w:rsidR="0084683E" w:rsidRDefault="0084683E">
                          <w:pPr>
                            <w:spacing w:line="265" w:lineRule="exact"/>
                            <w:ind w:left="20"/>
                            <w:rPr>
                              <w:rFonts w:ascii="Palatino Linotype"/>
                              <w:i/>
                              <w:sz w:val="20"/>
                            </w:rPr>
                          </w:pPr>
                        </w:p>
                      </w:txbxContent>
                    </wps:txbx>
                    <wps:bodyPr wrap="square" lIns="0" tIns="0" rIns="0" bIns="0" rtlCol="0">
                      <a:noAutofit/>
                    </wps:bodyPr>
                  </wps:wsp>
                </a:graphicData>
              </a:graphic>
            </wp:anchor>
          </w:drawing>
        </mc:Choice>
        <mc:Fallback>
          <w:pict>
            <v:shape w14:anchorId="611D39F2" id="Textbox 4" o:spid="_x0000_s1033" type="#_x0000_t202" style="position:absolute;margin-left:71.05pt;margin-top:802.7pt;width:262.8pt;height:14.1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" filled="f" stroked="f">
              <v:textbox inset="0,0,0,0">
                <w:txbxContent>
                  <w:p w14:paraId="0455EDF0" w14:textId="0A5F2F62" w:rsidR="0084683E" w:rsidRDefault="0084683E">
                    <w:pPr>
                      <w:spacing w:line="265" w:lineRule="exact"/>
                      <w:ind w:left="20"/>
                      <w:rPr>
                        <w:rFonts w:ascii="Palatino Linotype"/>
                        <w:i/>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25C4" w14:textId="77777777" w:rsidR="0084683E" w:rsidRDefault="00531DC0">
    <w:pPr>
      <w:pStyle w:val="BodyText"/>
      <w:spacing w:line="14" w:lineRule="auto"/>
      <w:ind w:left="0"/>
      <w:jc w:val="left"/>
      <w:rPr>
        <w:sz w:val="20"/>
      </w:rPr>
    </w:pPr>
    <w:r>
      <w:rPr>
        <w:noProof/>
        <w:sz w:val="20"/>
      </w:rPr>
      <mc:AlternateContent>
        <mc:Choice Requires="wps">
          <w:drawing>
            <wp:anchor distT="0" distB="0" distL="0" distR="0" simplePos="0" relativeHeight="487477760" behindDoc="1" locked="0" layoutInCell="1" allowOverlap="1" wp14:anchorId="5AFFC59F" wp14:editId="214D584E">
              <wp:simplePos x="0" y="0"/>
              <wp:positionH relativeFrom="page">
                <wp:posOffset>902208</wp:posOffset>
              </wp:positionH>
              <wp:positionV relativeFrom="page">
                <wp:posOffset>9861041</wp:posOffset>
              </wp:positionV>
              <wp:extent cx="5632450" cy="184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18415"/>
                      </a:xfrm>
                      <a:custGeom>
                        <a:avLst/>
                        <a:gdLst/>
                        <a:ahLst/>
                        <a:cxnLst/>
                        <a:rect l="l" t="t" r="r" b="b"/>
                        <a:pathLst>
                          <a:path w="5632450" h="18415">
                            <a:moveTo>
                              <a:pt x="5632437" y="12204"/>
                            </a:moveTo>
                            <a:lnTo>
                              <a:pt x="0" y="12204"/>
                            </a:lnTo>
                            <a:lnTo>
                              <a:pt x="0" y="18288"/>
                            </a:lnTo>
                            <a:lnTo>
                              <a:pt x="5632437" y="18288"/>
                            </a:lnTo>
                            <a:lnTo>
                              <a:pt x="5632437" y="12204"/>
                            </a:lnTo>
                            <a:close/>
                          </a:path>
                          <a:path w="5632450" h="18415">
                            <a:moveTo>
                              <a:pt x="5632437" y="0"/>
                            </a:moveTo>
                            <a:lnTo>
                              <a:pt x="0" y="0"/>
                            </a:lnTo>
                            <a:lnTo>
                              <a:pt x="0" y="6096"/>
                            </a:lnTo>
                            <a:lnTo>
                              <a:pt x="5632437" y="6096"/>
                            </a:lnTo>
                            <a:lnTo>
                              <a:pt x="5632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50A45" id="Graphic 16" o:spid="_x0000_s1026" style="position:absolute;margin-left:71.05pt;margin-top:776.45pt;width:443.5pt;height:1.45pt;z-index:-15838720;visibility:visible;mso-wrap-style:square;mso-wrap-distance-left:0;mso-wrap-distance-top:0;mso-wrap-distance-right:0;mso-wrap-distance-bottom:0;mso-position-horizontal:absolute;mso-position-horizontal-relative:page;mso-position-vertical:absolute;mso-position-vertical-relative:page;v-text-anchor:top" coordsize="56324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" path="m5632437,12204l,12204r,6084l5632437,18288r,-6084xem5632437,l,,,6096r5632437,l5632437,xe" fillcolor="black" stroked="f">
              <v:path arrowok="t"/>
              <w10:wrap anchorx="page" anchory="page"/>
            </v:shape>
          </w:pict>
        </mc:Fallback>
      </mc:AlternateContent>
    </w:r>
    <w:r>
      <w:rPr>
        <w:noProof/>
        <w:sz w:val="20"/>
      </w:rPr>
      <mc:AlternateContent>
        <mc:Choice Requires="wps">
          <w:drawing>
            <wp:anchor distT="0" distB="0" distL="0" distR="0" simplePos="0" relativeHeight="487478272" behindDoc="1" locked="0" layoutInCell="1" allowOverlap="1" wp14:anchorId="2F415F42" wp14:editId="79F04648">
              <wp:simplePos x="0" y="0"/>
              <wp:positionH relativeFrom="page">
                <wp:posOffset>908558</wp:posOffset>
              </wp:positionH>
              <wp:positionV relativeFrom="page">
                <wp:posOffset>9883243</wp:posOffset>
              </wp:positionV>
              <wp:extent cx="4814570" cy="1790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70" cy="179070"/>
                      </a:xfrm>
                      <a:prstGeom prst="rect">
                        <a:avLst/>
                      </a:prstGeom>
                    </wps:spPr>
                    <wps:txbx>
                      <w:txbxContent>
                        <w:p w14:paraId="56A6B789" w14:textId="77777777" w:rsidR="0084683E" w:rsidRDefault="00531DC0">
                          <w:pPr>
                            <w:spacing w:line="265" w:lineRule="exact"/>
                            <w:ind w:left="20"/>
                            <w:rPr>
                              <w:rFonts w:ascii="Palatino Linotype"/>
                              <w:i/>
                              <w:sz w:val="20"/>
                            </w:rPr>
                          </w:pPr>
                          <w:r>
                            <w:rPr>
                              <w:rFonts w:ascii="Palatino Linotype"/>
                              <w:i/>
                              <w:sz w:val="20"/>
                            </w:rPr>
                            <w:t>Lisensi:</w:t>
                          </w:r>
                          <w:r>
                            <w:rPr>
                              <w:rFonts w:ascii="Palatino Linotype"/>
                              <w:i/>
                              <w:spacing w:val="-6"/>
                              <w:sz w:val="20"/>
                            </w:rPr>
                            <w:t xml:space="preserve"> </w:t>
                          </w:r>
                          <w:hyperlink r:id="rId1">
                            <w:r>
                              <w:rPr>
                                <w:rFonts w:ascii="Palatino Linotype"/>
                                <w:i/>
                                <w:sz w:val="20"/>
                              </w:rPr>
                              <w:t>Creative</w:t>
                            </w:r>
                            <w:r>
                              <w:rPr>
                                <w:rFonts w:ascii="Palatino Linotype"/>
                                <w:i/>
                                <w:spacing w:val="-3"/>
                                <w:sz w:val="20"/>
                              </w:rPr>
                              <w:t xml:space="preserve"> </w:t>
                            </w:r>
                            <w:r>
                              <w:rPr>
                                <w:rFonts w:ascii="Palatino Linotype"/>
                                <w:i/>
                                <w:sz w:val="20"/>
                              </w:rPr>
                              <w:t>Commons</w:t>
                            </w:r>
                            <w:r>
                              <w:rPr>
                                <w:rFonts w:ascii="Palatino Linotype"/>
                                <w:i/>
                                <w:spacing w:val="-6"/>
                                <w:sz w:val="20"/>
                              </w:rPr>
                              <w:t xml:space="preserve"> </w:t>
                            </w:r>
                            <w:r>
                              <w:rPr>
                                <w:rFonts w:ascii="Palatino Linotype"/>
                                <w:i/>
                                <w:sz w:val="20"/>
                              </w:rPr>
                              <w:t>Attribution</w:t>
                            </w:r>
                            <w:r>
                              <w:rPr>
                                <w:rFonts w:ascii="Palatino Linotype"/>
                                <w:i/>
                                <w:spacing w:val="-4"/>
                                <w:sz w:val="20"/>
                              </w:rPr>
                              <w:t xml:space="preserve"> </w:t>
                            </w:r>
                            <w:r>
                              <w:rPr>
                                <w:rFonts w:ascii="Palatino Linotype"/>
                                <w:i/>
                                <w:sz w:val="20"/>
                              </w:rPr>
                              <w:t>ShareAlike</w:t>
                            </w:r>
                            <w:r>
                              <w:rPr>
                                <w:rFonts w:ascii="Palatino Linotype"/>
                                <w:i/>
                                <w:spacing w:val="-5"/>
                                <w:sz w:val="20"/>
                              </w:rPr>
                              <w:t xml:space="preserve"> </w:t>
                            </w:r>
                            <w:r>
                              <w:rPr>
                                <w:rFonts w:ascii="Palatino Linotype"/>
                                <w:i/>
                                <w:sz w:val="20"/>
                              </w:rPr>
                              <w:t>4.0</w:t>
                            </w:r>
                            <w:r>
                              <w:rPr>
                                <w:rFonts w:ascii="Palatino Linotype"/>
                                <w:i/>
                                <w:spacing w:val="-4"/>
                                <w:sz w:val="20"/>
                              </w:rPr>
                              <w:t xml:space="preserve"> </w:t>
                            </w:r>
                            <w:r>
                              <w:rPr>
                                <w:rFonts w:ascii="Palatino Linotype"/>
                                <w:i/>
                                <w:sz w:val="20"/>
                              </w:rPr>
                              <w:t>International</w:t>
                            </w:r>
                            <w:r>
                              <w:rPr>
                                <w:rFonts w:ascii="Palatino Linotype"/>
                                <w:i/>
                                <w:spacing w:val="-4"/>
                                <w:sz w:val="20"/>
                              </w:rPr>
                              <w:t xml:space="preserve"> </w:t>
                            </w:r>
                            <w:r>
                              <w:rPr>
                                <w:rFonts w:ascii="Palatino Linotype"/>
                                <w:i/>
                                <w:sz w:val="20"/>
                              </w:rPr>
                              <w:t>License</w:t>
                            </w:r>
                          </w:hyperlink>
                          <w:r>
                            <w:rPr>
                              <w:rFonts w:ascii="Palatino Linotype"/>
                              <w:i/>
                              <w:spacing w:val="-2"/>
                              <w:sz w:val="20"/>
                            </w:rPr>
                            <w:t xml:space="preserve"> </w:t>
                          </w:r>
                          <w:r>
                            <w:rPr>
                              <w:rFonts w:ascii="Palatino Linotype"/>
                              <w:i/>
                              <w:sz w:val="20"/>
                            </w:rPr>
                            <w:t>(CC</w:t>
                          </w:r>
                          <w:r>
                            <w:rPr>
                              <w:rFonts w:ascii="Palatino Linotype"/>
                              <w:i/>
                              <w:spacing w:val="-4"/>
                              <w:sz w:val="20"/>
                            </w:rPr>
                            <w:t xml:space="preserve"> </w:t>
                          </w:r>
                          <w:r>
                            <w:rPr>
                              <w:rFonts w:ascii="Palatino Linotype"/>
                              <w:i/>
                              <w:sz w:val="20"/>
                            </w:rPr>
                            <w:t>BY</w:t>
                          </w:r>
                          <w:r>
                            <w:rPr>
                              <w:rFonts w:ascii="Palatino Linotype"/>
                              <w:i/>
                              <w:spacing w:val="-4"/>
                              <w:sz w:val="20"/>
                            </w:rPr>
                            <w:t xml:space="preserve"> </w:t>
                          </w:r>
                          <w:r>
                            <w:rPr>
                              <w:rFonts w:ascii="Palatino Linotype"/>
                              <w:i/>
                              <w:sz w:val="20"/>
                            </w:rPr>
                            <w:t>SA</w:t>
                          </w:r>
                          <w:r>
                            <w:rPr>
                              <w:rFonts w:ascii="Palatino Linotype"/>
                              <w:i/>
                              <w:spacing w:val="-3"/>
                              <w:sz w:val="20"/>
                            </w:rPr>
                            <w:t xml:space="preserve"> </w:t>
                          </w:r>
                          <w:r>
                            <w:rPr>
                              <w:rFonts w:ascii="Palatino Linotype"/>
                              <w:i/>
                              <w:spacing w:val="-4"/>
                              <w:sz w:val="20"/>
                            </w:rPr>
                            <w:t>4.0)</w:t>
                          </w:r>
                        </w:p>
                      </w:txbxContent>
                    </wps:txbx>
                    <wps:bodyPr wrap="square" lIns="0" tIns="0" rIns="0" bIns="0" rtlCol="0">
                      <a:noAutofit/>
                    </wps:bodyPr>
                  </wps:wsp>
                </a:graphicData>
              </a:graphic>
            </wp:anchor>
          </w:drawing>
        </mc:Choice>
        <mc:Fallback>
          <w:pict>
            <v:shapetype w14:anchorId="2F415F42" id="_x0000_t202" coordsize="21600,21600" o:spt="202" path="m,l,21600r21600,l21600,xe">
              <v:stroke joinstyle="miter"/>
              <v:path gradientshapeok="t" o:connecttype="rect"/>
            </v:shapetype>
            <v:shape id="Textbox 17" o:spid="_x0000_s1036" type="#_x0000_t202" style="position:absolute;margin-left:71.55pt;margin-top:778.2pt;width:379.1pt;height:14.1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" filled="f" stroked="f">
              <v:textbox inset="0,0,0,0">
                <w:txbxContent>
                  <w:p w14:paraId="56A6B789" w14:textId="77777777" w:rsidR="0084683E" w:rsidRDefault="00531DC0">
                    <w:pPr>
                      <w:spacing w:line="265" w:lineRule="exact"/>
                      <w:ind w:left="20"/>
                      <w:rPr>
                        <w:rFonts w:ascii="Palatino Linotype"/>
                        <w:i/>
                        <w:sz w:val="20"/>
                      </w:rPr>
                    </w:pPr>
                    <w:r>
                      <w:rPr>
                        <w:rFonts w:ascii="Palatino Linotype"/>
                        <w:i/>
                        <w:sz w:val="20"/>
                      </w:rPr>
                      <w:t>Lisensi:</w:t>
                    </w:r>
                    <w:r>
                      <w:rPr>
                        <w:rFonts w:ascii="Palatino Linotype"/>
                        <w:i/>
                        <w:spacing w:val="-6"/>
                        <w:sz w:val="20"/>
                      </w:rPr>
                      <w:t xml:space="preserve"> </w:t>
                    </w:r>
                    <w:hyperlink r:id="rId2">
                      <w:r>
                        <w:rPr>
                          <w:rFonts w:ascii="Palatino Linotype"/>
                          <w:i/>
                          <w:sz w:val="20"/>
                        </w:rPr>
                        <w:t>Creative</w:t>
                      </w:r>
                      <w:r>
                        <w:rPr>
                          <w:rFonts w:ascii="Palatino Linotype"/>
                          <w:i/>
                          <w:spacing w:val="-3"/>
                          <w:sz w:val="20"/>
                        </w:rPr>
                        <w:t xml:space="preserve"> </w:t>
                      </w:r>
                      <w:r>
                        <w:rPr>
                          <w:rFonts w:ascii="Palatino Linotype"/>
                          <w:i/>
                          <w:sz w:val="20"/>
                        </w:rPr>
                        <w:t>Commons</w:t>
                      </w:r>
                      <w:r>
                        <w:rPr>
                          <w:rFonts w:ascii="Palatino Linotype"/>
                          <w:i/>
                          <w:spacing w:val="-6"/>
                          <w:sz w:val="20"/>
                        </w:rPr>
                        <w:t xml:space="preserve"> </w:t>
                      </w:r>
                      <w:r>
                        <w:rPr>
                          <w:rFonts w:ascii="Palatino Linotype"/>
                          <w:i/>
                          <w:sz w:val="20"/>
                        </w:rPr>
                        <w:t>Attribution</w:t>
                      </w:r>
                      <w:r>
                        <w:rPr>
                          <w:rFonts w:ascii="Palatino Linotype"/>
                          <w:i/>
                          <w:spacing w:val="-4"/>
                          <w:sz w:val="20"/>
                        </w:rPr>
                        <w:t xml:space="preserve"> </w:t>
                      </w:r>
                      <w:r>
                        <w:rPr>
                          <w:rFonts w:ascii="Palatino Linotype"/>
                          <w:i/>
                          <w:sz w:val="20"/>
                        </w:rPr>
                        <w:t>ShareAlike</w:t>
                      </w:r>
                      <w:r>
                        <w:rPr>
                          <w:rFonts w:ascii="Palatino Linotype"/>
                          <w:i/>
                          <w:spacing w:val="-5"/>
                          <w:sz w:val="20"/>
                        </w:rPr>
                        <w:t xml:space="preserve"> </w:t>
                      </w:r>
                      <w:r>
                        <w:rPr>
                          <w:rFonts w:ascii="Palatino Linotype"/>
                          <w:i/>
                          <w:sz w:val="20"/>
                        </w:rPr>
                        <w:t>4.0</w:t>
                      </w:r>
                      <w:r>
                        <w:rPr>
                          <w:rFonts w:ascii="Palatino Linotype"/>
                          <w:i/>
                          <w:spacing w:val="-4"/>
                          <w:sz w:val="20"/>
                        </w:rPr>
                        <w:t xml:space="preserve"> </w:t>
                      </w:r>
                      <w:r>
                        <w:rPr>
                          <w:rFonts w:ascii="Palatino Linotype"/>
                          <w:i/>
                          <w:sz w:val="20"/>
                        </w:rPr>
                        <w:t>International</w:t>
                      </w:r>
                      <w:r>
                        <w:rPr>
                          <w:rFonts w:ascii="Palatino Linotype"/>
                          <w:i/>
                          <w:spacing w:val="-4"/>
                          <w:sz w:val="20"/>
                        </w:rPr>
                        <w:t xml:space="preserve"> </w:t>
                      </w:r>
                      <w:r>
                        <w:rPr>
                          <w:rFonts w:ascii="Palatino Linotype"/>
                          <w:i/>
                          <w:sz w:val="20"/>
                        </w:rPr>
                        <w:t>License</w:t>
                      </w:r>
                    </w:hyperlink>
                    <w:r>
                      <w:rPr>
                        <w:rFonts w:ascii="Palatino Linotype"/>
                        <w:i/>
                        <w:spacing w:val="-2"/>
                        <w:sz w:val="20"/>
                      </w:rPr>
                      <w:t xml:space="preserve"> </w:t>
                    </w:r>
                    <w:r>
                      <w:rPr>
                        <w:rFonts w:ascii="Palatino Linotype"/>
                        <w:i/>
                        <w:sz w:val="20"/>
                      </w:rPr>
                      <w:t>(CC</w:t>
                    </w:r>
                    <w:r>
                      <w:rPr>
                        <w:rFonts w:ascii="Palatino Linotype"/>
                        <w:i/>
                        <w:spacing w:val="-4"/>
                        <w:sz w:val="20"/>
                      </w:rPr>
                      <w:t xml:space="preserve"> </w:t>
                    </w:r>
                    <w:r>
                      <w:rPr>
                        <w:rFonts w:ascii="Palatino Linotype"/>
                        <w:i/>
                        <w:sz w:val="20"/>
                      </w:rPr>
                      <w:t>BY</w:t>
                    </w:r>
                    <w:r>
                      <w:rPr>
                        <w:rFonts w:ascii="Palatino Linotype"/>
                        <w:i/>
                        <w:spacing w:val="-4"/>
                        <w:sz w:val="20"/>
                      </w:rPr>
                      <w:t xml:space="preserve"> </w:t>
                    </w:r>
                    <w:r>
                      <w:rPr>
                        <w:rFonts w:ascii="Palatino Linotype"/>
                        <w:i/>
                        <w:sz w:val="20"/>
                      </w:rPr>
                      <w:t>SA</w:t>
                    </w:r>
                    <w:r>
                      <w:rPr>
                        <w:rFonts w:ascii="Palatino Linotype"/>
                        <w:i/>
                        <w:spacing w:val="-3"/>
                        <w:sz w:val="20"/>
                      </w:rPr>
                      <w:t xml:space="preserve"> </w:t>
                    </w:r>
                    <w:r>
                      <w:rPr>
                        <w:rFonts w:ascii="Palatino Linotype"/>
                        <w:i/>
                        <w:spacing w:val="-4"/>
                        <w:sz w:val="20"/>
                      </w:rPr>
                      <w:t>4.0)</w:t>
                    </w:r>
                  </w:p>
                </w:txbxContent>
              </v:textbox>
              <w10:wrap anchorx="page" anchory="page"/>
            </v:shape>
          </w:pict>
        </mc:Fallback>
      </mc:AlternateContent>
    </w:r>
    <w:r>
      <w:rPr>
        <w:noProof/>
        <w:sz w:val="20"/>
      </w:rPr>
      <mc:AlternateContent>
        <mc:Choice Requires="wps">
          <w:drawing>
            <wp:anchor distT="0" distB="0" distL="0" distR="0" simplePos="0" relativeHeight="487478784" behindDoc="1" locked="0" layoutInCell="1" allowOverlap="1" wp14:anchorId="11C53A29" wp14:editId="5654F010">
              <wp:simplePos x="0" y="0"/>
              <wp:positionH relativeFrom="page">
                <wp:posOffset>6274053</wp:posOffset>
              </wp:positionH>
              <wp:positionV relativeFrom="page">
                <wp:posOffset>9883243</wp:posOffset>
              </wp:positionV>
              <wp:extent cx="280035" cy="1790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9070"/>
                      </a:xfrm>
                      <a:prstGeom prst="rect">
                        <a:avLst/>
                      </a:prstGeom>
                    </wps:spPr>
                    <wps:txbx>
                      <w:txbxContent>
                        <w:p w14:paraId="13B08711" w14:textId="77777777" w:rsidR="0084683E" w:rsidRDefault="00531DC0">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809</w:t>
                          </w:r>
                          <w:r>
                            <w:rPr>
                              <w:spacing w:val="-5"/>
                              <w:sz w:val="20"/>
                            </w:rPr>
                            <w:fldChar w:fldCharType="end"/>
                          </w:r>
                        </w:p>
                      </w:txbxContent>
                    </wps:txbx>
                    <wps:bodyPr wrap="square" lIns="0" tIns="0" rIns="0" bIns="0" rtlCol="0">
                      <a:noAutofit/>
                    </wps:bodyPr>
                  </wps:wsp>
                </a:graphicData>
              </a:graphic>
            </wp:anchor>
          </w:drawing>
        </mc:Choice>
        <mc:Fallback>
          <w:pict>
            <v:shape w14:anchorId="11C53A29" id="Textbox 18" o:spid="_x0000_s1037" type="#_x0000_t202" style="position:absolute;margin-left:494pt;margin-top:778.2pt;width:22.05pt;height:14.1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" filled="f" stroked="f">
              <v:textbox inset="0,0,0,0">
                <w:txbxContent>
                  <w:p w14:paraId="13B08711" w14:textId="77777777" w:rsidR="0084683E" w:rsidRDefault="00531DC0">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809</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79296" behindDoc="1" locked="0" layoutInCell="1" allowOverlap="1" wp14:anchorId="138A865C" wp14:editId="44512427">
              <wp:simplePos x="0" y="0"/>
              <wp:positionH relativeFrom="page">
                <wp:posOffset>902461</wp:posOffset>
              </wp:positionH>
              <wp:positionV relativeFrom="page">
                <wp:posOffset>10194139</wp:posOffset>
              </wp:positionV>
              <wp:extent cx="3337560" cy="1790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7560" cy="179070"/>
                      </a:xfrm>
                      <a:prstGeom prst="rect">
                        <a:avLst/>
                      </a:prstGeom>
                    </wps:spPr>
                    <wps:txbx>
                      <w:txbxContent>
                        <w:p w14:paraId="390ECF25" w14:textId="00A97735" w:rsidR="0084683E" w:rsidRDefault="0084683E">
                          <w:pPr>
                            <w:spacing w:line="265" w:lineRule="exact"/>
                            <w:ind w:left="20"/>
                            <w:rPr>
                              <w:rFonts w:ascii="Palatino Linotype"/>
                              <w:i/>
                              <w:sz w:val="20"/>
                            </w:rPr>
                          </w:pPr>
                        </w:p>
                      </w:txbxContent>
                    </wps:txbx>
                    <wps:bodyPr wrap="square" lIns="0" tIns="0" rIns="0" bIns="0" rtlCol="0">
                      <a:noAutofit/>
                    </wps:bodyPr>
                  </wps:wsp>
                </a:graphicData>
              </a:graphic>
            </wp:anchor>
          </w:drawing>
        </mc:Choice>
        <mc:Fallback>
          <w:pict>
            <v:shape w14:anchorId="138A865C" id="Textbox 19" o:spid="_x0000_s1038" type="#_x0000_t202" style="position:absolute;margin-left:71.05pt;margin-top:802.7pt;width:262.8pt;height:14.1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" filled="f" stroked="f">
              <v:textbox inset="0,0,0,0">
                <w:txbxContent>
                  <w:p w14:paraId="390ECF25" w14:textId="00A97735" w:rsidR="0084683E" w:rsidRDefault="0084683E">
                    <w:pPr>
                      <w:spacing w:line="265" w:lineRule="exact"/>
                      <w:ind w:left="20"/>
                      <w:rPr>
                        <w:rFonts w:ascii="Palatino Linotype"/>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8853" w14:textId="77777777" w:rsidR="00531DC0" w:rsidRDefault="00531DC0">
      <w:r>
        <w:separator/>
      </w:r>
    </w:p>
  </w:footnote>
  <w:footnote w:type="continuationSeparator" w:id="0">
    <w:p w14:paraId="30901F51" w14:textId="77777777" w:rsidR="00531DC0" w:rsidRDefault="0053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D15B" w14:textId="77777777" w:rsidR="0084683E" w:rsidRDefault="00531DC0">
    <w:pPr>
      <w:pStyle w:val="BodyText"/>
      <w:spacing w:line="14" w:lineRule="auto"/>
      <w:ind w:left="0"/>
      <w:jc w:val="left"/>
      <w:rPr>
        <w:sz w:val="20"/>
      </w:rPr>
    </w:pPr>
    <w:r>
      <w:rPr>
        <w:noProof/>
        <w:sz w:val="20"/>
      </w:rPr>
      <mc:AlternateContent>
        <mc:Choice Requires="wps">
          <w:drawing>
            <wp:anchor distT="0" distB="0" distL="0" distR="0" simplePos="0" relativeHeight="487476224" behindDoc="1" locked="0" layoutInCell="1" allowOverlap="1" wp14:anchorId="20DD21B6" wp14:editId="5E62F445">
              <wp:simplePos x="0" y="0"/>
              <wp:positionH relativeFrom="page">
                <wp:posOffset>902208</wp:posOffset>
              </wp:positionH>
              <wp:positionV relativeFrom="page">
                <wp:posOffset>1100327</wp:posOffset>
              </wp:positionV>
              <wp:extent cx="561975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8415"/>
                      </a:xfrm>
                      <a:custGeom>
                        <a:avLst/>
                        <a:gdLst/>
                        <a:ahLst/>
                        <a:cxnLst/>
                        <a:rect l="l" t="t" r="r" b="b"/>
                        <a:pathLst>
                          <a:path w="5619750" h="18415">
                            <a:moveTo>
                              <a:pt x="5619496" y="12192"/>
                            </a:moveTo>
                            <a:lnTo>
                              <a:pt x="0" y="12192"/>
                            </a:lnTo>
                            <a:lnTo>
                              <a:pt x="0" y="18288"/>
                            </a:lnTo>
                            <a:lnTo>
                              <a:pt x="5619496" y="18288"/>
                            </a:lnTo>
                            <a:lnTo>
                              <a:pt x="5619496" y="12192"/>
                            </a:lnTo>
                            <a:close/>
                          </a:path>
                          <a:path w="5619750" h="18415">
                            <a:moveTo>
                              <a:pt x="5619496" y="0"/>
                            </a:moveTo>
                            <a:lnTo>
                              <a:pt x="0" y="0"/>
                            </a:lnTo>
                            <a:lnTo>
                              <a:pt x="0" y="6096"/>
                            </a:lnTo>
                            <a:lnTo>
                              <a:pt x="5619496" y="6096"/>
                            </a:lnTo>
                            <a:lnTo>
                              <a:pt x="5619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F36B8" id="Graphic 13" o:spid="_x0000_s1026" style="position:absolute;margin-left:71.05pt;margin-top:86.65pt;width:442.5pt;height:1.45pt;z-index:-15840256;visibility:visible;mso-wrap-style:square;mso-wrap-distance-left:0;mso-wrap-distance-top:0;mso-wrap-distance-right:0;mso-wrap-distance-bottom:0;mso-position-horizontal:absolute;mso-position-horizontal-relative:page;mso-position-vertical:absolute;mso-position-vertical-relative:page;v-text-anchor:top" coordsize="5619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" path="m5619496,12192l,12192r,6096l5619496,18288r,-6096xem5619496,l,,,6096r5619496,l5619496,xe" fillcolor="black" stroked="f">
              <v:path arrowok="t"/>
              <w10:wrap anchorx="page" anchory="page"/>
            </v:shape>
          </w:pict>
        </mc:Fallback>
      </mc:AlternateContent>
    </w:r>
    <w:r>
      <w:rPr>
        <w:noProof/>
        <w:sz w:val="20"/>
      </w:rPr>
      <mc:AlternateContent>
        <mc:Choice Requires="wps">
          <w:drawing>
            <wp:anchor distT="0" distB="0" distL="0" distR="0" simplePos="0" relativeHeight="487476736" behindDoc="1" locked="0" layoutInCell="1" allowOverlap="1" wp14:anchorId="1541DAE7" wp14:editId="1A778F9C">
              <wp:simplePos x="0" y="0"/>
              <wp:positionH relativeFrom="page">
                <wp:posOffset>908558</wp:posOffset>
              </wp:positionH>
              <wp:positionV relativeFrom="page">
                <wp:posOffset>448921</wp:posOffset>
              </wp:positionV>
              <wp:extent cx="4170045" cy="4946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0045" cy="494665"/>
                      </a:xfrm>
                      <a:prstGeom prst="rect">
                        <a:avLst/>
                      </a:prstGeom>
                    </wps:spPr>
                    <wps:txbx>
                      <w:txbxContent>
                        <w:p w14:paraId="75C1AA39" w14:textId="77777777" w:rsidR="00F77890" w:rsidRPr="00F77890" w:rsidRDefault="00F77890" w:rsidP="00F77890">
                          <w:pPr>
                            <w:spacing w:before="3" w:line="230" w:lineRule="auto"/>
                            <w:ind w:left="20" w:right="18"/>
                            <w:rPr>
                              <w:rFonts w:ascii="Palatino Linotype"/>
                              <w:b/>
                              <w:sz w:val="20"/>
                            </w:rPr>
                          </w:pPr>
                          <w:r w:rsidRPr="00F77890">
                            <w:rPr>
                              <w:rFonts w:ascii="Palatino Linotype"/>
                              <w:b/>
                              <w:sz w:val="20"/>
                            </w:rPr>
                            <w:t>JURNAL ILMIAH INNOVATIVE (Jurnal Pemikiran Dan Penelitian)</w:t>
                          </w:r>
                          <w:r w:rsidRPr="00F77890">
                            <w:rPr>
                              <w:rFonts w:ascii="Palatino Linotype"/>
                              <w:b/>
                              <w:sz w:val="20"/>
                            </w:rPr>
                            <w:tab/>
                          </w:r>
                        </w:p>
                        <w:p w14:paraId="21AC3BC1" w14:textId="77777777" w:rsidR="00F77890" w:rsidRPr="00F77890" w:rsidRDefault="00F77890" w:rsidP="00F77890">
                          <w:pPr>
                            <w:spacing w:before="3" w:line="230" w:lineRule="auto"/>
                            <w:ind w:left="20" w:right="18"/>
                            <w:rPr>
                              <w:rFonts w:ascii="Palatino Linotype"/>
                              <w:b/>
                              <w:sz w:val="20"/>
                            </w:rPr>
                          </w:pPr>
                          <w:r w:rsidRPr="00F77890">
                            <w:rPr>
                              <w:rFonts w:ascii="Palatino Linotype"/>
                              <w:b/>
                              <w:sz w:val="20"/>
                            </w:rPr>
                            <w:t>https://ejurnal.iaipd-nganjuk.ac.id/index.php/innovative/index</w:t>
                          </w:r>
                          <w:r w:rsidRPr="00F77890">
                            <w:rPr>
                              <w:rFonts w:ascii="Palatino Linotype"/>
                              <w:b/>
                              <w:sz w:val="20"/>
                            </w:rPr>
                            <w:tab/>
                          </w:r>
                          <w:r w:rsidRPr="00F77890">
                            <w:rPr>
                              <w:rFonts w:ascii="Palatino Linotype"/>
                              <w:b/>
                              <w:sz w:val="20"/>
                            </w:rPr>
                            <w:tab/>
                          </w:r>
                        </w:p>
                        <w:p w14:paraId="5CE8204D" w14:textId="677D1614" w:rsidR="0084683E" w:rsidRDefault="00F77890" w:rsidP="00F77890">
                          <w:pPr>
                            <w:spacing w:before="3" w:line="230" w:lineRule="auto"/>
                            <w:ind w:left="20" w:right="18"/>
                            <w:rPr>
                              <w:sz w:val="20"/>
                            </w:rPr>
                          </w:pPr>
                          <w:r w:rsidRPr="00F77890">
                            <w:rPr>
                              <w:rFonts w:ascii="Palatino Linotype"/>
                              <w:b/>
                              <w:sz w:val="20"/>
                            </w:rPr>
                            <w:t>Volume 15 Nomor 2 2026</w:t>
                          </w:r>
                        </w:p>
                      </w:txbxContent>
                    </wps:txbx>
                    <wps:bodyPr wrap="square" lIns="0" tIns="0" rIns="0" bIns="0" rtlCol="0">
                      <a:noAutofit/>
                    </wps:bodyPr>
                  </wps:wsp>
                </a:graphicData>
              </a:graphic>
            </wp:anchor>
          </w:drawing>
        </mc:Choice>
        <mc:Fallback>
          <w:pict>
            <v:shapetype w14:anchorId="1541DAE7" id="_x0000_t202" coordsize="21600,21600" o:spt="202" path="m,l,21600r21600,l21600,xe">
              <v:stroke joinstyle="miter"/>
              <v:path gradientshapeok="t" o:connecttype="rect"/>
            </v:shapetype>
            <v:shape id="Textbox 14" o:spid="_x0000_s1034" type="#_x0000_t202" style="position:absolute;margin-left:71.55pt;margin-top:35.35pt;width:328.35pt;height:38.95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" filled="f" stroked="f">
              <v:textbox inset="0,0,0,0">
                <w:txbxContent>
                  <w:p w14:paraId="75C1AA39" w14:textId="77777777" w:rsidR="00F77890" w:rsidRPr="00F77890" w:rsidRDefault="00F77890" w:rsidP="00F77890">
                    <w:pPr>
                      <w:spacing w:before="3" w:line="230" w:lineRule="auto"/>
                      <w:ind w:left="20" w:right="18"/>
                      <w:rPr>
                        <w:rFonts w:ascii="Palatino Linotype"/>
                        <w:b/>
                        <w:sz w:val="20"/>
                      </w:rPr>
                    </w:pPr>
                    <w:r w:rsidRPr="00F77890">
                      <w:rPr>
                        <w:rFonts w:ascii="Palatino Linotype"/>
                        <w:b/>
                        <w:sz w:val="20"/>
                      </w:rPr>
                      <w:t>JURNAL ILMIAH INNOVATIVE (Jurnal Pemikiran Dan Penelitian)</w:t>
                    </w:r>
                    <w:r w:rsidRPr="00F77890">
                      <w:rPr>
                        <w:rFonts w:ascii="Palatino Linotype"/>
                        <w:b/>
                        <w:sz w:val="20"/>
                      </w:rPr>
                      <w:tab/>
                    </w:r>
                  </w:p>
                  <w:p w14:paraId="21AC3BC1" w14:textId="77777777" w:rsidR="00F77890" w:rsidRPr="00F77890" w:rsidRDefault="00F77890" w:rsidP="00F77890">
                    <w:pPr>
                      <w:spacing w:before="3" w:line="230" w:lineRule="auto"/>
                      <w:ind w:left="20" w:right="18"/>
                      <w:rPr>
                        <w:rFonts w:ascii="Palatino Linotype"/>
                        <w:b/>
                        <w:sz w:val="20"/>
                      </w:rPr>
                    </w:pPr>
                    <w:r w:rsidRPr="00F77890">
                      <w:rPr>
                        <w:rFonts w:ascii="Palatino Linotype"/>
                        <w:b/>
                        <w:sz w:val="20"/>
                      </w:rPr>
                      <w:t>https://ejurnal.iaipd-nganjuk.ac.id/index.php/innovative/index</w:t>
                    </w:r>
                    <w:r w:rsidRPr="00F77890">
                      <w:rPr>
                        <w:rFonts w:ascii="Palatino Linotype"/>
                        <w:b/>
                        <w:sz w:val="20"/>
                      </w:rPr>
                      <w:tab/>
                    </w:r>
                    <w:r w:rsidRPr="00F77890">
                      <w:rPr>
                        <w:rFonts w:ascii="Palatino Linotype"/>
                        <w:b/>
                        <w:sz w:val="20"/>
                      </w:rPr>
                      <w:tab/>
                    </w:r>
                  </w:p>
                  <w:p w14:paraId="5CE8204D" w14:textId="677D1614" w:rsidR="0084683E" w:rsidRDefault="00F77890" w:rsidP="00F77890">
                    <w:pPr>
                      <w:spacing w:before="3" w:line="230" w:lineRule="auto"/>
                      <w:ind w:left="20" w:right="18"/>
                      <w:rPr>
                        <w:sz w:val="20"/>
                      </w:rPr>
                    </w:pPr>
                    <w:r w:rsidRPr="00F77890">
                      <w:rPr>
                        <w:rFonts w:ascii="Palatino Linotype"/>
                        <w:b/>
                        <w:sz w:val="20"/>
                      </w:rPr>
                      <w:t>Volume 15 Nomor 2 2026</w:t>
                    </w:r>
                  </w:p>
                </w:txbxContent>
              </v:textbox>
              <w10:wrap anchorx="page" anchory="page"/>
            </v:shape>
          </w:pict>
        </mc:Fallback>
      </mc:AlternateContent>
    </w:r>
    <w:r>
      <w:rPr>
        <w:noProof/>
        <w:sz w:val="20"/>
      </w:rPr>
      <mc:AlternateContent>
        <mc:Choice Requires="wps">
          <w:drawing>
            <wp:anchor distT="0" distB="0" distL="0" distR="0" simplePos="0" relativeHeight="487477248" behindDoc="1" locked="0" layoutInCell="1" allowOverlap="1" wp14:anchorId="77CD1648" wp14:editId="11DCB45B">
              <wp:simplePos x="0" y="0"/>
              <wp:positionH relativeFrom="page">
                <wp:posOffset>5497067</wp:posOffset>
              </wp:positionH>
              <wp:positionV relativeFrom="page">
                <wp:posOffset>448921</wp:posOffset>
              </wp:positionV>
              <wp:extent cx="1007744" cy="336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336550"/>
                      </a:xfrm>
                      <a:prstGeom prst="rect">
                        <a:avLst/>
                      </a:prstGeom>
                    </wps:spPr>
                    <wps:txbx>
                      <w:txbxContent>
                        <w:p w14:paraId="0C6D7D85" w14:textId="77777777" w:rsidR="00F77890" w:rsidRPr="004C4ABA" w:rsidRDefault="00F77890" w:rsidP="00F77890">
                          <w:pPr>
                            <w:spacing w:before="3" w:line="230" w:lineRule="auto"/>
                            <w:ind w:left="20" w:right="18"/>
                            <w:rPr>
                              <w:rFonts w:ascii="Palatino Linotype"/>
                              <w:b/>
                              <w:sz w:val="20"/>
                            </w:rPr>
                          </w:pPr>
                          <w:r w:rsidRPr="004C4ABA">
                            <w:rPr>
                              <w:rFonts w:ascii="Palatino Linotype"/>
                              <w:b/>
                              <w:sz w:val="20"/>
                            </w:rPr>
                            <w:t>e-2355-4053</w:t>
                          </w:r>
                        </w:p>
                        <w:p w14:paraId="28B68624" w14:textId="5F75144E" w:rsidR="0084683E" w:rsidRDefault="00F77890" w:rsidP="00F77890">
                          <w:pPr>
                            <w:spacing w:before="14"/>
                            <w:ind w:left="20"/>
                            <w:rPr>
                              <w:sz w:val="20"/>
                            </w:rPr>
                          </w:pPr>
                          <w:r w:rsidRPr="004C4ABA">
                            <w:rPr>
                              <w:rFonts w:ascii="Palatino Linotype"/>
                              <w:b/>
                              <w:sz w:val="20"/>
                            </w:rPr>
                            <w:t>p- 02774-364</w:t>
                          </w:r>
                        </w:p>
                      </w:txbxContent>
                    </wps:txbx>
                    <wps:bodyPr wrap="square" lIns="0" tIns="0" rIns="0" bIns="0" rtlCol="0">
                      <a:noAutofit/>
                    </wps:bodyPr>
                  </wps:wsp>
                </a:graphicData>
              </a:graphic>
            </wp:anchor>
          </w:drawing>
        </mc:Choice>
        <mc:Fallback>
          <w:pict>
            <v:shape w14:anchorId="77CD1648" id="Textbox 15" o:spid="_x0000_s1035" type="#_x0000_t202" style="position:absolute;margin-left:432.85pt;margin-top:35.35pt;width:79.35pt;height:26.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" filled="f" stroked="f">
              <v:textbox inset="0,0,0,0">
                <w:txbxContent>
                  <w:p w14:paraId="0C6D7D85" w14:textId="77777777" w:rsidR="00F77890" w:rsidRPr="004C4ABA" w:rsidRDefault="00F77890" w:rsidP="00F77890">
                    <w:pPr>
                      <w:spacing w:before="3" w:line="230" w:lineRule="auto"/>
                      <w:ind w:left="20" w:right="18"/>
                      <w:rPr>
                        <w:rFonts w:ascii="Palatino Linotype"/>
                        <w:b/>
                        <w:sz w:val="20"/>
                      </w:rPr>
                    </w:pPr>
                    <w:r w:rsidRPr="004C4ABA">
                      <w:rPr>
                        <w:rFonts w:ascii="Palatino Linotype"/>
                        <w:b/>
                        <w:sz w:val="20"/>
                      </w:rPr>
                      <w:t>e-2355-4053</w:t>
                    </w:r>
                  </w:p>
                  <w:p w14:paraId="28B68624" w14:textId="5F75144E" w:rsidR="0084683E" w:rsidRDefault="00F77890" w:rsidP="00F77890">
                    <w:pPr>
                      <w:spacing w:before="14"/>
                      <w:ind w:left="20"/>
                      <w:rPr>
                        <w:sz w:val="20"/>
                      </w:rPr>
                    </w:pPr>
                    <w:r w:rsidRPr="004C4ABA">
                      <w:rPr>
                        <w:rFonts w:ascii="Palatino Linotype"/>
                        <w:b/>
                        <w:sz w:val="20"/>
                      </w:rPr>
                      <w:t>p- 02774-364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683E"/>
    <w:rsid w:val="00461BFA"/>
    <w:rsid w:val="00531DC0"/>
    <w:rsid w:val="0084683E"/>
    <w:rsid w:val="00D259B3"/>
    <w:rsid w:val="00F778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3005D"/>
  <w15:docId w15:val="{2B3543B7-211F-418F-9FAF-EE842589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321" w:lineRule="exact"/>
      <w:ind w:left="1440"/>
      <w:outlineLvl w:val="0"/>
    </w:pPr>
    <w:rPr>
      <w:rFonts w:ascii="Palatino Linotype" w:eastAsia="Palatino Linotype" w:hAnsi="Palatino Linotype" w:cs="Palatino Linotype"/>
      <w:b/>
      <w:bCs/>
      <w:sz w:val="24"/>
      <w:szCs w:val="24"/>
    </w:rPr>
  </w:style>
  <w:style w:type="paragraph" w:styleId="Heading2">
    <w:name w:val="heading 2"/>
    <w:basedOn w:val="Normal"/>
    <w:uiPriority w:val="9"/>
    <w:unhideWhenUsed/>
    <w:qFormat/>
    <w:pPr>
      <w:spacing w:line="323" w:lineRule="exact"/>
      <w:ind w:left="1440"/>
      <w:outlineLvl w:val="1"/>
    </w:pPr>
    <w:rPr>
      <w:rFonts w:ascii="Palatino Linotype" w:eastAsia="Palatino Linotype" w:hAnsi="Palatino Linotype" w:cs="Palatino Linotype"/>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jc w:val="both"/>
    </w:pPr>
    <w:rPr>
      <w:sz w:val="24"/>
      <w:szCs w:val="24"/>
    </w:rPr>
  </w:style>
  <w:style w:type="paragraph" w:styleId="Title">
    <w:name w:val="Title"/>
    <w:basedOn w:val="Normal"/>
    <w:uiPriority w:val="10"/>
    <w:qFormat/>
    <w:pPr>
      <w:ind w:left="1450" w:right="1546" w:hanging="10"/>
    </w:pPr>
    <w:rPr>
      <w:rFonts w:ascii="Palatino Linotype" w:eastAsia="Palatino Linotype" w:hAnsi="Palatino Linotype" w:cs="Palatino Linotype"/>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77890"/>
    <w:pPr>
      <w:tabs>
        <w:tab w:val="center" w:pos="4513"/>
        <w:tab w:val="right" w:pos="9026"/>
      </w:tabs>
    </w:pPr>
  </w:style>
  <w:style w:type="character" w:customStyle="1" w:styleId="HeaderChar">
    <w:name w:val="Header Char"/>
    <w:basedOn w:val="DefaultParagraphFont"/>
    <w:link w:val="Header"/>
    <w:uiPriority w:val="99"/>
    <w:rsid w:val="00F77890"/>
    <w:rPr>
      <w:rFonts w:ascii="Cambria" w:eastAsia="Cambria" w:hAnsi="Cambria" w:cs="Cambria"/>
    </w:rPr>
  </w:style>
  <w:style w:type="paragraph" w:styleId="Footer">
    <w:name w:val="footer"/>
    <w:basedOn w:val="Normal"/>
    <w:link w:val="FooterChar"/>
    <w:uiPriority w:val="99"/>
    <w:unhideWhenUsed/>
    <w:rsid w:val="00F77890"/>
    <w:pPr>
      <w:tabs>
        <w:tab w:val="center" w:pos="4513"/>
        <w:tab w:val="right" w:pos="9026"/>
      </w:tabs>
    </w:pPr>
  </w:style>
  <w:style w:type="character" w:customStyle="1" w:styleId="FooterChar">
    <w:name w:val="Footer Char"/>
    <w:basedOn w:val="DefaultParagraphFont"/>
    <w:link w:val="Footer"/>
    <w:uiPriority w:val="99"/>
    <w:rsid w:val="00F77890"/>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journal.yayasanpendidikandzurriyatulquran.id/index.php/ihsan" TargetMode="External"/><Relationship Id="rId13" Type="http://schemas.openxmlformats.org/officeDocument/2006/relationships/hyperlink" Target="https://doi.org/10.1080/030500604200028451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journal.yayasanpendidikandzurriyatulquran.id/index.php/ihsan"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4103/ijoy.IJOY_27_18" TargetMode="External"/><Relationship Id="rId1" Type="http://schemas.openxmlformats.org/officeDocument/2006/relationships/styles" Target="styles.xml"/><Relationship Id="rId6" Type="http://schemas.openxmlformats.org/officeDocument/2006/relationships/hyperlink" Target="http://ejournal.yayasanpendidikandzurriyatulquran.id/index.php/ihsan"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doi.org/10.5539/ies.v5n3p178" TargetMode="Externa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ejournal.yayasanpendidikandzurriyatulquran.id/index.php/ihsan" TargetMode="External"/><Relationship Id="rId14" Type="http://schemas.openxmlformats.org/officeDocument/2006/relationships/hyperlink" Target="https://doi.org/10.14421/jpi.2018.71.35-5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3871</Words>
  <Characters>22070</Characters>
  <Application>Microsoft Office Word</Application>
  <DocSecurity>0</DocSecurity>
  <Lines>183</Lines>
  <Paragraphs>51</Paragraphs>
  <ScaleCrop>false</ScaleCrop>
  <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Hype GLK</cp:lastModifiedBy>
  <cp:revision>4</cp:revision>
  <dcterms:created xsi:type="dcterms:W3CDTF">2026-06-16T06:51:00Z</dcterms:created>
  <dcterms:modified xsi:type="dcterms:W3CDTF">2026-06-16T07:16:00Z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2025-09-20T00:00:00Z</vt:filetime>
  </property>
  <property fmtid="{D5CDD505-2E9C-101B-9397-08002B2CF9AE}" pid="4" name="Creator">
    <vt:lpwstr>Microsoft® Word LTSC</vt:lpwstr>
  </property>
  <property fmtid="{D5CDD505-2E9C-101B-9397-08002B2CF9AE}" pid="5" name="LastSaved">
    <vt:filetime>2026-06-16T00:00:00Z</vt:filetime>
  </property>
  <property fmtid="{D5CDD505-2E9C-101B-9397-08002B2CF9AE}" pid="6" name="Producer">
    <vt:lpwstr>Microsoft® Word LTSC</vt:lpwstr>
  </property>
</Properties>
</file>